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3F2F" w:rsidRDefault="002B0094" w:rsidP="000177DE">
      <w:pPr>
        <w:spacing w:after="0" w:line="240" w:lineRule="auto"/>
        <w:jc w:val="center"/>
        <w:rPr>
          <w:rFonts w:ascii="Times New Roman" w:hAnsi="Times New Roman" w:cs="Times New Roman"/>
          <w:b/>
          <w:caps/>
          <w:sz w:val="24"/>
          <w:szCs w:val="24"/>
        </w:rPr>
      </w:pPr>
      <w:r>
        <w:rPr>
          <w:rFonts w:ascii="Times New Roman" w:hAnsi="Times New Roman" w:cs="Times New Roman"/>
          <w:b/>
          <w:caps/>
          <w:sz w:val="24"/>
          <w:szCs w:val="24"/>
        </w:rPr>
        <w:t>expansion project for TPP-</w:t>
      </w:r>
      <w:r w:rsidR="00C809D5" w:rsidRPr="00C809D5">
        <w:rPr>
          <w:rFonts w:ascii="Times New Roman" w:hAnsi="Times New Roman" w:cs="Times New Roman"/>
          <w:b/>
          <w:caps/>
          <w:sz w:val="24"/>
          <w:szCs w:val="24"/>
        </w:rPr>
        <w:t>4 CAPACIT</w:t>
      </w:r>
      <w:r w:rsidR="00C809D5">
        <w:rPr>
          <w:rFonts w:ascii="Times New Roman" w:hAnsi="Times New Roman" w:cs="Times New Roman"/>
          <w:b/>
          <w:caps/>
          <w:sz w:val="24"/>
          <w:szCs w:val="24"/>
        </w:rPr>
        <w:t>Y</w:t>
      </w:r>
      <w:r w:rsidR="00C809D5" w:rsidRPr="00C809D5">
        <w:rPr>
          <w:rFonts w:ascii="Times New Roman" w:hAnsi="Times New Roman" w:cs="Times New Roman"/>
          <w:b/>
          <w:caps/>
          <w:sz w:val="24"/>
          <w:szCs w:val="24"/>
        </w:rPr>
        <w:t xml:space="preserve"> </w:t>
      </w:r>
    </w:p>
    <w:p w:rsidR="00C809D5" w:rsidRPr="00C809D5" w:rsidRDefault="00C809D5" w:rsidP="000177DE">
      <w:pPr>
        <w:spacing w:after="0" w:line="240" w:lineRule="auto"/>
        <w:jc w:val="center"/>
        <w:rPr>
          <w:rFonts w:ascii="Times New Roman" w:hAnsi="Times New Roman" w:cs="Times New Roman"/>
          <w:b/>
          <w:caps/>
          <w:sz w:val="24"/>
          <w:szCs w:val="24"/>
        </w:rPr>
      </w:pPr>
      <w:r w:rsidRPr="00C809D5">
        <w:rPr>
          <w:rFonts w:ascii="Times New Roman" w:hAnsi="Times New Roman" w:cs="Times New Roman"/>
          <w:b/>
          <w:caps/>
          <w:sz w:val="24"/>
          <w:szCs w:val="24"/>
        </w:rPr>
        <w:t xml:space="preserve">by </w:t>
      </w:r>
      <w:r w:rsidRPr="00C809D5">
        <w:rPr>
          <w:rFonts w:ascii="Times New Roman" w:hAnsi="Times New Roman" w:cs="Times New Roman"/>
          <w:b/>
          <w:sz w:val="24"/>
          <w:szCs w:val="24"/>
          <w:lang w:val="mn-MN"/>
        </w:rPr>
        <w:t>Т-120/130-130-8</w:t>
      </w:r>
      <w:r w:rsidRPr="00C809D5">
        <w:rPr>
          <w:rFonts w:ascii="Times New Roman" w:hAnsi="Times New Roman" w:cs="Times New Roman"/>
          <w:b/>
          <w:caps/>
          <w:sz w:val="24"/>
          <w:szCs w:val="24"/>
          <w:lang w:val="mn-MN"/>
        </w:rPr>
        <w:t>мо</w:t>
      </w:r>
      <w:r w:rsidRPr="00C809D5">
        <w:rPr>
          <w:rFonts w:ascii="Times New Roman" w:hAnsi="Times New Roman" w:cs="Times New Roman"/>
          <w:b/>
          <w:caps/>
          <w:sz w:val="24"/>
          <w:szCs w:val="24"/>
        </w:rPr>
        <w:t xml:space="preserve"> type turbine</w:t>
      </w:r>
    </w:p>
    <w:p w:rsidR="00195DD8" w:rsidRDefault="00195DD8" w:rsidP="000177DE">
      <w:pPr>
        <w:spacing w:after="0" w:line="240" w:lineRule="auto"/>
        <w:jc w:val="center"/>
        <w:rPr>
          <w:rFonts w:ascii="Times New Roman" w:hAnsi="Times New Roman" w:cs="Times New Roman"/>
          <w:b/>
          <w:caps/>
          <w:sz w:val="24"/>
          <w:szCs w:val="24"/>
          <w:lang w:val="mn-MN"/>
        </w:rPr>
      </w:pPr>
    </w:p>
    <w:p w:rsidR="00C809D5" w:rsidRDefault="00C809D5" w:rsidP="000177DE">
      <w:pPr>
        <w:spacing w:after="0" w:line="240" w:lineRule="auto"/>
        <w:jc w:val="center"/>
        <w:rPr>
          <w:rFonts w:ascii="Times New Roman" w:hAnsi="Times New Roman" w:cs="Times New Roman"/>
          <w:i/>
          <w:sz w:val="20"/>
          <w:szCs w:val="20"/>
        </w:rPr>
      </w:pPr>
      <w:proofErr w:type="spellStart"/>
      <w:r>
        <w:rPr>
          <w:rFonts w:ascii="Times New Roman" w:hAnsi="Times New Roman" w:cs="Times New Roman"/>
          <w:i/>
          <w:sz w:val="20"/>
          <w:szCs w:val="20"/>
        </w:rPr>
        <w:t>Tseveen.B</w:t>
      </w:r>
      <w:proofErr w:type="spellEnd"/>
      <w:r>
        <w:rPr>
          <w:rFonts w:ascii="Times New Roman" w:hAnsi="Times New Roman" w:cs="Times New Roman"/>
          <w:i/>
          <w:sz w:val="20"/>
          <w:szCs w:val="20"/>
        </w:rPr>
        <w:t xml:space="preserve"> – TPP</w:t>
      </w:r>
      <w:r w:rsidR="00A90FC1">
        <w:rPr>
          <w:rFonts w:ascii="Times New Roman" w:hAnsi="Times New Roman" w:cs="Times New Roman"/>
          <w:i/>
          <w:sz w:val="20"/>
          <w:szCs w:val="20"/>
        </w:rPr>
        <w:t>-</w:t>
      </w:r>
      <w:r>
        <w:rPr>
          <w:rFonts w:ascii="Times New Roman" w:hAnsi="Times New Roman" w:cs="Times New Roman"/>
          <w:i/>
          <w:sz w:val="20"/>
          <w:szCs w:val="20"/>
        </w:rPr>
        <w:t>4 Executive Director, Consulting Engineer and Doctoral Candidate</w:t>
      </w:r>
    </w:p>
    <w:p w:rsidR="00C809D5" w:rsidRDefault="00C809D5" w:rsidP="000177DE">
      <w:pPr>
        <w:spacing w:after="0" w:line="240" w:lineRule="auto"/>
        <w:jc w:val="center"/>
        <w:rPr>
          <w:rFonts w:ascii="Times New Roman" w:hAnsi="Times New Roman" w:cs="Times New Roman"/>
          <w:i/>
          <w:sz w:val="20"/>
          <w:szCs w:val="20"/>
        </w:rPr>
      </w:pPr>
      <w:proofErr w:type="spellStart"/>
      <w:r>
        <w:rPr>
          <w:rFonts w:ascii="Times New Roman" w:hAnsi="Times New Roman" w:cs="Times New Roman"/>
          <w:i/>
          <w:sz w:val="20"/>
          <w:szCs w:val="20"/>
        </w:rPr>
        <w:t>Purevdorj.G</w:t>
      </w:r>
      <w:proofErr w:type="spellEnd"/>
      <w:r>
        <w:rPr>
          <w:rFonts w:ascii="Times New Roman" w:hAnsi="Times New Roman" w:cs="Times New Roman"/>
          <w:i/>
          <w:sz w:val="20"/>
          <w:szCs w:val="20"/>
        </w:rPr>
        <w:t xml:space="preserve">- MEA </w:t>
      </w:r>
      <w:r w:rsidRPr="00C809D5">
        <w:rPr>
          <w:rFonts w:ascii="Times New Roman" w:hAnsi="Times New Roman" w:cs="Times New Roman"/>
          <w:i/>
          <w:sz w:val="20"/>
          <w:szCs w:val="20"/>
        </w:rPr>
        <w:t>Secretary-General</w:t>
      </w:r>
      <w:r w:rsidR="00C6047E">
        <w:rPr>
          <w:rFonts w:ascii="Times New Roman" w:hAnsi="Times New Roman" w:cs="Times New Roman"/>
          <w:i/>
          <w:sz w:val="20"/>
          <w:szCs w:val="20"/>
        </w:rPr>
        <w:t xml:space="preserve">, Doctor, </w:t>
      </w:r>
      <w:r>
        <w:rPr>
          <w:rFonts w:ascii="Times New Roman" w:hAnsi="Times New Roman" w:cs="Times New Roman"/>
          <w:i/>
          <w:sz w:val="20"/>
          <w:szCs w:val="20"/>
        </w:rPr>
        <w:t>P</w:t>
      </w:r>
      <w:r w:rsidRPr="00C809D5">
        <w:rPr>
          <w:rFonts w:ascii="Times New Roman" w:hAnsi="Times New Roman" w:cs="Times New Roman"/>
          <w:i/>
          <w:sz w:val="20"/>
          <w:szCs w:val="20"/>
        </w:rPr>
        <w:t>rofessor</w:t>
      </w:r>
    </w:p>
    <w:p w:rsidR="00C809D5" w:rsidRDefault="00C809D5" w:rsidP="000177DE">
      <w:pPr>
        <w:spacing w:after="0" w:line="240" w:lineRule="auto"/>
        <w:jc w:val="center"/>
        <w:rPr>
          <w:rFonts w:ascii="Times New Roman" w:hAnsi="Times New Roman" w:cs="Times New Roman"/>
          <w:i/>
          <w:sz w:val="20"/>
          <w:szCs w:val="20"/>
        </w:rPr>
      </w:pPr>
      <w:proofErr w:type="spellStart"/>
      <w:r>
        <w:rPr>
          <w:rFonts w:ascii="Times New Roman" w:hAnsi="Times New Roman" w:cs="Times New Roman"/>
          <w:i/>
          <w:sz w:val="20"/>
          <w:szCs w:val="20"/>
        </w:rPr>
        <w:t>Batchuluun.D</w:t>
      </w:r>
      <w:proofErr w:type="spellEnd"/>
      <w:r>
        <w:rPr>
          <w:rFonts w:ascii="Times New Roman" w:hAnsi="Times New Roman" w:cs="Times New Roman"/>
          <w:i/>
          <w:sz w:val="20"/>
          <w:szCs w:val="20"/>
        </w:rPr>
        <w:t xml:space="preserve"> – TPP</w:t>
      </w:r>
      <w:r w:rsidR="00A90FC1">
        <w:rPr>
          <w:rFonts w:ascii="Times New Roman" w:hAnsi="Times New Roman" w:cs="Times New Roman"/>
          <w:i/>
          <w:sz w:val="20"/>
          <w:szCs w:val="20"/>
        </w:rPr>
        <w:t>-</w:t>
      </w:r>
      <w:r>
        <w:rPr>
          <w:rFonts w:ascii="Times New Roman" w:hAnsi="Times New Roman" w:cs="Times New Roman"/>
          <w:i/>
          <w:sz w:val="20"/>
          <w:szCs w:val="20"/>
        </w:rPr>
        <w:t xml:space="preserve">4 </w:t>
      </w:r>
      <w:r w:rsidRPr="00C809D5">
        <w:rPr>
          <w:rFonts w:ascii="Times New Roman" w:hAnsi="Times New Roman" w:cs="Times New Roman"/>
          <w:i/>
          <w:sz w:val="20"/>
          <w:szCs w:val="20"/>
        </w:rPr>
        <w:t>Senior Engineer</w:t>
      </w:r>
      <w:r>
        <w:rPr>
          <w:rFonts w:ascii="Times New Roman" w:hAnsi="Times New Roman" w:cs="Times New Roman"/>
          <w:i/>
          <w:sz w:val="20"/>
          <w:szCs w:val="20"/>
        </w:rPr>
        <w:t xml:space="preserve"> and Consulting Engineer</w:t>
      </w:r>
    </w:p>
    <w:p w:rsidR="00C809D5" w:rsidRDefault="00C809D5" w:rsidP="000177DE">
      <w:pPr>
        <w:spacing w:after="0" w:line="240" w:lineRule="auto"/>
        <w:jc w:val="center"/>
        <w:rPr>
          <w:rFonts w:ascii="Times New Roman" w:hAnsi="Times New Roman" w:cs="Times New Roman"/>
          <w:i/>
          <w:sz w:val="20"/>
          <w:szCs w:val="20"/>
        </w:rPr>
      </w:pPr>
    </w:p>
    <w:p w:rsidR="00463627" w:rsidRDefault="00C809D5" w:rsidP="0042477C">
      <w:pPr>
        <w:spacing w:before="120" w:after="120" w:line="240" w:lineRule="auto"/>
        <w:ind w:left="720"/>
        <w:jc w:val="both"/>
        <w:rPr>
          <w:rFonts w:ascii="Times New Roman" w:hAnsi="Times New Roman" w:cs="Times New Roman"/>
          <w:i/>
          <w:sz w:val="20"/>
          <w:szCs w:val="20"/>
        </w:rPr>
      </w:pPr>
      <w:r>
        <w:rPr>
          <w:rFonts w:ascii="Times New Roman" w:hAnsi="Times New Roman" w:cs="Times New Roman"/>
          <w:b/>
          <w:i/>
          <w:caps/>
          <w:sz w:val="20"/>
          <w:szCs w:val="20"/>
        </w:rPr>
        <w:t xml:space="preserve">SUMMARY: </w:t>
      </w:r>
      <w:r w:rsidR="00463627" w:rsidRPr="00EF5AF6">
        <w:rPr>
          <w:rFonts w:ascii="Times New Roman" w:hAnsi="Times New Roman" w:cs="Times New Roman"/>
          <w:i/>
          <w:sz w:val="20"/>
          <w:szCs w:val="20"/>
          <w:lang w:val="mn-MN"/>
        </w:rPr>
        <w:t xml:space="preserve"> </w:t>
      </w:r>
      <w:r w:rsidR="00463627">
        <w:rPr>
          <w:rFonts w:ascii="Times New Roman" w:hAnsi="Times New Roman" w:cs="Times New Roman"/>
          <w:i/>
          <w:sz w:val="20"/>
          <w:szCs w:val="20"/>
        </w:rPr>
        <w:t>It is assumed that</w:t>
      </w:r>
      <w:r w:rsidR="00876FED">
        <w:rPr>
          <w:rFonts w:ascii="Times New Roman" w:hAnsi="Times New Roman" w:cs="Times New Roman"/>
          <w:i/>
          <w:sz w:val="20"/>
          <w:szCs w:val="20"/>
        </w:rPr>
        <w:t xml:space="preserve"> there is opportunity to</w:t>
      </w:r>
      <w:r w:rsidR="00463627">
        <w:rPr>
          <w:rFonts w:ascii="Times New Roman" w:hAnsi="Times New Roman" w:cs="Times New Roman"/>
          <w:i/>
          <w:sz w:val="20"/>
          <w:szCs w:val="20"/>
        </w:rPr>
        <w:t xml:space="preserve"> make contribution to supply the rapidly increasing demand of Central Energy System and Ulaanbaatar District Heating System</w:t>
      </w:r>
      <w:r w:rsidR="00876FED">
        <w:rPr>
          <w:rFonts w:ascii="Times New Roman" w:hAnsi="Times New Roman" w:cs="Times New Roman"/>
          <w:i/>
          <w:sz w:val="20"/>
          <w:szCs w:val="20"/>
        </w:rPr>
        <w:t xml:space="preserve"> in following years</w:t>
      </w:r>
      <w:r w:rsidR="00463627">
        <w:rPr>
          <w:rFonts w:ascii="Times New Roman" w:hAnsi="Times New Roman" w:cs="Times New Roman"/>
          <w:i/>
          <w:sz w:val="20"/>
          <w:szCs w:val="20"/>
        </w:rPr>
        <w:t xml:space="preserve"> by installing new </w:t>
      </w:r>
      <w:r w:rsidR="00876FED" w:rsidRPr="00EF5AF6">
        <w:rPr>
          <w:rFonts w:ascii="Times New Roman" w:hAnsi="Times New Roman" w:cs="Times New Roman"/>
          <w:i/>
          <w:sz w:val="20"/>
          <w:szCs w:val="20"/>
          <w:lang w:val="mn-MN"/>
        </w:rPr>
        <w:t xml:space="preserve">Т-100-130 </w:t>
      </w:r>
      <w:r w:rsidR="00876FED">
        <w:rPr>
          <w:rFonts w:ascii="Times New Roman" w:hAnsi="Times New Roman" w:cs="Times New Roman"/>
          <w:i/>
          <w:sz w:val="20"/>
          <w:szCs w:val="20"/>
        </w:rPr>
        <w:t>type</w:t>
      </w:r>
      <w:r w:rsidR="00876FED" w:rsidRPr="00876FED">
        <w:rPr>
          <w:rFonts w:ascii="Times New Roman" w:hAnsi="Times New Roman" w:cs="Times New Roman"/>
          <w:i/>
          <w:sz w:val="20"/>
          <w:szCs w:val="20"/>
        </w:rPr>
        <w:t xml:space="preserve"> </w:t>
      </w:r>
      <w:r w:rsidR="00876FED">
        <w:rPr>
          <w:rFonts w:ascii="Times New Roman" w:hAnsi="Times New Roman" w:cs="Times New Roman"/>
          <w:i/>
          <w:sz w:val="20"/>
          <w:szCs w:val="20"/>
        </w:rPr>
        <w:t xml:space="preserve">heating </w:t>
      </w:r>
      <w:r w:rsidR="00463627">
        <w:rPr>
          <w:rFonts w:ascii="Times New Roman" w:hAnsi="Times New Roman" w:cs="Times New Roman"/>
          <w:i/>
          <w:sz w:val="20"/>
          <w:szCs w:val="20"/>
        </w:rPr>
        <w:t>turbine in the TPP</w:t>
      </w:r>
      <w:r w:rsidR="00002138">
        <w:rPr>
          <w:rFonts w:ascii="Times New Roman" w:hAnsi="Times New Roman" w:cs="Times New Roman"/>
          <w:i/>
          <w:sz w:val="20"/>
          <w:szCs w:val="20"/>
        </w:rPr>
        <w:t>-</w:t>
      </w:r>
      <w:r w:rsidR="00463627">
        <w:rPr>
          <w:rFonts w:ascii="Times New Roman" w:hAnsi="Times New Roman" w:cs="Times New Roman"/>
          <w:i/>
          <w:sz w:val="20"/>
          <w:szCs w:val="20"/>
        </w:rPr>
        <w:t>4.</w:t>
      </w:r>
    </w:p>
    <w:p w:rsidR="00C809D5" w:rsidRDefault="00463627" w:rsidP="0042477C">
      <w:pPr>
        <w:spacing w:before="120" w:after="120" w:line="240" w:lineRule="auto"/>
        <w:ind w:left="720"/>
        <w:jc w:val="both"/>
        <w:rPr>
          <w:rFonts w:ascii="Times New Roman" w:hAnsi="Times New Roman" w:cs="Times New Roman"/>
          <w:b/>
          <w:i/>
          <w:caps/>
          <w:sz w:val="20"/>
          <w:szCs w:val="20"/>
        </w:rPr>
      </w:pPr>
      <w:r>
        <w:rPr>
          <w:rFonts w:ascii="Times New Roman" w:hAnsi="Times New Roman" w:cs="Times New Roman"/>
          <w:i/>
          <w:sz w:val="20"/>
          <w:szCs w:val="20"/>
        </w:rPr>
        <w:t xml:space="preserve">  </w:t>
      </w:r>
    </w:p>
    <w:p w:rsidR="008238B5" w:rsidRPr="005D6DE3" w:rsidRDefault="008238B5" w:rsidP="000177DE">
      <w:pPr>
        <w:spacing w:line="240" w:lineRule="auto"/>
        <w:jc w:val="center"/>
        <w:rPr>
          <w:rFonts w:ascii="Times New Roman Bold" w:hAnsi="Times New Roman Bold" w:cs="Times New Roman"/>
          <w:b/>
          <w:sz w:val="24"/>
          <w:szCs w:val="24"/>
          <w:lang w:val="mn-MN"/>
        </w:rPr>
      </w:pPr>
      <w:r>
        <w:rPr>
          <w:rFonts w:ascii="Times New Roman" w:hAnsi="Times New Roman" w:cs="Times New Roman"/>
          <w:b/>
          <w:caps/>
          <w:sz w:val="24"/>
          <w:szCs w:val="24"/>
          <w:lang w:val="mn-MN"/>
        </w:rPr>
        <w:t xml:space="preserve">1. </w:t>
      </w:r>
      <w:r w:rsidR="00876FED">
        <w:rPr>
          <w:rFonts w:ascii="Times New Roman" w:hAnsi="Times New Roman" w:cs="Times New Roman"/>
          <w:b/>
          <w:caps/>
          <w:sz w:val="24"/>
          <w:szCs w:val="24"/>
        </w:rPr>
        <w:t>introduction of tpp</w:t>
      </w:r>
      <w:r w:rsidR="00A90FC1">
        <w:rPr>
          <w:rFonts w:ascii="Times New Roman" w:hAnsi="Times New Roman" w:cs="Times New Roman"/>
          <w:b/>
          <w:caps/>
          <w:sz w:val="24"/>
          <w:szCs w:val="24"/>
        </w:rPr>
        <w:t>-</w:t>
      </w:r>
      <w:r w:rsidR="00876FED">
        <w:rPr>
          <w:rFonts w:ascii="Times New Roman" w:hAnsi="Times New Roman" w:cs="Times New Roman"/>
          <w:b/>
          <w:caps/>
          <w:sz w:val="24"/>
          <w:szCs w:val="24"/>
        </w:rPr>
        <w:t xml:space="preserve">4 </w:t>
      </w:r>
    </w:p>
    <w:p w:rsidR="00876FED" w:rsidRDefault="00876FED" w:rsidP="00876FED">
      <w:pPr>
        <w:jc w:val="both"/>
        <w:rPr>
          <w:rFonts w:ascii="Times New Roman" w:hAnsi="Times New Roman"/>
          <w:sz w:val="20"/>
          <w:szCs w:val="20"/>
        </w:rPr>
      </w:pPr>
      <w:r w:rsidRPr="00876FED">
        <w:rPr>
          <w:rFonts w:ascii="Times New Roman" w:eastAsia="Calibri" w:hAnsi="Times New Roman" w:cs="Times New Roman"/>
          <w:sz w:val="20"/>
          <w:szCs w:val="20"/>
        </w:rPr>
        <w:t>Thermal power plan No.4</w:t>
      </w:r>
      <w:r>
        <w:rPr>
          <w:rFonts w:ascii="Times New Roman" w:hAnsi="Times New Roman"/>
          <w:sz w:val="20"/>
          <w:szCs w:val="20"/>
        </w:rPr>
        <w:t xml:space="preserve"> construction work </w:t>
      </w:r>
      <w:r w:rsidRPr="00876FED">
        <w:rPr>
          <w:rFonts w:ascii="Times New Roman" w:hAnsi="Times New Roman"/>
          <w:sz w:val="20"/>
          <w:szCs w:val="20"/>
        </w:rPr>
        <w:t>was</w:t>
      </w:r>
      <w:r w:rsidRPr="00876FED">
        <w:rPr>
          <w:rFonts w:ascii="Times New Roman" w:eastAsia="Calibri" w:hAnsi="Times New Roman" w:cs="Times New Roman"/>
          <w:sz w:val="20"/>
          <w:szCs w:val="20"/>
        </w:rPr>
        <w:t xml:space="preserve"> co</w:t>
      </w:r>
      <w:r>
        <w:rPr>
          <w:rFonts w:ascii="Times New Roman" w:hAnsi="Times New Roman"/>
          <w:sz w:val="20"/>
          <w:szCs w:val="20"/>
        </w:rPr>
        <w:t>mmenced in 1979</w:t>
      </w:r>
      <w:r w:rsidRPr="00876FED">
        <w:rPr>
          <w:rFonts w:ascii="Times New Roman" w:eastAsia="Calibri" w:hAnsi="Times New Roman" w:cs="Times New Roman"/>
          <w:sz w:val="20"/>
          <w:szCs w:val="20"/>
        </w:rPr>
        <w:t xml:space="preserve">. </w:t>
      </w:r>
      <w:r>
        <w:rPr>
          <w:rFonts w:ascii="Times New Roman" w:hAnsi="Times New Roman"/>
          <w:sz w:val="20"/>
          <w:szCs w:val="20"/>
        </w:rPr>
        <w:t>The</w:t>
      </w:r>
      <w:r w:rsidRPr="00876FED">
        <w:rPr>
          <w:rFonts w:ascii="Times New Roman" w:eastAsia="Calibri" w:hAnsi="Times New Roman" w:cs="Times New Roman"/>
          <w:sz w:val="20"/>
          <w:szCs w:val="20"/>
        </w:rPr>
        <w:t xml:space="preserve"> first unit was </w:t>
      </w:r>
      <w:r>
        <w:rPr>
          <w:rFonts w:ascii="Times New Roman" w:hAnsi="Times New Roman"/>
          <w:sz w:val="20"/>
          <w:szCs w:val="20"/>
        </w:rPr>
        <w:t>put into operation</w:t>
      </w:r>
      <w:r w:rsidRPr="00876FED">
        <w:rPr>
          <w:rFonts w:ascii="Times New Roman" w:eastAsia="Calibri" w:hAnsi="Times New Roman" w:cs="Times New Roman"/>
          <w:sz w:val="20"/>
          <w:szCs w:val="20"/>
        </w:rPr>
        <w:t xml:space="preserve"> in 1983 and</w:t>
      </w:r>
      <w:r w:rsidR="00012976">
        <w:rPr>
          <w:rFonts w:ascii="Times New Roman" w:hAnsi="Times New Roman"/>
          <w:sz w:val="20"/>
          <w:szCs w:val="20"/>
        </w:rPr>
        <w:t xml:space="preserve"> the first stage, with 380MW project capacity,</w:t>
      </w:r>
      <w:r w:rsidRPr="00876FED">
        <w:rPr>
          <w:rFonts w:ascii="Times New Roman" w:eastAsia="Calibri" w:hAnsi="Times New Roman" w:cs="Times New Roman"/>
          <w:sz w:val="20"/>
          <w:szCs w:val="20"/>
        </w:rPr>
        <w:t xml:space="preserve"> was </w:t>
      </w:r>
      <w:r>
        <w:rPr>
          <w:rFonts w:ascii="Times New Roman" w:hAnsi="Times New Roman"/>
          <w:sz w:val="20"/>
          <w:szCs w:val="20"/>
        </w:rPr>
        <w:t>put</w:t>
      </w:r>
      <w:r w:rsidR="00012976">
        <w:rPr>
          <w:rFonts w:ascii="Times New Roman" w:hAnsi="Times New Roman"/>
          <w:sz w:val="20"/>
          <w:szCs w:val="20"/>
        </w:rPr>
        <w:t xml:space="preserve"> into operation in 1987</w:t>
      </w:r>
      <w:r w:rsidRPr="00876FED">
        <w:rPr>
          <w:rFonts w:ascii="Times New Roman" w:eastAsia="Calibri" w:hAnsi="Times New Roman" w:cs="Times New Roman"/>
          <w:sz w:val="20"/>
          <w:szCs w:val="20"/>
        </w:rPr>
        <w:t>.</w:t>
      </w:r>
      <w:r w:rsidR="00012976">
        <w:rPr>
          <w:rFonts w:ascii="Times New Roman" w:hAnsi="Times New Roman"/>
          <w:sz w:val="20"/>
          <w:szCs w:val="20"/>
        </w:rPr>
        <w:t xml:space="preserve"> As a result of the energy growth, there were made the further capacity expansions such as 160MW in 1988-1990 and 2 x 20MW in 2007 and 2009 respectively. </w:t>
      </w:r>
      <w:r w:rsidRPr="00876FED">
        <w:rPr>
          <w:rFonts w:ascii="Times New Roman" w:eastAsia="Calibri" w:hAnsi="Times New Roman" w:cs="Times New Roman"/>
          <w:sz w:val="20"/>
          <w:szCs w:val="20"/>
        </w:rPr>
        <w:t xml:space="preserve"> </w:t>
      </w:r>
      <w:r w:rsidR="008601BB">
        <w:rPr>
          <w:rFonts w:ascii="Times New Roman" w:hAnsi="Times New Roman"/>
          <w:sz w:val="20"/>
          <w:szCs w:val="20"/>
        </w:rPr>
        <w:t>At this time, TPP</w:t>
      </w:r>
      <w:r w:rsidR="002B0094">
        <w:rPr>
          <w:rFonts w:ascii="Times New Roman" w:hAnsi="Times New Roman"/>
          <w:sz w:val="20"/>
          <w:szCs w:val="20"/>
        </w:rPr>
        <w:t>-</w:t>
      </w:r>
      <w:r w:rsidR="008601BB">
        <w:rPr>
          <w:rFonts w:ascii="Times New Roman" w:hAnsi="Times New Roman"/>
          <w:sz w:val="20"/>
          <w:szCs w:val="20"/>
        </w:rPr>
        <w:t xml:space="preserve">4 has </w:t>
      </w:r>
      <w:r w:rsidR="00204DFC">
        <w:rPr>
          <w:rFonts w:ascii="Times New Roman" w:hAnsi="Times New Roman"/>
          <w:sz w:val="20"/>
          <w:szCs w:val="20"/>
        </w:rPr>
        <w:t>an</w:t>
      </w:r>
      <w:r w:rsidR="008601BB">
        <w:rPr>
          <w:rFonts w:ascii="Times New Roman" w:hAnsi="Times New Roman"/>
          <w:sz w:val="20"/>
          <w:szCs w:val="20"/>
        </w:rPr>
        <w:t xml:space="preserve"> </w:t>
      </w:r>
      <w:r w:rsidR="00376A30">
        <w:rPr>
          <w:rFonts w:ascii="Times New Roman" w:hAnsi="Times New Roman"/>
          <w:sz w:val="20"/>
          <w:szCs w:val="20"/>
        </w:rPr>
        <w:t>installed power generation</w:t>
      </w:r>
      <w:r w:rsidR="008601BB">
        <w:rPr>
          <w:rFonts w:ascii="Times New Roman" w:hAnsi="Times New Roman"/>
          <w:sz w:val="20"/>
          <w:szCs w:val="20"/>
        </w:rPr>
        <w:t xml:space="preserve"> capacity of 580MWe and </w:t>
      </w:r>
      <w:r w:rsidR="00376A30">
        <w:rPr>
          <w:rFonts w:ascii="Times New Roman" w:hAnsi="Times New Roman"/>
          <w:sz w:val="20"/>
          <w:szCs w:val="20"/>
        </w:rPr>
        <w:t>heat generation capacity of 1185Gcal/hour (1378MW).</w:t>
      </w:r>
    </w:p>
    <w:p w:rsidR="00876FED" w:rsidRPr="00876FED" w:rsidRDefault="00376A30" w:rsidP="00876FED">
      <w:pPr>
        <w:jc w:val="both"/>
        <w:rPr>
          <w:rFonts w:ascii="Times New Roman" w:eastAsia="Calibri" w:hAnsi="Times New Roman" w:cs="Times New Roman"/>
          <w:sz w:val="20"/>
          <w:szCs w:val="20"/>
        </w:rPr>
      </w:pPr>
      <w:r>
        <w:rPr>
          <w:rFonts w:ascii="Times New Roman" w:hAnsi="Times New Roman"/>
          <w:sz w:val="20"/>
          <w:szCs w:val="20"/>
        </w:rPr>
        <w:t>The p</w:t>
      </w:r>
      <w:r w:rsidR="00876FED" w:rsidRPr="00876FED">
        <w:rPr>
          <w:rFonts w:ascii="Times New Roman" w:eastAsia="Calibri" w:hAnsi="Times New Roman" w:cs="Times New Roman"/>
          <w:sz w:val="20"/>
          <w:szCs w:val="20"/>
        </w:rPr>
        <w:t xml:space="preserve">lant </w:t>
      </w:r>
      <w:r>
        <w:rPr>
          <w:rFonts w:ascii="Times New Roman" w:hAnsi="Times New Roman"/>
          <w:sz w:val="20"/>
          <w:szCs w:val="20"/>
        </w:rPr>
        <w:t>supplies 70</w:t>
      </w:r>
      <w:r w:rsidR="00876FED" w:rsidRPr="00876FED">
        <w:rPr>
          <w:rFonts w:ascii="Times New Roman" w:eastAsia="Calibri" w:hAnsi="Times New Roman" w:cs="Times New Roman"/>
          <w:sz w:val="20"/>
          <w:szCs w:val="20"/>
        </w:rPr>
        <w:t>% of total</w:t>
      </w:r>
      <w:r>
        <w:rPr>
          <w:rFonts w:ascii="Times New Roman" w:hAnsi="Times New Roman"/>
          <w:sz w:val="20"/>
          <w:szCs w:val="20"/>
        </w:rPr>
        <w:t xml:space="preserve"> electricity</w:t>
      </w:r>
      <w:r w:rsidR="00876FED" w:rsidRPr="00876FED">
        <w:rPr>
          <w:rFonts w:ascii="Times New Roman" w:eastAsia="Calibri" w:hAnsi="Times New Roman" w:cs="Times New Roman"/>
          <w:sz w:val="20"/>
          <w:szCs w:val="20"/>
        </w:rPr>
        <w:t xml:space="preserve"> demand of Energy Sector of Mongolia, and 6</w:t>
      </w:r>
      <w:r>
        <w:rPr>
          <w:rFonts w:ascii="Times New Roman" w:hAnsi="Times New Roman"/>
          <w:sz w:val="20"/>
          <w:szCs w:val="20"/>
        </w:rPr>
        <w:t>5</w:t>
      </w:r>
      <w:r w:rsidR="00876FED" w:rsidRPr="00876FED">
        <w:rPr>
          <w:rFonts w:ascii="Times New Roman" w:eastAsia="Calibri" w:hAnsi="Times New Roman" w:cs="Times New Roman"/>
          <w:sz w:val="20"/>
          <w:szCs w:val="20"/>
        </w:rPr>
        <w:t xml:space="preserve">% of </w:t>
      </w:r>
      <w:r>
        <w:rPr>
          <w:rFonts w:ascii="Times New Roman" w:hAnsi="Times New Roman"/>
          <w:sz w:val="20"/>
          <w:szCs w:val="20"/>
        </w:rPr>
        <w:t xml:space="preserve">district </w:t>
      </w:r>
      <w:r w:rsidR="00876FED" w:rsidRPr="00876FED">
        <w:rPr>
          <w:rFonts w:ascii="Times New Roman" w:eastAsia="Calibri" w:hAnsi="Times New Roman" w:cs="Times New Roman"/>
          <w:sz w:val="20"/>
          <w:szCs w:val="20"/>
        </w:rPr>
        <w:t xml:space="preserve">heat demand of Ulaanbaatar city. </w:t>
      </w:r>
    </w:p>
    <w:p w:rsidR="00876FED" w:rsidRDefault="00876FED" w:rsidP="000177DE">
      <w:pPr>
        <w:pStyle w:val="BasicParagraph"/>
        <w:spacing w:line="240" w:lineRule="auto"/>
        <w:ind w:firstLine="720"/>
        <w:jc w:val="both"/>
        <w:rPr>
          <w:rFonts w:ascii="Times New Roman" w:hAnsi="Times New Roman" w:cs="Times New Roman"/>
          <w:color w:val="auto"/>
          <w:sz w:val="20"/>
          <w:szCs w:val="20"/>
          <w:lang w:val="en-US"/>
        </w:rPr>
      </w:pPr>
    </w:p>
    <w:p w:rsidR="0067325D" w:rsidRPr="00641BAD" w:rsidRDefault="00376A30" w:rsidP="000177DE">
      <w:pPr>
        <w:spacing w:before="120" w:after="0" w:line="240" w:lineRule="auto"/>
        <w:jc w:val="center"/>
        <w:rPr>
          <w:b/>
          <w:lang w:val="mn-MN"/>
        </w:rPr>
      </w:pPr>
      <w:r>
        <w:rPr>
          <w:rFonts w:ascii="Times New Roman" w:hAnsi="Times New Roman" w:cs="Times New Roman"/>
          <w:b/>
        </w:rPr>
        <w:t xml:space="preserve">Table </w:t>
      </w:r>
      <w:r>
        <w:rPr>
          <w:rFonts w:ascii="Times New Roman" w:hAnsi="Times New Roman" w:cs="Times New Roman"/>
          <w:b/>
          <w:lang w:val="mn-MN"/>
        </w:rPr>
        <w:t>-1</w:t>
      </w:r>
      <w:r>
        <w:rPr>
          <w:rFonts w:ascii="Times New Roman" w:hAnsi="Times New Roman" w:cs="Times New Roman"/>
          <w:b/>
        </w:rPr>
        <w:t xml:space="preserve"> E</w:t>
      </w:r>
      <w:r w:rsidRPr="00376A30">
        <w:rPr>
          <w:rFonts w:ascii="Times New Roman" w:hAnsi="Times New Roman" w:cs="Times New Roman"/>
          <w:b/>
        </w:rPr>
        <w:t>ngineering-And-Economical Performance</w:t>
      </w:r>
      <w:r>
        <w:rPr>
          <w:rFonts w:ascii="Times New Roman" w:hAnsi="Times New Roman" w:cs="Times New Roman"/>
          <w:b/>
        </w:rPr>
        <w:t xml:space="preserve"> of TPP#4</w:t>
      </w:r>
    </w:p>
    <w:tbl>
      <w:tblPr>
        <w:tblW w:w="9482" w:type="dxa"/>
        <w:tblInd w:w="94" w:type="dxa"/>
        <w:tblLook w:val="04A0"/>
      </w:tblPr>
      <w:tblGrid>
        <w:gridCol w:w="1307"/>
        <w:gridCol w:w="1119"/>
        <w:gridCol w:w="1594"/>
        <w:gridCol w:w="915"/>
        <w:gridCol w:w="915"/>
        <w:gridCol w:w="915"/>
        <w:gridCol w:w="929"/>
        <w:gridCol w:w="929"/>
        <w:gridCol w:w="859"/>
      </w:tblGrid>
      <w:tr w:rsidR="00FE25DD" w:rsidRPr="009703C4" w:rsidTr="00077753">
        <w:trPr>
          <w:trHeight w:val="337"/>
        </w:trPr>
        <w:tc>
          <w:tcPr>
            <w:tcW w:w="4020" w:type="dxa"/>
            <w:gridSpan w:val="3"/>
            <w:tcBorders>
              <w:top w:val="single" w:sz="4" w:space="0" w:color="auto"/>
              <w:left w:val="single" w:sz="4" w:space="0" w:color="auto"/>
              <w:bottom w:val="single" w:sz="4" w:space="0" w:color="auto"/>
              <w:right w:val="single" w:sz="4" w:space="0" w:color="auto"/>
            </w:tcBorders>
            <w:shd w:val="clear" w:color="00FFFF" w:fill="FFFFFF"/>
            <w:vAlign w:val="center"/>
            <w:hideMark/>
          </w:tcPr>
          <w:p w:rsidR="0070191A" w:rsidRPr="00376A30" w:rsidRDefault="00376A30" w:rsidP="00376A30">
            <w:pPr>
              <w:spacing w:after="0" w:line="240" w:lineRule="auto"/>
              <w:jc w:val="center"/>
              <w:rPr>
                <w:rFonts w:ascii="Times New Roman" w:eastAsia="Times New Roman" w:hAnsi="Times New Roman" w:cs="Times New Roman"/>
                <w:b/>
                <w:sz w:val="20"/>
                <w:szCs w:val="20"/>
              </w:rPr>
            </w:pPr>
            <w:r w:rsidRPr="00376A30">
              <w:rPr>
                <w:rFonts w:ascii="Times New Roman" w:eastAsia="Times New Roman" w:hAnsi="Times New Roman" w:cs="Times New Roman"/>
                <w:b/>
                <w:sz w:val="20"/>
                <w:szCs w:val="20"/>
              </w:rPr>
              <w:t xml:space="preserve">Performance </w:t>
            </w:r>
            <w:r w:rsidR="00EF5AF6" w:rsidRPr="00EF5AF6">
              <w:rPr>
                <w:rFonts w:ascii="Times New Roman" w:eastAsia="Times New Roman" w:hAnsi="Times New Roman" w:cs="Times New Roman"/>
                <w:b/>
                <w:sz w:val="20"/>
                <w:szCs w:val="20"/>
              </w:rPr>
              <w:t>\</w:t>
            </w:r>
            <w:r w:rsidR="00EF5AF6" w:rsidRPr="00EF5AF6">
              <w:rPr>
                <w:rFonts w:ascii="Times New Roman" w:eastAsia="Times New Roman" w:hAnsi="Times New Roman" w:cs="Times New Roman"/>
                <w:b/>
                <w:sz w:val="20"/>
                <w:szCs w:val="20"/>
                <w:lang w:val="mn-MN"/>
              </w:rPr>
              <w:t xml:space="preserve"> </w:t>
            </w:r>
            <w:r>
              <w:rPr>
                <w:rFonts w:ascii="Times New Roman" w:eastAsia="Times New Roman" w:hAnsi="Times New Roman" w:cs="Times New Roman"/>
                <w:b/>
                <w:sz w:val="20"/>
                <w:szCs w:val="20"/>
              </w:rPr>
              <w:t>Year</w:t>
            </w:r>
          </w:p>
        </w:tc>
        <w:tc>
          <w:tcPr>
            <w:tcW w:w="915" w:type="dxa"/>
            <w:tcBorders>
              <w:top w:val="single" w:sz="4" w:space="0" w:color="auto"/>
              <w:left w:val="nil"/>
              <w:bottom w:val="single" w:sz="4" w:space="0" w:color="auto"/>
              <w:right w:val="single" w:sz="4" w:space="0" w:color="auto"/>
            </w:tcBorders>
            <w:shd w:val="clear" w:color="00FFFF" w:fill="FFFFFF"/>
            <w:vAlign w:val="center"/>
            <w:hideMark/>
          </w:tcPr>
          <w:p w:rsidR="0070191A" w:rsidRPr="00601FF9" w:rsidRDefault="00EF5AF6" w:rsidP="00077753">
            <w:pPr>
              <w:spacing w:after="0" w:line="240" w:lineRule="auto"/>
              <w:jc w:val="center"/>
              <w:rPr>
                <w:rFonts w:ascii="Times New Roman" w:eastAsia="Times New Roman" w:hAnsi="Times New Roman" w:cs="Times New Roman"/>
                <w:b/>
                <w:sz w:val="20"/>
                <w:szCs w:val="20"/>
              </w:rPr>
            </w:pPr>
            <w:r w:rsidRPr="00EF5AF6">
              <w:rPr>
                <w:rFonts w:ascii="Times New Roman" w:eastAsia="Times New Roman" w:hAnsi="Times New Roman" w:cs="Times New Roman"/>
                <w:b/>
                <w:sz w:val="20"/>
                <w:szCs w:val="20"/>
              </w:rPr>
              <w:t>1990</w:t>
            </w:r>
          </w:p>
        </w:tc>
        <w:tc>
          <w:tcPr>
            <w:tcW w:w="915" w:type="dxa"/>
            <w:tcBorders>
              <w:top w:val="single" w:sz="4" w:space="0" w:color="auto"/>
              <w:left w:val="nil"/>
              <w:bottom w:val="single" w:sz="4" w:space="0" w:color="auto"/>
              <w:right w:val="single" w:sz="4" w:space="0" w:color="auto"/>
            </w:tcBorders>
            <w:shd w:val="clear" w:color="00FFFF" w:fill="FFFFFF"/>
            <w:vAlign w:val="center"/>
            <w:hideMark/>
          </w:tcPr>
          <w:p w:rsidR="0070191A" w:rsidRPr="00601FF9" w:rsidRDefault="00EF5AF6" w:rsidP="00077753">
            <w:pPr>
              <w:spacing w:after="0" w:line="240" w:lineRule="auto"/>
              <w:jc w:val="center"/>
              <w:rPr>
                <w:rFonts w:ascii="Times New Roman" w:eastAsia="Times New Roman" w:hAnsi="Times New Roman" w:cs="Times New Roman"/>
                <w:b/>
                <w:sz w:val="20"/>
                <w:szCs w:val="20"/>
              </w:rPr>
            </w:pPr>
            <w:r w:rsidRPr="00EF5AF6">
              <w:rPr>
                <w:rFonts w:ascii="Times New Roman" w:eastAsia="Times New Roman" w:hAnsi="Times New Roman" w:cs="Times New Roman"/>
                <w:b/>
                <w:sz w:val="20"/>
                <w:szCs w:val="20"/>
              </w:rPr>
              <w:t>1995</w:t>
            </w:r>
          </w:p>
        </w:tc>
        <w:tc>
          <w:tcPr>
            <w:tcW w:w="915" w:type="dxa"/>
            <w:tcBorders>
              <w:top w:val="single" w:sz="4" w:space="0" w:color="auto"/>
              <w:left w:val="nil"/>
              <w:bottom w:val="single" w:sz="4" w:space="0" w:color="auto"/>
              <w:right w:val="single" w:sz="4" w:space="0" w:color="auto"/>
            </w:tcBorders>
            <w:shd w:val="clear" w:color="00FFFF" w:fill="FFFFFF"/>
            <w:vAlign w:val="center"/>
            <w:hideMark/>
          </w:tcPr>
          <w:p w:rsidR="0070191A" w:rsidRPr="00601FF9" w:rsidRDefault="00EF5AF6" w:rsidP="00077753">
            <w:pPr>
              <w:spacing w:after="0" w:line="240" w:lineRule="auto"/>
              <w:jc w:val="center"/>
              <w:rPr>
                <w:rFonts w:ascii="Times New Roman" w:eastAsia="Times New Roman" w:hAnsi="Times New Roman" w:cs="Times New Roman"/>
                <w:b/>
                <w:sz w:val="20"/>
                <w:szCs w:val="20"/>
              </w:rPr>
            </w:pPr>
            <w:r w:rsidRPr="00EF5AF6">
              <w:rPr>
                <w:rFonts w:ascii="Times New Roman" w:eastAsia="Times New Roman" w:hAnsi="Times New Roman" w:cs="Times New Roman"/>
                <w:b/>
                <w:sz w:val="20"/>
                <w:szCs w:val="20"/>
              </w:rPr>
              <w:t>2000</w:t>
            </w:r>
          </w:p>
        </w:tc>
        <w:tc>
          <w:tcPr>
            <w:tcW w:w="929" w:type="dxa"/>
            <w:tcBorders>
              <w:top w:val="single" w:sz="4" w:space="0" w:color="auto"/>
              <w:left w:val="nil"/>
              <w:bottom w:val="single" w:sz="4" w:space="0" w:color="auto"/>
              <w:right w:val="single" w:sz="4" w:space="0" w:color="auto"/>
            </w:tcBorders>
            <w:shd w:val="clear" w:color="auto" w:fill="auto"/>
            <w:vAlign w:val="center"/>
            <w:hideMark/>
          </w:tcPr>
          <w:p w:rsidR="0070191A" w:rsidRPr="00601FF9" w:rsidRDefault="00EF5AF6" w:rsidP="00077753">
            <w:pPr>
              <w:spacing w:after="0" w:line="240" w:lineRule="auto"/>
              <w:jc w:val="center"/>
              <w:rPr>
                <w:rFonts w:ascii="Times New Roman" w:eastAsia="Times New Roman" w:hAnsi="Times New Roman" w:cs="Times New Roman"/>
                <w:b/>
                <w:sz w:val="20"/>
                <w:szCs w:val="20"/>
              </w:rPr>
            </w:pPr>
            <w:r w:rsidRPr="00EF5AF6">
              <w:rPr>
                <w:rFonts w:ascii="Times New Roman" w:eastAsia="Times New Roman" w:hAnsi="Times New Roman" w:cs="Times New Roman"/>
                <w:b/>
                <w:sz w:val="20"/>
                <w:szCs w:val="20"/>
              </w:rPr>
              <w:t>2005</w:t>
            </w:r>
          </w:p>
        </w:tc>
        <w:tc>
          <w:tcPr>
            <w:tcW w:w="929" w:type="dxa"/>
            <w:tcBorders>
              <w:top w:val="single" w:sz="4" w:space="0" w:color="auto"/>
              <w:left w:val="nil"/>
              <w:bottom w:val="single" w:sz="4" w:space="0" w:color="auto"/>
              <w:right w:val="single" w:sz="4" w:space="0" w:color="auto"/>
            </w:tcBorders>
            <w:shd w:val="clear" w:color="auto" w:fill="auto"/>
            <w:vAlign w:val="center"/>
            <w:hideMark/>
          </w:tcPr>
          <w:p w:rsidR="0070191A" w:rsidRPr="00601FF9" w:rsidRDefault="00EF5AF6" w:rsidP="00077753">
            <w:pPr>
              <w:spacing w:after="0" w:line="240" w:lineRule="auto"/>
              <w:jc w:val="center"/>
              <w:rPr>
                <w:rFonts w:ascii="Times New Roman" w:eastAsia="Times New Roman" w:hAnsi="Times New Roman" w:cs="Times New Roman"/>
                <w:b/>
                <w:color w:val="000000"/>
                <w:sz w:val="20"/>
                <w:szCs w:val="20"/>
              </w:rPr>
            </w:pPr>
            <w:r w:rsidRPr="00EF5AF6">
              <w:rPr>
                <w:rFonts w:ascii="Times New Roman" w:eastAsia="Times New Roman" w:hAnsi="Times New Roman" w:cs="Times New Roman"/>
                <w:b/>
                <w:color w:val="000000"/>
                <w:sz w:val="20"/>
                <w:szCs w:val="20"/>
              </w:rPr>
              <w:t>2010</w:t>
            </w:r>
          </w:p>
        </w:tc>
        <w:tc>
          <w:tcPr>
            <w:tcW w:w="859" w:type="dxa"/>
            <w:tcBorders>
              <w:top w:val="single" w:sz="4" w:space="0" w:color="auto"/>
              <w:left w:val="nil"/>
              <w:bottom w:val="single" w:sz="4" w:space="0" w:color="auto"/>
              <w:right w:val="single" w:sz="4" w:space="0" w:color="auto"/>
            </w:tcBorders>
            <w:vAlign w:val="center"/>
          </w:tcPr>
          <w:p w:rsidR="0070191A" w:rsidRPr="00601FF9" w:rsidRDefault="00EF5AF6" w:rsidP="00077753">
            <w:pPr>
              <w:spacing w:after="0" w:line="240" w:lineRule="auto"/>
              <w:jc w:val="center"/>
              <w:rPr>
                <w:rFonts w:ascii="Times New Roman" w:eastAsia="Times New Roman" w:hAnsi="Times New Roman" w:cs="Times New Roman"/>
                <w:b/>
                <w:color w:val="000000"/>
                <w:sz w:val="20"/>
                <w:szCs w:val="20"/>
                <w:lang w:val="mn-MN"/>
              </w:rPr>
            </w:pPr>
            <w:r w:rsidRPr="00EF5AF6">
              <w:rPr>
                <w:rFonts w:ascii="Times New Roman" w:eastAsia="Times New Roman" w:hAnsi="Times New Roman" w:cs="Times New Roman"/>
                <w:b/>
                <w:color w:val="000000"/>
                <w:sz w:val="20"/>
                <w:szCs w:val="20"/>
                <w:lang w:val="mn-MN"/>
              </w:rPr>
              <w:t>2011</w:t>
            </w:r>
          </w:p>
        </w:tc>
      </w:tr>
      <w:tr w:rsidR="00077753" w:rsidRPr="009703C4" w:rsidTr="00077753">
        <w:trPr>
          <w:trHeight w:val="225"/>
        </w:trPr>
        <w:tc>
          <w:tcPr>
            <w:tcW w:w="2426" w:type="dxa"/>
            <w:gridSpan w:val="2"/>
            <w:tcBorders>
              <w:top w:val="single" w:sz="4" w:space="0" w:color="auto"/>
              <w:left w:val="single" w:sz="4" w:space="0" w:color="auto"/>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rPr>
              <w:t>Generated power</w:t>
            </w:r>
          </w:p>
        </w:tc>
        <w:tc>
          <w:tcPr>
            <w:tcW w:w="1594" w:type="dxa"/>
            <w:tcBorders>
              <w:top w:val="nil"/>
              <w:left w:val="nil"/>
              <w:bottom w:val="single" w:sz="4" w:space="0" w:color="auto"/>
              <w:right w:val="single" w:sz="4" w:space="0" w:color="auto"/>
            </w:tcBorders>
            <w:shd w:val="clear" w:color="00FFFF" w:fill="FFFFFF"/>
            <w:vAlign w:val="center"/>
            <w:hideMark/>
          </w:tcPr>
          <w:p w:rsidR="00077753" w:rsidRPr="00601FF9" w:rsidRDefault="00077753" w:rsidP="00FE25DD">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million</w:t>
            </w:r>
            <w:r w:rsidRPr="00EF5AF6">
              <w:rPr>
                <w:rFonts w:ascii="Times New Roman" w:eastAsia="Times New Roman" w:hAnsi="Times New Roman" w:cs="Times New Roman"/>
                <w:sz w:val="20"/>
                <w:szCs w:val="20"/>
              </w:rPr>
              <w:t>.</w:t>
            </w:r>
            <w:r>
              <w:rPr>
                <w:rFonts w:ascii="Times New Roman" w:eastAsia="Times New Roman" w:hAnsi="Times New Roman" w:cs="Times New Roman"/>
                <w:sz w:val="20"/>
                <w:szCs w:val="20"/>
              </w:rPr>
              <w:t>KW.hour</w:t>
            </w:r>
            <w:proofErr w:type="spellEnd"/>
          </w:p>
        </w:tc>
        <w:tc>
          <w:tcPr>
            <w:tcW w:w="915" w:type="dxa"/>
            <w:tcBorders>
              <w:top w:val="nil"/>
              <w:left w:val="nil"/>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2</w:t>
            </w:r>
            <w:r w:rsidRPr="00EF5AF6">
              <w:rPr>
                <w:rFonts w:ascii="Times New Roman" w:eastAsia="Times New Roman" w:hAnsi="Times New Roman" w:cs="Times New Roman"/>
                <w:sz w:val="20"/>
                <w:szCs w:val="20"/>
                <w:lang w:val="mn-MN"/>
              </w:rPr>
              <w:t>,</w:t>
            </w:r>
            <w:r w:rsidRPr="00EF5AF6">
              <w:rPr>
                <w:rFonts w:ascii="Times New Roman" w:eastAsia="Times New Roman" w:hAnsi="Times New Roman" w:cs="Times New Roman"/>
                <w:sz w:val="20"/>
                <w:szCs w:val="20"/>
              </w:rPr>
              <w:t>018.9</w:t>
            </w:r>
          </w:p>
        </w:tc>
        <w:tc>
          <w:tcPr>
            <w:tcW w:w="915" w:type="dxa"/>
            <w:tcBorders>
              <w:top w:val="nil"/>
              <w:left w:val="nil"/>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1</w:t>
            </w:r>
            <w:r w:rsidRPr="00EF5AF6">
              <w:rPr>
                <w:rFonts w:ascii="Times New Roman" w:eastAsia="Times New Roman" w:hAnsi="Times New Roman" w:cs="Times New Roman"/>
                <w:sz w:val="20"/>
                <w:szCs w:val="20"/>
                <w:lang w:val="mn-MN"/>
              </w:rPr>
              <w:t>,</w:t>
            </w:r>
            <w:r w:rsidRPr="00EF5AF6">
              <w:rPr>
                <w:rFonts w:ascii="Times New Roman" w:eastAsia="Times New Roman" w:hAnsi="Times New Roman" w:cs="Times New Roman"/>
                <w:sz w:val="20"/>
                <w:szCs w:val="20"/>
              </w:rPr>
              <w:t>654</w:t>
            </w:r>
          </w:p>
        </w:tc>
        <w:tc>
          <w:tcPr>
            <w:tcW w:w="915" w:type="dxa"/>
            <w:tcBorders>
              <w:top w:val="nil"/>
              <w:left w:val="nil"/>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1</w:t>
            </w:r>
            <w:r w:rsidRPr="00EF5AF6">
              <w:rPr>
                <w:rFonts w:ascii="Times New Roman" w:eastAsia="Times New Roman" w:hAnsi="Times New Roman" w:cs="Times New Roman"/>
                <w:sz w:val="20"/>
                <w:szCs w:val="20"/>
                <w:lang w:val="mn-MN"/>
              </w:rPr>
              <w:t>,</w:t>
            </w:r>
            <w:r w:rsidRPr="00EF5AF6">
              <w:rPr>
                <w:rFonts w:ascii="Times New Roman" w:eastAsia="Times New Roman" w:hAnsi="Times New Roman" w:cs="Times New Roman"/>
                <w:sz w:val="20"/>
                <w:szCs w:val="20"/>
              </w:rPr>
              <w:t>909.6</w:t>
            </w:r>
          </w:p>
        </w:tc>
        <w:tc>
          <w:tcPr>
            <w:tcW w:w="929"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2</w:t>
            </w:r>
            <w:r w:rsidRPr="00EF5AF6">
              <w:rPr>
                <w:rFonts w:ascii="Times New Roman" w:eastAsia="Times New Roman" w:hAnsi="Times New Roman" w:cs="Times New Roman"/>
                <w:sz w:val="20"/>
                <w:szCs w:val="20"/>
                <w:lang w:val="mn-MN"/>
              </w:rPr>
              <w:t>,</w:t>
            </w:r>
            <w:r w:rsidRPr="00EF5AF6">
              <w:rPr>
                <w:rFonts w:ascii="Times New Roman" w:eastAsia="Times New Roman" w:hAnsi="Times New Roman" w:cs="Times New Roman"/>
                <w:sz w:val="20"/>
                <w:szCs w:val="20"/>
              </w:rPr>
              <w:t>260.8</w:t>
            </w:r>
          </w:p>
        </w:tc>
        <w:tc>
          <w:tcPr>
            <w:tcW w:w="929"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0177DE">
            <w:pPr>
              <w:spacing w:after="0" w:line="240" w:lineRule="auto"/>
              <w:jc w:val="center"/>
              <w:rPr>
                <w:rFonts w:ascii="Times New Roman" w:eastAsia="Times New Roman" w:hAnsi="Times New Roman" w:cs="Times New Roman"/>
                <w:color w:val="000000"/>
                <w:sz w:val="20"/>
                <w:szCs w:val="20"/>
              </w:rPr>
            </w:pPr>
            <w:r w:rsidRPr="00EF5AF6">
              <w:rPr>
                <w:rFonts w:ascii="Times New Roman" w:eastAsia="Times New Roman" w:hAnsi="Times New Roman" w:cs="Times New Roman"/>
                <w:color w:val="000000"/>
                <w:sz w:val="20"/>
                <w:szCs w:val="20"/>
              </w:rPr>
              <w:t>2</w:t>
            </w:r>
            <w:r w:rsidRPr="00EF5AF6">
              <w:rPr>
                <w:rFonts w:ascii="Times New Roman" w:eastAsia="Times New Roman" w:hAnsi="Times New Roman" w:cs="Times New Roman"/>
                <w:color w:val="000000"/>
                <w:sz w:val="20"/>
                <w:szCs w:val="20"/>
                <w:lang w:val="mn-MN"/>
              </w:rPr>
              <w:t>,</w:t>
            </w:r>
            <w:r w:rsidRPr="00EF5AF6">
              <w:rPr>
                <w:rFonts w:ascii="Times New Roman" w:eastAsia="Times New Roman" w:hAnsi="Times New Roman" w:cs="Times New Roman"/>
                <w:color w:val="000000"/>
                <w:sz w:val="20"/>
                <w:szCs w:val="20"/>
              </w:rPr>
              <w:t>940.5</w:t>
            </w:r>
          </w:p>
        </w:tc>
        <w:tc>
          <w:tcPr>
            <w:tcW w:w="859" w:type="dxa"/>
            <w:tcBorders>
              <w:top w:val="nil"/>
              <w:left w:val="nil"/>
              <w:bottom w:val="single" w:sz="4" w:space="0" w:color="auto"/>
              <w:right w:val="single" w:sz="4" w:space="0" w:color="auto"/>
            </w:tcBorders>
          </w:tcPr>
          <w:p w:rsidR="00077753" w:rsidRPr="00601FF9" w:rsidRDefault="00077753" w:rsidP="00E21EC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3.101.5</w:t>
            </w:r>
          </w:p>
        </w:tc>
      </w:tr>
      <w:tr w:rsidR="00077753" w:rsidRPr="009703C4" w:rsidTr="00077753">
        <w:trPr>
          <w:trHeight w:val="366"/>
        </w:trPr>
        <w:tc>
          <w:tcPr>
            <w:tcW w:w="2426" w:type="dxa"/>
            <w:gridSpan w:val="2"/>
            <w:tcBorders>
              <w:top w:val="single" w:sz="4" w:space="0" w:color="auto"/>
              <w:left w:val="single" w:sz="4" w:space="0" w:color="auto"/>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Distributed power</w:t>
            </w:r>
          </w:p>
        </w:tc>
        <w:tc>
          <w:tcPr>
            <w:tcW w:w="1594" w:type="dxa"/>
            <w:tcBorders>
              <w:top w:val="nil"/>
              <w:left w:val="nil"/>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million</w:t>
            </w:r>
            <w:r w:rsidRPr="00EF5AF6">
              <w:rPr>
                <w:rFonts w:ascii="Times New Roman" w:eastAsia="Times New Roman" w:hAnsi="Times New Roman" w:cs="Times New Roman"/>
                <w:sz w:val="20"/>
                <w:szCs w:val="20"/>
              </w:rPr>
              <w:t>.</w:t>
            </w:r>
            <w:r>
              <w:rPr>
                <w:rFonts w:ascii="Times New Roman" w:eastAsia="Times New Roman" w:hAnsi="Times New Roman" w:cs="Times New Roman"/>
                <w:sz w:val="20"/>
                <w:szCs w:val="20"/>
              </w:rPr>
              <w:t>KW.hour</w:t>
            </w:r>
            <w:proofErr w:type="spellEnd"/>
          </w:p>
        </w:tc>
        <w:tc>
          <w:tcPr>
            <w:tcW w:w="915" w:type="dxa"/>
            <w:tcBorders>
              <w:top w:val="nil"/>
              <w:left w:val="nil"/>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1</w:t>
            </w:r>
            <w:r w:rsidRPr="00EF5AF6">
              <w:rPr>
                <w:rFonts w:ascii="Times New Roman" w:eastAsia="Times New Roman" w:hAnsi="Times New Roman" w:cs="Times New Roman"/>
                <w:sz w:val="20"/>
                <w:szCs w:val="20"/>
                <w:lang w:val="mn-MN"/>
              </w:rPr>
              <w:t>,</w:t>
            </w:r>
            <w:r w:rsidRPr="00EF5AF6">
              <w:rPr>
                <w:rFonts w:ascii="Times New Roman" w:eastAsia="Times New Roman" w:hAnsi="Times New Roman" w:cs="Times New Roman"/>
                <w:sz w:val="20"/>
                <w:szCs w:val="20"/>
              </w:rPr>
              <w:t>703.2</w:t>
            </w:r>
          </w:p>
        </w:tc>
        <w:tc>
          <w:tcPr>
            <w:tcW w:w="915" w:type="dxa"/>
            <w:tcBorders>
              <w:top w:val="nil"/>
              <w:left w:val="nil"/>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1</w:t>
            </w:r>
            <w:r w:rsidRPr="00EF5AF6">
              <w:rPr>
                <w:rFonts w:ascii="Times New Roman" w:eastAsia="Times New Roman" w:hAnsi="Times New Roman" w:cs="Times New Roman"/>
                <w:sz w:val="20"/>
                <w:szCs w:val="20"/>
                <w:lang w:val="mn-MN"/>
              </w:rPr>
              <w:t>,</w:t>
            </w:r>
            <w:r w:rsidRPr="00EF5AF6">
              <w:rPr>
                <w:rFonts w:ascii="Times New Roman" w:eastAsia="Times New Roman" w:hAnsi="Times New Roman" w:cs="Times New Roman"/>
                <w:sz w:val="20"/>
                <w:szCs w:val="20"/>
              </w:rPr>
              <w:t>314.9</w:t>
            </w:r>
          </w:p>
        </w:tc>
        <w:tc>
          <w:tcPr>
            <w:tcW w:w="915" w:type="dxa"/>
            <w:tcBorders>
              <w:top w:val="nil"/>
              <w:left w:val="nil"/>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1</w:t>
            </w:r>
            <w:r w:rsidRPr="00EF5AF6">
              <w:rPr>
                <w:rFonts w:ascii="Times New Roman" w:eastAsia="Times New Roman" w:hAnsi="Times New Roman" w:cs="Times New Roman"/>
                <w:sz w:val="20"/>
                <w:szCs w:val="20"/>
                <w:lang w:val="mn-MN"/>
              </w:rPr>
              <w:t>,</w:t>
            </w:r>
            <w:r w:rsidRPr="00EF5AF6">
              <w:rPr>
                <w:rFonts w:ascii="Times New Roman" w:eastAsia="Times New Roman" w:hAnsi="Times New Roman" w:cs="Times New Roman"/>
                <w:sz w:val="20"/>
                <w:szCs w:val="20"/>
              </w:rPr>
              <w:t>525.6</w:t>
            </w:r>
          </w:p>
        </w:tc>
        <w:tc>
          <w:tcPr>
            <w:tcW w:w="929"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1</w:t>
            </w:r>
            <w:r w:rsidRPr="00EF5AF6">
              <w:rPr>
                <w:rFonts w:ascii="Times New Roman" w:eastAsia="Times New Roman" w:hAnsi="Times New Roman" w:cs="Times New Roman"/>
                <w:sz w:val="20"/>
                <w:szCs w:val="20"/>
                <w:lang w:val="mn-MN"/>
              </w:rPr>
              <w:t>,</w:t>
            </w:r>
            <w:r w:rsidRPr="00EF5AF6">
              <w:rPr>
                <w:rFonts w:ascii="Times New Roman" w:eastAsia="Times New Roman" w:hAnsi="Times New Roman" w:cs="Times New Roman"/>
                <w:sz w:val="20"/>
                <w:szCs w:val="20"/>
              </w:rPr>
              <w:t>889.1</w:t>
            </w:r>
          </w:p>
        </w:tc>
        <w:tc>
          <w:tcPr>
            <w:tcW w:w="929"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0177DE">
            <w:pPr>
              <w:spacing w:after="0" w:line="240" w:lineRule="auto"/>
              <w:jc w:val="center"/>
              <w:rPr>
                <w:rFonts w:ascii="Times New Roman" w:eastAsia="Times New Roman" w:hAnsi="Times New Roman" w:cs="Times New Roman"/>
                <w:color w:val="000000"/>
                <w:sz w:val="20"/>
                <w:szCs w:val="20"/>
              </w:rPr>
            </w:pPr>
            <w:r w:rsidRPr="00EF5AF6">
              <w:rPr>
                <w:rFonts w:ascii="Times New Roman" w:eastAsia="Times New Roman" w:hAnsi="Times New Roman" w:cs="Times New Roman"/>
                <w:color w:val="000000"/>
                <w:sz w:val="20"/>
                <w:szCs w:val="20"/>
              </w:rPr>
              <w:t>2</w:t>
            </w:r>
            <w:r w:rsidRPr="00EF5AF6">
              <w:rPr>
                <w:rFonts w:ascii="Times New Roman" w:eastAsia="Times New Roman" w:hAnsi="Times New Roman" w:cs="Times New Roman"/>
                <w:color w:val="000000"/>
                <w:sz w:val="20"/>
                <w:szCs w:val="20"/>
                <w:lang w:val="mn-MN"/>
              </w:rPr>
              <w:t>,</w:t>
            </w:r>
            <w:r w:rsidRPr="00EF5AF6">
              <w:rPr>
                <w:rFonts w:ascii="Times New Roman" w:eastAsia="Times New Roman" w:hAnsi="Times New Roman" w:cs="Times New Roman"/>
                <w:color w:val="000000"/>
                <w:sz w:val="20"/>
                <w:szCs w:val="20"/>
              </w:rPr>
              <w:t>533.5</w:t>
            </w:r>
          </w:p>
        </w:tc>
        <w:tc>
          <w:tcPr>
            <w:tcW w:w="859" w:type="dxa"/>
            <w:tcBorders>
              <w:top w:val="nil"/>
              <w:left w:val="nil"/>
              <w:bottom w:val="single" w:sz="4" w:space="0" w:color="auto"/>
              <w:right w:val="single" w:sz="4" w:space="0" w:color="auto"/>
            </w:tcBorders>
            <w:vAlign w:val="center"/>
          </w:tcPr>
          <w:p w:rsidR="00077753" w:rsidRPr="00601FF9" w:rsidRDefault="00077753" w:rsidP="00E21EC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2.690.8</w:t>
            </w:r>
          </w:p>
        </w:tc>
      </w:tr>
      <w:tr w:rsidR="00077753" w:rsidRPr="009703C4" w:rsidTr="00077753">
        <w:trPr>
          <w:trHeight w:val="267"/>
        </w:trPr>
        <w:tc>
          <w:tcPr>
            <w:tcW w:w="2426" w:type="dxa"/>
            <w:gridSpan w:val="2"/>
            <w:tcBorders>
              <w:top w:val="single" w:sz="4" w:space="0" w:color="auto"/>
              <w:left w:val="single" w:sz="4" w:space="0" w:color="auto"/>
              <w:right w:val="single" w:sz="4" w:space="0" w:color="auto"/>
            </w:tcBorders>
            <w:shd w:val="clear" w:color="00FFFF" w:fill="FFFFFF"/>
            <w:hideMark/>
          </w:tcPr>
          <w:p w:rsidR="00077753" w:rsidRPr="00601FF9" w:rsidRDefault="00077753" w:rsidP="00E03220">
            <w:pPr>
              <w:spacing w:after="0" w:line="240" w:lineRule="auto"/>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rPr>
              <w:t>Distributed heat</w:t>
            </w:r>
            <w:r w:rsidRPr="00EF5AF6">
              <w:rPr>
                <w:rFonts w:ascii="Times New Roman" w:eastAsia="Times New Roman" w:hAnsi="Times New Roman" w:cs="Times New Roman"/>
                <w:sz w:val="20"/>
                <w:szCs w:val="20"/>
              </w:rPr>
              <w:t xml:space="preserve"> </w:t>
            </w:r>
          </w:p>
        </w:tc>
        <w:tc>
          <w:tcPr>
            <w:tcW w:w="1594" w:type="dxa"/>
            <w:tcBorders>
              <w:top w:val="nil"/>
              <w:left w:val="nil"/>
              <w:bottom w:val="single" w:sz="4" w:space="0" w:color="auto"/>
              <w:right w:val="single" w:sz="4" w:space="0" w:color="auto"/>
            </w:tcBorders>
            <w:shd w:val="clear" w:color="00FFFF" w:fill="FFFFFF"/>
            <w:hideMark/>
          </w:tcPr>
          <w:p w:rsidR="00077753" w:rsidRPr="004C0831" w:rsidRDefault="00077753" w:rsidP="00FE25DD">
            <w:pPr>
              <w:spacing w:after="0"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thousand</w:t>
            </w:r>
            <w:r w:rsidRPr="004C0831">
              <w:rPr>
                <w:rFonts w:ascii="Times New Roman" w:eastAsia="Times New Roman" w:hAnsi="Times New Roman" w:cs="Times New Roman"/>
                <w:sz w:val="20"/>
                <w:szCs w:val="20"/>
              </w:rPr>
              <w:t>.</w:t>
            </w:r>
            <w:r>
              <w:rPr>
                <w:rFonts w:ascii="Times New Roman" w:eastAsia="Times New Roman" w:hAnsi="Times New Roman" w:cs="Times New Roman"/>
                <w:sz w:val="20"/>
                <w:szCs w:val="20"/>
              </w:rPr>
              <w:t>Gcal</w:t>
            </w:r>
            <w:proofErr w:type="spellEnd"/>
          </w:p>
        </w:tc>
        <w:tc>
          <w:tcPr>
            <w:tcW w:w="915" w:type="dxa"/>
            <w:tcBorders>
              <w:top w:val="nil"/>
              <w:left w:val="nil"/>
              <w:bottom w:val="single" w:sz="4" w:space="0" w:color="auto"/>
              <w:right w:val="single" w:sz="4" w:space="0" w:color="auto"/>
            </w:tcBorders>
            <w:shd w:val="clear" w:color="00FFFF" w:fill="FFFFFF"/>
            <w:hideMark/>
          </w:tcPr>
          <w:p w:rsidR="00077753" w:rsidRPr="004C0831" w:rsidRDefault="00077753" w:rsidP="000177DE">
            <w:pPr>
              <w:spacing w:after="0" w:line="240" w:lineRule="auto"/>
              <w:rPr>
                <w:rFonts w:ascii="Times New Roman" w:eastAsia="Times New Roman" w:hAnsi="Times New Roman" w:cs="Times New Roman"/>
                <w:sz w:val="20"/>
                <w:szCs w:val="20"/>
              </w:rPr>
            </w:pPr>
            <w:r w:rsidRPr="004C0831">
              <w:rPr>
                <w:rFonts w:ascii="Times New Roman" w:eastAsia="Times New Roman" w:hAnsi="Times New Roman" w:cs="Times New Roman"/>
                <w:sz w:val="20"/>
                <w:szCs w:val="20"/>
              </w:rPr>
              <w:t>2</w:t>
            </w:r>
            <w:r w:rsidRPr="004C0831">
              <w:rPr>
                <w:rFonts w:ascii="Times New Roman" w:eastAsia="Times New Roman" w:hAnsi="Times New Roman" w:cs="Times New Roman"/>
                <w:sz w:val="20"/>
                <w:szCs w:val="20"/>
                <w:lang w:val="mn-MN"/>
              </w:rPr>
              <w:t>,</w:t>
            </w:r>
            <w:r w:rsidRPr="004C0831">
              <w:rPr>
                <w:rFonts w:ascii="Times New Roman" w:eastAsia="Times New Roman" w:hAnsi="Times New Roman" w:cs="Times New Roman"/>
                <w:sz w:val="20"/>
                <w:szCs w:val="20"/>
              </w:rPr>
              <w:t>036.6</w:t>
            </w:r>
          </w:p>
        </w:tc>
        <w:tc>
          <w:tcPr>
            <w:tcW w:w="915" w:type="dxa"/>
            <w:tcBorders>
              <w:top w:val="nil"/>
              <w:left w:val="nil"/>
              <w:bottom w:val="single" w:sz="4" w:space="0" w:color="auto"/>
              <w:right w:val="single" w:sz="4" w:space="0" w:color="auto"/>
            </w:tcBorders>
            <w:shd w:val="clear" w:color="00FFFF" w:fill="FFFFFF"/>
            <w:hideMark/>
          </w:tcPr>
          <w:p w:rsidR="00077753" w:rsidRPr="004C0831" w:rsidRDefault="00077753" w:rsidP="000177DE">
            <w:pPr>
              <w:spacing w:after="0" w:line="240" w:lineRule="auto"/>
              <w:rPr>
                <w:rFonts w:ascii="Times New Roman" w:eastAsia="Times New Roman" w:hAnsi="Times New Roman" w:cs="Times New Roman"/>
                <w:sz w:val="20"/>
                <w:szCs w:val="20"/>
              </w:rPr>
            </w:pPr>
            <w:r w:rsidRPr="004C0831">
              <w:rPr>
                <w:rFonts w:ascii="Times New Roman" w:eastAsia="Times New Roman" w:hAnsi="Times New Roman" w:cs="Times New Roman"/>
                <w:sz w:val="20"/>
                <w:szCs w:val="20"/>
              </w:rPr>
              <w:t>2</w:t>
            </w:r>
            <w:r w:rsidRPr="004C0831">
              <w:rPr>
                <w:rFonts w:ascii="Times New Roman" w:eastAsia="Times New Roman" w:hAnsi="Times New Roman" w:cs="Times New Roman"/>
                <w:sz w:val="20"/>
                <w:szCs w:val="20"/>
                <w:lang w:val="mn-MN"/>
              </w:rPr>
              <w:t>,</w:t>
            </w:r>
            <w:r w:rsidRPr="004C0831">
              <w:rPr>
                <w:rFonts w:ascii="Times New Roman" w:eastAsia="Times New Roman" w:hAnsi="Times New Roman" w:cs="Times New Roman"/>
                <w:sz w:val="20"/>
                <w:szCs w:val="20"/>
              </w:rPr>
              <w:t>147.9</w:t>
            </w:r>
          </w:p>
        </w:tc>
        <w:tc>
          <w:tcPr>
            <w:tcW w:w="915" w:type="dxa"/>
            <w:tcBorders>
              <w:top w:val="nil"/>
              <w:left w:val="nil"/>
              <w:bottom w:val="single" w:sz="4" w:space="0" w:color="auto"/>
              <w:right w:val="single" w:sz="4" w:space="0" w:color="auto"/>
            </w:tcBorders>
            <w:shd w:val="clear" w:color="00FFFF" w:fill="FFFFFF"/>
            <w:hideMark/>
          </w:tcPr>
          <w:p w:rsidR="00077753" w:rsidRPr="004C0831" w:rsidRDefault="00077753" w:rsidP="000177DE">
            <w:pPr>
              <w:spacing w:after="0" w:line="240" w:lineRule="auto"/>
              <w:rPr>
                <w:rFonts w:ascii="Times New Roman" w:eastAsia="Times New Roman" w:hAnsi="Times New Roman" w:cs="Times New Roman"/>
                <w:sz w:val="20"/>
                <w:szCs w:val="20"/>
              </w:rPr>
            </w:pPr>
            <w:r w:rsidRPr="004C0831">
              <w:rPr>
                <w:rFonts w:ascii="Times New Roman" w:eastAsia="Times New Roman" w:hAnsi="Times New Roman" w:cs="Times New Roman"/>
                <w:sz w:val="20"/>
                <w:szCs w:val="20"/>
              </w:rPr>
              <w:t>2</w:t>
            </w:r>
            <w:r w:rsidRPr="004C0831">
              <w:rPr>
                <w:rFonts w:ascii="Times New Roman" w:eastAsia="Times New Roman" w:hAnsi="Times New Roman" w:cs="Times New Roman"/>
                <w:sz w:val="20"/>
                <w:szCs w:val="20"/>
                <w:lang w:val="mn-MN"/>
              </w:rPr>
              <w:t>,</w:t>
            </w:r>
            <w:r w:rsidRPr="004C0831">
              <w:rPr>
                <w:rFonts w:ascii="Times New Roman" w:eastAsia="Times New Roman" w:hAnsi="Times New Roman" w:cs="Times New Roman"/>
                <w:sz w:val="20"/>
                <w:szCs w:val="20"/>
              </w:rPr>
              <w:t>523.1</w:t>
            </w:r>
          </w:p>
        </w:tc>
        <w:tc>
          <w:tcPr>
            <w:tcW w:w="929" w:type="dxa"/>
            <w:tcBorders>
              <w:top w:val="nil"/>
              <w:left w:val="nil"/>
              <w:bottom w:val="single" w:sz="4" w:space="0" w:color="auto"/>
              <w:right w:val="single" w:sz="4" w:space="0" w:color="auto"/>
            </w:tcBorders>
            <w:shd w:val="clear" w:color="auto" w:fill="auto"/>
            <w:hideMark/>
          </w:tcPr>
          <w:p w:rsidR="00077753" w:rsidRPr="004C0831" w:rsidRDefault="00077753" w:rsidP="000177DE">
            <w:pPr>
              <w:spacing w:after="0" w:line="240" w:lineRule="auto"/>
              <w:rPr>
                <w:rFonts w:ascii="Times New Roman" w:eastAsia="Times New Roman" w:hAnsi="Times New Roman" w:cs="Times New Roman"/>
                <w:sz w:val="20"/>
                <w:szCs w:val="20"/>
              </w:rPr>
            </w:pPr>
            <w:r w:rsidRPr="004C0831">
              <w:rPr>
                <w:rFonts w:ascii="Times New Roman" w:eastAsia="Times New Roman" w:hAnsi="Times New Roman" w:cs="Times New Roman"/>
                <w:sz w:val="20"/>
                <w:szCs w:val="20"/>
              </w:rPr>
              <w:t>2</w:t>
            </w:r>
            <w:r w:rsidRPr="004C0831">
              <w:rPr>
                <w:rFonts w:ascii="Times New Roman" w:eastAsia="Times New Roman" w:hAnsi="Times New Roman" w:cs="Times New Roman"/>
                <w:sz w:val="20"/>
                <w:szCs w:val="20"/>
                <w:lang w:val="mn-MN"/>
              </w:rPr>
              <w:t>,</w:t>
            </w:r>
            <w:r w:rsidRPr="004C0831">
              <w:rPr>
                <w:rFonts w:ascii="Times New Roman" w:eastAsia="Times New Roman" w:hAnsi="Times New Roman" w:cs="Times New Roman"/>
                <w:sz w:val="20"/>
                <w:szCs w:val="20"/>
              </w:rPr>
              <w:t>783.6</w:t>
            </w:r>
          </w:p>
        </w:tc>
        <w:tc>
          <w:tcPr>
            <w:tcW w:w="929" w:type="dxa"/>
            <w:tcBorders>
              <w:top w:val="nil"/>
              <w:left w:val="nil"/>
              <w:bottom w:val="single" w:sz="4" w:space="0" w:color="auto"/>
              <w:right w:val="single" w:sz="4" w:space="0" w:color="auto"/>
            </w:tcBorders>
            <w:shd w:val="clear" w:color="auto" w:fill="auto"/>
            <w:hideMark/>
          </w:tcPr>
          <w:p w:rsidR="00077753" w:rsidRPr="004C0831" w:rsidRDefault="00077753" w:rsidP="000177DE">
            <w:pPr>
              <w:spacing w:after="0" w:line="240" w:lineRule="auto"/>
              <w:rPr>
                <w:rFonts w:ascii="Times New Roman" w:eastAsia="Times New Roman" w:hAnsi="Times New Roman" w:cs="Times New Roman"/>
                <w:color w:val="000000"/>
                <w:sz w:val="20"/>
                <w:szCs w:val="20"/>
              </w:rPr>
            </w:pPr>
            <w:r w:rsidRPr="004C0831">
              <w:rPr>
                <w:rFonts w:ascii="Times New Roman" w:eastAsia="Times New Roman" w:hAnsi="Times New Roman" w:cs="Times New Roman"/>
                <w:color w:val="000000"/>
                <w:sz w:val="20"/>
                <w:szCs w:val="20"/>
              </w:rPr>
              <w:t>3</w:t>
            </w:r>
            <w:r w:rsidRPr="004C0831">
              <w:rPr>
                <w:rFonts w:ascii="Times New Roman" w:eastAsia="Times New Roman" w:hAnsi="Times New Roman" w:cs="Times New Roman"/>
                <w:color w:val="000000"/>
                <w:sz w:val="20"/>
                <w:szCs w:val="20"/>
                <w:lang w:val="mn-MN"/>
              </w:rPr>
              <w:t>,</w:t>
            </w:r>
            <w:r w:rsidRPr="004C0831">
              <w:rPr>
                <w:rFonts w:ascii="Times New Roman" w:eastAsia="Times New Roman" w:hAnsi="Times New Roman" w:cs="Times New Roman"/>
                <w:color w:val="000000"/>
                <w:sz w:val="20"/>
                <w:szCs w:val="20"/>
              </w:rPr>
              <w:t>106.5</w:t>
            </w:r>
          </w:p>
        </w:tc>
        <w:tc>
          <w:tcPr>
            <w:tcW w:w="859" w:type="dxa"/>
            <w:tcBorders>
              <w:top w:val="nil"/>
              <w:left w:val="nil"/>
              <w:bottom w:val="single" w:sz="4" w:space="0" w:color="auto"/>
              <w:right w:val="single" w:sz="4" w:space="0" w:color="auto"/>
            </w:tcBorders>
            <w:vAlign w:val="center"/>
          </w:tcPr>
          <w:p w:rsidR="00077753" w:rsidRPr="003F72E6" w:rsidRDefault="00077753" w:rsidP="00E21ECF">
            <w:pPr>
              <w:spacing w:after="0" w:line="240" w:lineRule="auto"/>
              <w:jc w:val="center"/>
              <w:rPr>
                <w:rFonts w:ascii="Times New Roman" w:eastAsia="Times New Roman" w:hAnsi="Times New Roman" w:cs="Times New Roman"/>
                <w:color w:val="000000"/>
                <w:sz w:val="20"/>
                <w:szCs w:val="20"/>
              </w:rPr>
            </w:pPr>
            <w:r w:rsidRPr="003F72E6">
              <w:rPr>
                <w:rFonts w:ascii="Times New Roman" w:eastAsia="Times New Roman" w:hAnsi="Times New Roman" w:cs="Times New Roman"/>
                <w:color w:val="000000"/>
                <w:sz w:val="20"/>
                <w:szCs w:val="20"/>
              </w:rPr>
              <w:t>3.128.8</w:t>
            </w:r>
          </w:p>
        </w:tc>
      </w:tr>
      <w:tr w:rsidR="00077753" w:rsidRPr="009703C4" w:rsidTr="00077753">
        <w:trPr>
          <w:trHeight w:val="225"/>
        </w:trPr>
        <w:tc>
          <w:tcPr>
            <w:tcW w:w="2426" w:type="dxa"/>
            <w:gridSpan w:val="2"/>
            <w:tcBorders>
              <w:left w:val="single" w:sz="4" w:space="0" w:color="auto"/>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rPr>
                <w:rFonts w:ascii="Times New Roman" w:eastAsia="Times New Roman" w:hAnsi="Times New Roman" w:cs="Times New Roman"/>
                <w:sz w:val="20"/>
                <w:szCs w:val="20"/>
              </w:rPr>
            </w:pPr>
          </w:p>
        </w:tc>
        <w:tc>
          <w:tcPr>
            <w:tcW w:w="1594" w:type="dxa"/>
            <w:tcBorders>
              <w:top w:val="nil"/>
              <w:left w:val="nil"/>
              <w:bottom w:val="single" w:sz="4" w:space="0" w:color="auto"/>
              <w:right w:val="single" w:sz="4" w:space="0" w:color="auto"/>
            </w:tcBorders>
            <w:shd w:val="clear" w:color="00FFFF" w:fill="FFFFFF"/>
            <w:vAlign w:val="center"/>
            <w:hideMark/>
          </w:tcPr>
          <w:p w:rsidR="00077753" w:rsidRPr="004C0831" w:rsidRDefault="00077753" w:rsidP="000177DE">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million</w:t>
            </w:r>
            <w:r w:rsidRPr="00EF5AF6">
              <w:rPr>
                <w:rFonts w:ascii="Times New Roman" w:eastAsia="Times New Roman" w:hAnsi="Times New Roman" w:cs="Times New Roman"/>
                <w:sz w:val="20"/>
                <w:szCs w:val="20"/>
              </w:rPr>
              <w:t>.</w:t>
            </w:r>
            <w:r>
              <w:rPr>
                <w:rFonts w:ascii="Times New Roman" w:eastAsia="Times New Roman" w:hAnsi="Times New Roman" w:cs="Times New Roman"/>
                <w:sz w:val="20"/>
                <w:szCs w:val="20"/>
              </w:rPr>
              <w:t>KW.hour</w:t>
            </w:r>
            <w:proofErr w:type="spellEnd"/>
          </w:p>
        </w:tc>
        <w:tc>
          <w:tcPr>
            <w:tcW w:w="915" w:type="dxa"/>
            <w:tcBorders>
              <w:top w:val="nil"/>
              <w:left w:val="nil"/>
              <w:bottom w:val="single" w:sz="4" w:space="0" w:color="auto"/>
              <w:right w:val="single" w:sz="4" w:space="0" w:color="auto"/>
            </w:tcBorders>
            <w:shd w:val="clear" w:color="00FFFF" w:fill="FFFFFF"/>
            <w:vAlign w:val="center"/>
            <w:hideMark/>
          </w:tcPr>
          <w:p w:rsidR="00077753" w:rsidRPr="004C0831" w:rsidRDefault="00077753" w:rsidP="000177DE">
            <w:pPr>
              <w:spacing w:after="0" w:line="240" w:lineRule="auto"/>
              <w:jc w:val="center"/>
              <w:rPr>
                <w:rFonts w:ascii="Times New Roman" w:eastAsia="Times New Roman" w:hAnsi="Times New Roman" w:cs="Times New Roman"/>
                <w:sz w:val="20"/>
                <w:szCs w:val="20"/>
              </w:rPr>
            </w:pPr>
            <w:r w:rsidRPr="004C0831">
              <w:rPr>
                <w:rFonts w:ascii="Times New Roman" w:eastAsia="Times New Roman" w:hAnsi="Times New Roman" w:cs="Times New Roman"/>
                <w:sz w:val="20"/>
                <w:szCs w:val="20"/>
              </w:rPr>
              <w:t>2,368.6</w:t>
            </w:r>
          </w:p>
        </w:tc>
        <w:tc>
          <w:tcPr>
            <w:tcW w:w="915" w:type="dxa"/>
            <w:tcBorders>
              <w:top w:val="nil"/>
              <w:left w:val="nil"/>
              <w:bottom w:val="single" w:sz="4" w:space="0" w:color="auto"/>
              <w:right w:val="single" w:sz="4" w:space="0" w:color="auto"/>
            </w:tcBorders>
            <w:shd w:val="clear" w:color="00FFFF" w:fill="FFFFFF"/>
            <w:vAlign w:val="center"/>
            <w:hideMark/>
          </w:tcPr>
          <w:p w:rsidR="00077753" w:rsidRPr="004C0831" w:rsidRDefault="00077753" w:rsidP="000177DE">
            <w:pPr>
              <w:spacing w:after="0" w:line="240" w:lineRule="auto"/>
              <w:jc w:val="center"/>
              <w:rPr>
                <w:rFonts w:ascii="Times New Roman" w:eastAsia="Times New Roman" w:hAnsi="Times New Roman" w:cs="Times New Roman"/>
                <w:sz w:val="20"/>
                <w:szCs w:val="20"/>
              </w:rPr>
            </w:pPr>
            <w:r w:rsidRPr="004C0831">
              <w:rPr>
                <w:rFonts w:ascii="Times New Roman" w:eastAsia="Times New Roman" w:hAnsi="Times New Roman" w:cs="Times New Roman"/>
                <w:sz w:val="20"/>
                <w:szCs w:val="20"/>
              </w:rPr>
              <w:t>2,498.0</w:t>
            </w:r>
          </w:p>
        </w:tc>
        <w:tc>
          <w:tcPr>
            <w:tcW w:w="915" w:type="dxa"/>
            <w:tcBorders>
              <w:top w:val="nil"/>
              <w:left w:val="nil"/>
              <w:bottom w:val="single" w:sz="4" w:space="0" w:color="auto"/>
              <w:right w:val="single" w:sz="4" w:space="0" w:color="auto"/>
            </w:tcBorders>
            <w:shd w:val="clear" w:color="00FFFF" w:fill="FFFFFF"/>
            <w:vAlign w:val="center"/>
            <w:hideMark/>
          </w:tcPr>
          <w:p w:rsidR="00077753" w:rsidRPr="004C0831" w:rsidRDefault="00077753" w:rsidP="000177DE">
            <w:pPr>
              <w:spacing w:after="0" w:line="240" w:lineRule="auto"/>
              <w:jc w:val="center"/>
              <w:rPr>
                <w:rFonts w:ascii="Times New Roman" w:eastAsia="Times New Roman" w:hAnsi="Times New Roman" w:cs="Times New Roman"/>
                <w:sz w:val="20"/>
                <w:szCs w:val="20"/>
              </w:rPr>
            </w:pPr>
            <w:r w:rsidRPr="004C0831">
              <w:rPr>
                <w:rFonts w:ascii="Times New Roman" w:eastAsia="Times New Roman" w:hAnsi="Times New Roman" w:cs="Times New Roman"/>
                <w:sz w:val="20"/>
                <w:szCs w:val="20"/>
              </w:rPr>
              <w:t>2,934.3</w:t>
            </w:r>
          </w:p>
        </w:tc>
        <w:tc>
          <w:tcPr>
            <w:tcW w:w="929" w:type="dxa"/>
            <w:tcBorders>
              <w:top w:val="nil"/>
              <w:left w:val="nil"/>
              <w:bottom w:val="single" w:sz="4" w:space="0" w:color="auto"/>
              <w:right w:val="single" w:sz="4" w:space="0" w:color="auto"/>
            </w:tcBorders>
            <w:shd w:val="clear" w:color="auto" w:fill="auto"/>
            <w:vAlign w:val="center"/>
            <w:hideMark/>
          </w:tcPr>
          <w:p w:rsidR="00077753" w:rsidRPr="004C0831" w:rsidRDefault="00077753" w:rsidP="000177DE">
            <w:pPr>
              <w:spacing w:after="0" w:line="240" w:lineRule="auto"/>
              <w:jc w:val="center"/>
              <w:rPr>
                <w:rFonts w:ascii="Times New Roman" w:eastAsia="Times New Roman" w:hAnsi="Times New Roman" w:cs="Times New Roman"/>
                <w:sz w:val="20"/>
                <w:szCs w:val="20"/>
              </w:rPr>
            </w:pPr>
            <w:r w:rsidRPr="004C0831">
              <w:rPr>
                <w:rFonts w:ascii="Times New Roman" w:eastAsia="Times New Roman" w:hAnsi="Times New Roman" w:cs="Times New Roman"/>
                <w:sz w:val="20"/>
                <w:szCs w:val="20"/>
              </w:rPr>
              <w:t>3,162.1</w:t>
            </w:r>
          </w:p>
        </w:tc>
        <w:tc>
          <w:tcPr>
            <w:tcW w:w="929" w:type="dxa"/>
            <w:tcBorders>
              <w:top w:val="nil"/>
              <w:left w:val="nil"/>
              <w:bottom w:val="single" w:sz="4" w:space="0" w:color="auto"/>
              <w:right w:val="single" w:sz="4" w:space="0" w:color="auto"/>
            </w:tcBorders>
            <w:shd w:val="clear" w:color="auto" w:fill="auto"/>
            <w:vAlign w:val="center"/>
            <w:hideMark/>
          </w:tcPr>
          <w:p w:rsidR="00077753" w:rsidRPr="004C0831" w:rsidRDefault="00077753" w:rsidP="004C0831">
            <w:pPr>
              <w:spacing w:after="0" w:line="240" w:lineRule="auto"/>
              <w:rPr>
                <w:rFonts w:ascii="Times New Roman" w:eastAsia="Times New Roman" w:hAnsi="Times New Roman" w:cs="Times New Roman"/>
                <w:color w:val="000000"/>
                <w:sz w:val="20"/>
                <w:szCs w:val="20"/>
              </w:rPr>
            </w:pPr>
            <w:r w:rsidRPr="004C0831">
              <w:rPr>
                <w:rFonts w:ascii="Times New Roman" w:eastAsia="Times New Roman" w:hAnsi="Times New Roman" w:cs="Times New Roman"/>
                <w:color w:val="000000"/>
                <w:sz w:val="20"/>
                <w:szCs w:val="20"/>
              </w:rPr>
              <w:t>3,612.8</w:t>
            </w:r>
          </w:p>
        </w:tc>
        <w:tc>
          <w:tcPr>
            <w:tcW w:w="859" w:type="dxa"/>
            <w:tcBorders>
              <w:top w:val="nil"/>
              <w:left w:val="nil"/>
              <w:bottom w:val="single" w:sz="4" w:space="0" w:color="auto"/>
              <w:right w:val="single" w:sz="4" w:space="0" w:color="auto"/>
            </w:tcBorders>
            <w:vAlign w:val="center"/>
          </w:tcPr>
          <w:p w:rsidR="00077753" w:rsidRPr="00601FF9" w:rsidRDefault="00077753" w:rsidP="00E21ECF">
            <w:pPr>
              <w:spacing w:after="0" w:line="240" w:lineRule="auto"/>
              <w:jc w:val="center"/>
              <w:rPr>
                <w:rFonts w:ascii="Times New Roman" w:eastAsia="Times New Roman" w:hAnsi="Times New Roman" w:cs="Times New Roman"/>
                <w:color w:val="000000"/>
                <w:sz w:val="20"/>
                <w:szCs w:val="20"/>
              </w:rPr>
            </w:pPr>
          </w:p>
        </w:tc>
      </w:tr>
      <w:tr w:rsidR="00077753" w:rsidRPr="009703C4" w:rsidTr="00077753">
        <w:trPr>
          <w:trHeight w:val="225"/>
        </w:trPr>
        <w:tc>
          <w:tcPr>
            <w:tcW w:w="2426" w:type="dxa"/>
            <w:gridSpan w:val="2"/>
            <w:tcBorders>
              <w:top w:val="single" w:sz="4" w:space="0" w:color="auto"/>
              <w:left w:val="single" w:sz="4" w:space="0" w:color="auto"/>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Auxiliary power</w:t>
            </w:r>
            <w:r w:rsidRPr="00EF5AF6">
              <w:rPr>
                <w:rFonts w:ascii="Times New Roman" w:eastAsia="Times New Roman" w:hAnsi="Times New Roman" w:cs="Times New Roman"/>
                <w:sz w:val="20"/>
                <w:szCs w:val="20"/>
                <w:lang w:val="mn-MN"/>
              </w:rPr>
              <w:t xml:space="preserve"> </w:t>
            </w:r>
          </w:p>
        </w:tc>
        <w:tc>
          <w:tcPr>
            <w:tcW w:w="1594" w:type="dxa"/>
            <w:tcBorders>
              <w:top w:val="nil"/>
              <w:left w:val="nil"/>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w:t>
            </w:r>
          </w:p>
        </w:tc>
        <w:tc>
          <w:tcPr>
            <w:tcW w:w="915" w:type="dxa"/>
            <w:tcBorders>
              <w:top w:val="nil"/>
              <w:left w:val="nil"/>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15.6</w:t>
            </w:r>
          </w:p>
        </w:tc>
        <w:tc>
          <w:tcPr>
            <w:tcW w:w="915" w:type="dxa"/>
            <w:tcBorders>
              <w:top w:val="nil"/>
              <w:left w:val="nil"/>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20.5</w:t>
            </w:r>
          </w:p>
        </w:tc>
        <w:tc>
          <w:tcPr>
            <w:tcW w:w="915" w:type="dxa"/>
            <w:tcBorders>
              <w:top w:val="nil"/>
              <w:left w:val="nil"/>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19.25</w:t>
            </w:r>
          </w:p>
        </w:tc>
        <w:tc>
          <w:tcPr>
            <w:tcW w:w="929"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16.44</w:t>
            </w:r>
          </w:p>
        </w:tc>
        <w:tc>
          <w:tcPr>
            <w:tcW w:w="929"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0177DE">
            <w:pPr>
              <w:spacing w:after="0" w:line="240" w:lineRule="auto"/>
              <w:jc w:val="center"/>
              <w:rPr>
                <w:rFonts w:ascii="Times New Roman" w:eastAsia="Times New Roman" w:hAnsi="Times New Roman" w:cs="Times New Roman"/>
                <w:color w:val="000000"/>
                <w:sz w:val="20"/>
                <w:szCs w:val="20"/>
              </w:rPr>
            </w:pPr>
            <w:r w:rsidRPr="00EF5AF6">
              <w:rPr>
                <w:rFonts w:ascii="Times New Roman" w:eastAsia="Times New Roman" w:hAnsi="Times New Roman" w:cs="Times New Roman"/>
                <w:color w:val="000000"/>
                <w:sz w:val="20"/>
                <w:szCs w:val="20"/>
              </w:rPr>
              <w:t>13.84</w:t>
            </w:r>
          </w:p>
        </w:tc>
        <w:tc>
          <w:tcPr>
            <w:tcW w:w="859" w:type="dxa"/>
            <w:tcBorders>
              <w:top w:val="nil"/>
              <w:left w:val="nil"/>
              <w:bottom w:val="single" w:sz="4" w:space="0" w:color="auto"/>
              <w:right w:val="single" w:sz="4" w:space="0" w:color="auto"/>
            </w:tcBorders>
            <w:vAlign w:val="center"/>
          </w:tcPr>
          <w:p w:rsidR="00077753" w:rsidRPr="00601FF9" w:rsidRDefault="00077753" w:rsidP="00E21EC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13.24</w:t>
            </w:r>
          </w:p>
        </w:tc>
      </w:tr>
      <w:tr w:rsidR="00077753" w:rsidRPr="009703C4" w:rsidTr="00077753">
        <w:trPr>
          <w:trHeight w:val="225"/>
        </w:trPr>
        <w:tc>
          <w:tcPr>
            <w:tcW w:w="1307" w:type="dxa"/>
            <w:vMerge w:val="restart"/>
            <w:tcBorders>
              <w:top w:val="single" w:sz="4" w:space="0" w:color="auto"/>
              <w:left w:val="single" w:sz="4" w:space="0" w:color="auto"/>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rPr>
                <w:rFonts w:ascii="Times New Roman" w:eastAsia="Times New Roman" w:hAnsi="Times New Roman" w:cs="Times New Roman"/>
                <w:sz w:val="20"/>
                <w:szCs w:val="20"/>
              </w:rPr>
            </w:pPr>
            <w:r w:rsidRPr="00E03220">
              <w:rPr>
                <w:rFonts w:ascii="Times New Roman" w:eastAsia="Times New Roman" w:hAnsi="Times New Roman" w:cs="Times New Roman"/>
                <w:sz w:val="20"/>
                <w:szCs w:val="20"/>
              </w:rPr>
              <w:t>Specific fuel consumption</w:t>
            </w:r>
          </w:p>
        </w:tc>
        <w:tc>
          <w:tcPr>
            <w:tcW w:w="1119" w:type="dxa"/>
            <w:tcBorders>
              <w:top w:val="single" w:sz="4" w:space="0" w:color="auto"/>
              <w:left w:val="nil"/>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rPr>
              <w:t xml:space="preserve">Power </w:t>
            </w:r>
          </w:p>
        </w:tc>
        <w:tc>
          <w:tcPr>
            <w:tcW w:w="1594" w:type="dxa"/>
            <w:tcBorders>
              <w:top w:val="nil"/>
              <w:left w:val="nil"/>
              <w:bottom w:val="single" w:sz="4" w:space="0" w:color="auto"/>
              <w:right w:val="single" w:sz="4" w:space="0" w:color="auto"/>
            </w:tcBorders>
            <w:shd w:val="clear" w:color="00FFFF" w:fill="FFFFFF"/>
            <w:vAlign w:val="center"/>
            <w:hideMark/>
          </w:tcPr>
          <w:p w:rsidR="00077753" w:rsidRPr="00601FF9" w:rsidRDefault="00077753" w:rsidP="00FE25DD">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gr</w:t>
            </w:r>
            <w:proofErr w:type="spellEnd"/>
            <w:r w:rsidRPr="00EF5AF6">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KW.hour</w:t>
            </w:r>
            <w:proofErr w:type="spellEnd"/>
            <w:r w:rsidRPr="00EF5AF6">
              <w:rPr>
                <w:rFonts w:ascii="Times New Roman" w:eastAsia="Times New Roman" w:hAnsi="Times New Roman" w:cs="Times New Roman"/>
                <w:sz w:val="20"/>
                <w:szCs w:val="20"/>
              </w:rPr>
              <w:t xml:space="preserve"> </w:t>
            </w:r>
          </w:p>
        </w:tc>
        <w:tc>
          <w:tcPr>
            <w:tcW w:w="915" w:type="dxa"/>
            <w:tcBorders>
              <w:top w:val="nil"/>
              <w:left w:val="nil"/>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332.17</w:t>
            </w:r>
          </w:p>
        </w:tc>
        <w:tc>
          <w:tcPr>
            <w:tcW w:w="915" w:type="dxa"/>
            <w:tcBorders>
              <w:top w:val="nil"/>
              <w:left w:val="nil"/>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416.85</w:t>
            </w:r>
          </w:p>
        </w:tc>
        <w:tc>
          <w:tcPr>
            <w:tcW w:w="915" w:type="dxa"/>
            <w:tcBorders>
              <w:top w:val="nil"/>
              <w:left w:val="nil"/>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388.93</w:t>
            </w:r>
          </w:p>
        </w:tc>
        <w:tc>
          <w:tcPr>
            <w:tcW w:w="929"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349.47</w:t>
            </w:r>
          </w:p>
        </w:tc>
        <w:tc>
          <w:tcPr>
            <w:tcW w:w="929"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E21EC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305.053</w:t>
            </w:r>
          </w:p>
        </w:tc>
        <w:tc>
          <w:tcPr>
            <w:tcW w:w="859" w:type="dxa"/>
            <w:tcBorders>
              <w:top w:val="nil"/>
              <w:left w:val="nil"/>
              <w:bottom w:val="single" w:sz="4" w:space="0" w:color="auto"/>
              <w:right w:val="single" w:sz="4" w:space="0" w:color="auto"/>
            </w:tcBorders>
          </w:tcPr>
          <w:p w:rsidR="00077753" w:rsidRPr="00601FF9" w:rsidRDefault="00077753" w:rsidP="000177DE">
            <w:pPr>
              <w:spacing w:after="0" w:line="240" w:lineRule="auto"/>
              <w:jc w:val="center"/>
              <w:rPr>
                <w:rFonts w:ascii="Times New Roman" w:eastAsia="Times New Roman" w:hAnsi="Times New Roman" w:cs="Times New Roman"/>
                <w:color w:val="000000"/>
                <w:sz w:val="20"/>
                <w:szCs w:val="20"/>
              </w:rPr>
            </w:pPr>
          </w:p>
        </w:tc>
      </w:tr>
      <w:tr w:rsidR="00077753" w:rsidRPr="009703C4" w:rsidTr="00077753">
        <w:trPr>
          <w:trHeight w:val="225"/>
        </w:trPr>
        <w:tc>
          <w:tcPr>
            <w:tcW w:w="1307" w:type="dxa"/>
            <w:vMerge/>
            <w:tcBorders>
              <w:top w:val="single" w:sz="4" w:space="0" w:color="auto"/>
              <w:left w:val="single" w:sz="4" w:space="0" w:color="auto"/>
              <w:bottom w:val="single" w:sz="4" w:space="0" w:color="auto"/>
              <w:right w:val="single" w:sz="4" w:space="0" w:color="auto"/>
            </w:tcBorders>
            <w:vAlign w:val="center"/>
            <w:hideMark/>
          </w:tcPr>
          <w:p w:rsidR="00077753" w:rsidRPr="00601FF9" w:rsidRDefault="00077753" w:rsidP="000177DE">
            <w:pPr>
              <w:spacing w:after="0" w:line="240" w:lineRule="auto"/>
              <w:rPr>
                <w:rFonts w:ascii="Times New Roman" w:eastAsia="Times New Roman" w:hAnsi="Times New Roman" w:cs="Times New Roman"/>
                <w:sz w:val="20"/>
                <w:szCs w:val="20"/>
              </w:rPr>
            </w:pPr>
          </w:p>
        </w:tc>
        <w:tc>
          <w:tcPr>
            <w:tcW w:w="1119" w:type="dxa"/>
            <w:tcBorders>
              <w:top w:val="single" w:sz="4" w:space="0" w:color="auto"/>
              <w:left w:val="nil"/>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rPr>
              <w:t xml:space="preserve">Heat </w:t>
            </w:r>
          </w:p>
        </w:tc>
        <w:tc>
          <w:tcPr>
            <w:tcW w:w="1594" w:type="dxa"/>
            <w:tcBorders>
              <w:top w:val="nil"/>
              <w:left w:val="nil"/>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kg</w:t>
            </w:r>
            <w:r w:rsidRPr="00EF5AF6">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Gcal</w:t>
            </w:r>
            <w:proofErr w:type="spellEnd"/>
          </w:p>
        </w:tc>
        <w:tc>
          <w:tcPr>
            <w:tcW w:w="915" w:type="dxa"/>
            <w:tcBorders>
              <w:top w:val="nil"/>
              <w:left w:val="nil"/>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180.67</w:t>
            </w:r>
          </w:p>
        </w:tc>
        <w:tc>
          <w:tcPr>
            <w:tcW w:w="915" w:type="dxa"/>
            <w:tcBorders>
              <w:top w:val="nil"/>
              <w:left w:val="nil"/>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187.73</w:t>
            </w:r>
          </w:p>
        </w:tc>
        <w:tc>
          <w:tcPr>
            <w:tcW w:w="915" w:type="dxa"/>
            <w:tcBorders>
              <w:top w:val="nil"/>
              <w:left w:val="nil"/>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184.12</w:t>
            </w:r>
          </w:p>
        </w:tc>
        <w:tc>
          <w:tcPr>
            <w:tcW w:w="929"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180.396</w:t>
            </w:r>
          </w:p>
        </w:tc>
        <w:tc>
          <w:tcPr>
            <w:tcW w:w="929"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E21EC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174.315</w:t>
            </w:r>
          </w:p>
        </w:tc>
        <w:tc>
          <w:tcPr>
            <w:tcW w:w="859" w:type="dxa"/>
            <w:tcBorders>
              <w:top w:val="nil"/>
              <w:left w:val="nil"/>
              <w:bottom w:val="single" w:sz="4" w:space="0" w:color="auto"/>
              <w:right w:val="single" w:sz="4" w:space="0" w:color="auto"/>
            </w:tcBorders>
          </w:tcPr>
          <w:p w:rsidR="00077753" w:rsidRPr="00601FF9" w:rsidRDefault="00077753" w:rsidP="000177DE">
            <w:pPr>
              <w:spacing w:after="0" w:line="240" w:lineRule="auto"/>
              <w:jc w:val="center"/>
              <w:rPr>
                <w:rFonts w:ascii="Times New Roman" w:eastAsia="Times New Roman" w:hAnsi="Times New Roman" w:cs="Times New Roman"/>
                <w:color w:val="000000"/>
                <w:sz w:val="20"/>
                <w:szCs w:val="20"/>
              </w:rPr>
            </w:pPr>
          </w:p>
        </w:tc>
      </w:tr>
      <w:tr w:rsidR="00077753" w:rsidRPr="009703C4" w:rsidTr="00077753">
        <w:trPr>
          <w:trHeight w:val="465"/>
        </w:trPr>
        <w:tc>
          <w:tcPr>
            <w:tcW w:w="2426" w:type="dxa"/>
            <w:gridSpan w:val="2"/>
            <w:tcBorders>
              <w:top w:val="single" w:sz="4" w:space="0" w:color="auto"/>
              <w:left w:val="single" w:sz="4" w:space="0" w:color="auto"/>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rPr>
                <w:rFonts w:ascii="Times New Roman" w:eastAsia="Times New Roman" w:hAnsi="Times New Roman" w:cs="Times New Roman"/>
                <w:sz w:val="20"/>
                <w:szCs w:val="20"/>
                <w:lang w:val="mn-MN"/>
              </w:rPr>
            </w:pPr>
            <w:r w:rsidRPr="00E03220">
              <w:rPr>
                <w:rFonts w:ascii="Times New Roman" w:eastAsia="Times New Roman" w:hAnsi="Times New Roman" w:cs="Times New Roman"/>
                <w:sz w:val="20"/>
                <w:szCs w:val="20"/>
              </w:rPr>
              <w:t>Power</w:t>
            </w:r>
            <w:r>
              <w:rPr>
                <w:rFonts w:ascii="Times New Roman" w:eastAsia="Times New Roman" w:hAnsi="Times New Roman" w:cs="Times New Roman"/>
                <w:sz w:val="20"/>
                <w:szCs w:val="20"/>
              </w:rPr>
              <w:t xml:space="preserve">, </w:t>
            </w:r>
            <w:r w:rsidRPr="00E03220">
              <w:rPr>
                <w:rFonts w:ascii="Times New Roman" w:eastAsia="Times New Roman" w:hAnsi="Times New Roman" w:cs="Times New Roman"/>
                <w:sz w:val="20"/>
                <w:szCs w:val="20"/>
              </w:rPr>
              <w:t xml:space="preserve"> generated  by heating condition</w:t>
            </w:r>
          </w:p>
        </w:tc>
        <w:tc>
          <w:tcPr>
            <w:tcW w:w="1594" w:type="dxa"/>
            <w:tcBorders>
              <w:top w:val="nil"/>
              <w:left w:val="nil"/>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w:t>
            </w:r>
          </w:p>
        </w:tc>
        <w:tc>
          <w:tcPr>
            <w:tcW w:w="915" w:type="dxa"/>
            <w:tcBorders>
              <w:top w:val="nil"/>
              <w:left w:val="nil"/>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38.7</w:t>
            </w:r>
          </w:p>
        </w:tc>
        <w:tc>
          <w:tcPr>
            <w:tcW w:w="915" w:type="dxa"/>
            <w:tcBorders>
              <w:top w:val="nil"/>
              <w:left w:val="nil"/>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44</w:t>
            </w:r>
          </w:p>
        </w:tc>
        <w:tc>
          <w:tcPr>
            <w:tcW w:w="915" w:type="dxa"/>
            <w:tcBorders>
              <w:top w:val="nil"/>
              <w:left w:val="nil"/>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52.14</w:t>
            </w:r>
          </w:p>
        </w:tc>
        <w:tc>
          <w:tcPr>
            <w:tcW w:w="929"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42.67</w:t>
            </w:r>
          </w:p>
        </w:tc>
        <w:tc>
          <w:tcPr>
            <w:tcW w:w="929"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0177DE">
            <w:pPr>
              <w:spacing w:after="0" w:line="240" w:lineRule="auto"/>
              <w:jc w:val="center"/>
              <w:rPr>
                <w:rFonts w:ascii="Times New Roman" w:eastAsia="Times New Roman" w:hAnsi="Times New Roman" w:cs="Times New Roman"/>
                <w:color w:val="000000"/>
                <w:sz w:val="20"/>
                <w:szCs w:val="20"/>
              </w:rPr>
            </w:pPr>
            <w:r w:rsidRPr="00EF5AF6">
              <w:rPr>
                <w:rFonts w:ascii="Times New Roman" w:eastAsia="Times New Roman" w:hAnsi="Times New Roman" w:cs="Times New Roman"/>
                <w:color w:val="000000"/>
                <w:sz w:val="20"/>
                <w:szCs w:val="20"/>
              </w:rPr>
              <w:t>31.05</w:t>
            </w:r>
          </w:p>
        </w:tc>
        <w:tc>
          <w:tcPr>
            <w:tcW w:w="859" w:type="dxa"/>
            <w:tcBorders>
              <w:top w:val="nil"/>
              <w:left w:val="nil"/>
              <w:bottom w:val="single" w:sz="4" w:space="0" w:color="auto"/>
              <w:right w:val="single" w:sz="4" w:space="0" w:color="auto"/>
            </w:tcBorders>
            <w:vAlign w:val="center"/>
          </w:tcPr>
          <w:p w:rsidR="00077753" w:rsidRPr="00601FF9" w:rsidRDefault="00077753" w:rsidP="00E21EC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30.37</w:t>
            </w:r>
          </w:p>
        </w:tc>
      </w:tr>
      <w:tr w:rsidR="00077753" w:rsidRPr="009703C4" w:rsidTr="00077753">
        <w:trPr>
          <w:trHeight w:val="125"/>
        </w:trPr>
        <w:tc>
          <w:tcPr>
            <w:tcW w:w="2426" w:type="dxa"/>
            <w:gridSpan w:val="2"/>
            <w:tcBorders>
              <w:top w:val="single" w:sz="4" w:space="0" w:color="auto"/>
              <w:left w:val="single" w:sz="4" w:space="0" w:color="auto"/>
              <w:bottom w:val="single" w:sz="4" w:space="0" w:color="auto"/>
              <w:right w:val="single" w:sz="4" w:space="0" w:color="auto"/>
            </w:tcBorders>
            <w:shd w:val="clear" w:color="00FFFF" w:fill="FFFFFF"/>
            <w:vAlign w:val="center"/>
            <w:hideMark/>
          </w:tcPr>
          <w:p w:rsidR="00077753" w:rsidRPr="00601FF9" w:rsidRDefault="00077753" w:rsidP="0042477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Boiler capacity utilization </w:t>
            </w:r>
          </w:p>
        </w:tc>
        <w:tc>
          <w:tcPr>
            <w:tcW w:w="1594" w:type="dxa"/>
            <w:tcBorders>
              <w:top w:val="nil"/>
              <w:left w:val="nil"/>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w:t>
            </w:r>
          </w:p>
        </w:tc>
        <w:tc>
          <w:tcPr>
            <w:tcW w:w="915" w:type="dxa"/>
            <w:tcBorders>
              <w:top w:val="nil"/>
              <w:left w:val="nil"/>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36.9</w:t>
            </w:r>
          </w:p>
        </w:tc>
        <w:tc>
          <w:tcPr>
            <w:tcW w:w="915" w:type="dxa"/>
            <w:tcBorders>
              <w:top w:val="nil"/>
              <w:left w:val="nil"/>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31.7</w:t>
            </w:r>
          </w:p>
        </w:tc>
        <w:tc>
          <w:tcPr>
            <w:tcW w:w="915" w:type="dxa"/>
            <w:tcBorders>
              <w:top w:val="nil"/>
              <w:left w:val="nil"/>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36.04</w:t>
            </w:r>
          </w:p>
        </w:tc>
        <w:tc>
          <w:tcPr>
            <w:tcW w:w="929"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41.73</w:t>
            </w:r>
          </w:p>
        </w:tc>
        <w:tc>
          <w:tcPr>
            <w:tcW w:w="929"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0177DE">
            <w:pPr>
              <w:spacing w:after="0" w:line="240" w:lineRule="auto"/>
              <w:jc w:val="center"/>
              <w:rPr>
                <w:rFonts w:ascii="Times New Roman" w:eastAsia="Times New Roman" w:hAnsi="Times New Roman" w:cs="Times New Roman"/>
                <w:color w:val="000000"/>
                <w:sz w:val="20"/>
                <w:szCs w:val="20"/>
              </w:rPr>
            </w:pPr>
            <w:r w:rsidRPr="00EF5AF6">
              <w:rPr>
                <w:rFonts w:ascii="Times New Roman" w:eastAsia="Times New Roman" w:hAnsi="Times New Roman" w:cs="Times New Roman"/>
                <w:color w:val="000000"/>
                <w:sz w:val="20"/>
                <w:szCs w:val="20"/>
              </w:rPr>
              <w:t>49.32</w:t>
            </w:r>
          </w:p>
        </w:tc>
        <w:tc>
          <w:tcPr>
            <w:tcW w:w="859" w:type="dxa"/>
            <w:tcBorders>
              <w:top w:val="nil"/>
              <w:left w:val="nil"/>
              <w:bottom w:val="single" w:sz="4" w:space="0" w:color="auto"/>
              <w:right w:val="single" w:sz="4" w:space="0" w:color="auto"/>
            </w:tcBorders>
            <w:vAlign w:val="center"/>
          </w:tcPr>
          <w:p w:rsidR="00077753" w:rsidRPr="00601FF9" w:rsidRDefault="00077753" w:rsidP="00E21EC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50.22</w:t>
            </w:r>
          </w:p>
        </w:tc>
      </w:tr>
      <w:tr w:rsidR="00077753" w:rsidRPr="009703C4" w:rsidTr="00077753">
        <w:trPr>
          <w:trHeight w:val="160"/>
        </w:trPr>
        <w:tc>
          <w:tcPr>
            <w:tcW w:w="1307" w:type="dxa"/>
            <w:vMerge w:val="restart"/>
            <w:tcBorders>
              <w:top w:val="single" w:sz="4" w:space="0" w:color="auto"/>
              <w:left w:val="single" w:sz="4" w:space="0" w:color="auto"/>
              <w:bottom w:val="single" w:sz="4" w:space="0" w:color="auto"/>
              <w:right w:val="single" w:sz="4" w:space="0" w:color="auto"/>
            </w:tcBorders>
            <w:shd w:val="clear" w:color="00FFFF" w:fill="FFFFFF"/>
            <w:vAlign w:val="center"/>
            <w:hideMark/>
          </w:tcPr>
          <w:p w:rsidR="00077753" w:rsidRPr="00601FF9" w:rsidRDefault="00077753" w:rsidP="0042477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Turbine capacity utilization</w:t>
            </w:r>
          </w:p>
        </w:tc>
        <w:tc>
          <w:tcPr>
            <w:tcW w:w="1119" w:type="dxa"/>
            <w:tcBorders>
              <w:top w:val="single" w:sz="4" w:space="0" w:color="auto"/>
              <w:left w:val="nil"/>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Power </w:t>
            </w:r>
          </w:p>
        </w:tc>
        <w:tc>
          <w:tcPr>
            <w:tcW w:w="1594" w:type="dxa"/>
            <w:tcBorders>
              <w:top w:val="nil"/>
              <w:left w:val="nil"/>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w:t>
            </w:r>
          </w:p>
        </w:tc>
        <w:tc>
          <w:tcPr>
            <w:tcW w:w="915" w:type="dxa"/>
            <w:tcBorders>
              <w:top w:val="nil"/>
              <w:left w:val="nil"/>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50.1</w:t>
            </w:r>
          </w:p>
        </w:tc>
        <w:tc>
          <w:tcPr>
            <w:tcW w:w="915" w:type="dxa"/>
            <w:tcBorders>
              <w:top w:val="nil"/>
              <w:left w:val="nil"/>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34.9</w:t>
            </w:r>
          </w:p>
        </w:tc>
        <w:tc>
          <w:tcPr>
            <w:tcW w:w="915" w:type="dxa"/>
            <w:tcBorders>
              <w:top w:val="nil"/>
              <w:left w:val="nil"/>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40.2</w:t>
            </w:r>
          </w:p>
        </w:tc>
        <w:tc>
          <w:tcPr>
            <w:tcW w:w="929"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48.06</w:t>
            </w:r>
          </w:p>
        </w:tc>
        <w:tc>
          <w:tcPr>
            <w:tcW w:w="929"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E21EC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65.57</w:t>
            </w:r>
          </w:p>
        </w:tc>
        <w:tc>
          <w:tcPr>
            <w:tcW w:w="859" w:type="dxa"/>
            <w:tcBorders>
              <w:top w:val="nil"/>
              <w:left w:val="nil"/>
              <w:bottom w:val="single" w:sz="4" w:space="0" w:color="auto"/>
              <w:right w:val="single" w:sz="4" w:space="0" w:color="auto"/>
            </w:tcBorders>
          </w:tcPr>
          <w:p w:rsidR="00077753" w:rsidRPr="00601FF9" w:rsidRDefault="00077753" w:rsidP="000177DE">
            <w:pPr>
              <w:spacing w:after="0" w:line="240" w:lineRule="auto"/>
              <w:jc w:val="center"/>
              <w:rPr>
                <w:rFonts w:ascii="Times New Roman" w:eastAsia="Times New Roman" w:hAnsi="Times New Roman" w:cs="Times New Roman"/>
                <w:color w:val="000000"/>
                <w:sz w:val="20"/>
                <w:szCs w:val="20"/>
              </w:rPr>
            </w:pPr>
          </w:p>
        </w:tc>
      </w:tr>
      <w:tr w:rsidR="00077753" w:rsidRPr="009703C4" w:rsidTr="00077753">
        <w:trPr>
          <w:trHeight w:val="347"/>
        </w:trPr>
        <w:tc>
          <w:tcPr>
            <w:tcW w:w="1307" w:type="dxa"/>
            <w:vMerge/>
            <w:tcBorders>
              <w:top w:val="single" w:sz="4" w:space="0" w:color="auto"/>
              <w:left w:val="single" w:sz="4" w:space="0" w:color="auto"/>
              <w:bottom w:val="single" w:sz="4" w:space="0" w:color="auto"/>
              <w:right w:val="single" w:sz="4" w:space="0" w:color="auto"/>
            </w:tcBorders>
            <w:vAlign w:val="center"/>
            <w:hideMark/>
          </w:tcPr>
          <w:p w:rsidR="00077753" w:rsidRPr="00601FF9" w:rsidRDefault="00077753" w:rsidP="000177DE">
            <w:pPr>
              <w:spacing w:after="0" w:line="240" w:lineRule="auto"/>
              <w:rPr>
                <w:rFonts w:ascii="Times New Roman" w:eastAsia="Times New Roman" w:hAnsi="Times New Roman" w:cs="Times New Roman"/>
                <w:sz w:val="20"/>
                <w:szCs w:val="20"/>
              </w:rPr>
            </w:pPr>
          </w:p>
        </w:tc>
        <w:tc>
          <w:tcPr>
            <w:tcW w:w="1119" w:type="dxa"/>
            <w:tcBorders>
              <w:top w:val="single" w:sz="4" w:space="0" w:color="auto"/>
              <w:left w:val="nil"/>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Heat </w:t>
            </w:r>
          </w:p>
        </w:tc>
        <w:tc>
          <w:tcPr>
            <w:tcW w:w="1594" w:type="dxa"/>
            <w:tcBorders>
              <w:top w:val="nil"/>
              <w:left w:val="nil"/>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w:t>
            </w:r>
          </w:p>
        </w:tc>
        <w:tc>
          <w:tcPr>
            <w:tcW w:w="915" w:type="dxa"/>
            <w:tcBorders>
              <w:top w:val="nil"/>
              <w:left w:val="nil"/>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26.8</w:t>
            </w:r>
          </w:p>
        </w:tc>
        <w:tc>
          <w:tcPr>
            <w:tcW w:w="915" w:type="dxa"/>
            <w:tcBorders>
              <w:top w:val="nil"/>
              <w:left w:val="nil"/>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21.8</w:t>
            </w:r>
          </w:p>
        </w:tc>
        <w:tc>
          <w:tcPr>
            <w:tcW w:w="915" w:type="dxa"/>
            <w:tcBorders>
              <w:top w:val="nil"/>
              <w:left w:val="nil"/>
              <w:bottom w:val="single" w:sz="4" w:space="0" w:color="auto"/>
              <w:right w:val="single" w:sz="4" w:space="0" w:color="auto"/>
            </w:tcBorders>
            <w:shd w:val="clear" w:color="00FFFF" w:fill="FFFFFF"/>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28.94</w:t>
            </w:r>
          </w:p>
        </w:tc>
        <w:tc>
          <w:tcPr>
            <w:tcW w:w="929"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33.65</w:t>
            </w:r>
          </w:p>
        </w:tc>
        <w:tc>
          <w:tcPr>
            <w:tcW w:w="929"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E21EC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31.15</w:t>
            </w:r>
          </w:p>
        </w:tc>
        <w:tc>
          <w:tcPr>
            <w:tcW w:w="859" w:type="dxa"/>
            <w:tcBorders>
              <w:top w:val="nil"/>
              <w:left w:val="nil"/>
              <w:bottom w:val="single" w:sz="4" w:space="0" w:color="auto"/>
              <w:right w:val="single" w:sz="4" w:space="0" w:color="auto"/>
            </w:tcBorders>
          </w:tcPr>
          <w:p w:rsidR="00077753" w:rsidRPr="00601FF9" w:rsidRDefault="00077753" w:rsidP="000177DE">
            <w:pPr>
              <w:spacing w:after="0" w:line="240" w:lineRule="auto"/>
              <w:jc w:val="center"/>
              <w:rPr>
                <w:rFonts w:ascii="Times New Roman" w:eastAsia="Times New Roman" w:hAnsi="Times New Roman" w:cs="Times New Roman"/>
                <w:color w:val="000000"/>
                <w:sz w:val="20"/>
                <w:szCs w:val="20"/>
              </w:rPr>
            </w:pPr>
          </w:p>
        </w:tc>
      </w:tr>
      <w:tr w:rsidR="00077753" w:rsidRPr="009703C4" w:rsidTr="00077753">
        <w:trPr>
          <w:trHeight w:val="300"/>
        </w:trPr>
        <w:tc>
          <w:tcPr>
            <w:tcW w:w="24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77753" w:rsidRPr="00601FF9" w:rsidRDefault="00077753" w:rsidP="00FE25D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Turbine average load </w:t>
            </w:r>
          </w:p>
        </w:tc>
        <w:tc>
          <w:tcPr>
            <w:tcW w:w="1594"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MW</w:t>
            </w:r>
          </w:p>
        </w:tc>
        <w:tc>
          <w:tcPr>
            <w:tcW w:w="915"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230.4</w:t>
            </w:r>
          </w:p>
        </w:tc>
        <w:tc>
          <w:tcPr>
            <w:tcW w:w="915"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188.8</w:t>
            </w:r>
          </w:p>
        </w:tc>
        <w:tc>
          <w:tcPr>
            <w:tcW w:w="915"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217.4</w:t>
            </w:r>
          </w:p>
        </w:tc>
        <w:tc>
          <w:tcPr>
            <w:tcW w:w="929"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259.51</w:t>
            </w:r>
          </w:p>
        </w:tc>
        <w:tc>
          <w:tcPr>
            <w:tcW w:w="929"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0177DE">
            <w:pPr>
              <w:spacing w:after="0" w:line="240" w:lineRule="auto"/>
              <w:jc w:val="center"/>
              <w:rPr>
                <w:rFonts w:ascii="Times New Roman" w:eastAsia="Times New Roman" w:hAnsi="Times New Roman" w:cs="Times New Roman"/>
                <w:color w:val="000000"/>
                <w:sz w:val="20"/>
                <w:szCs w:val="20"/>
              </w:rPr>
            </w:pPr>
            <w:r w:rsidRPr="00EF5AF6">
              <w:rPr>
                <w:rFonts w:ascii="Times New Roman" w:eastAsia="Times New Roman" w:hAnsi="Times New Roman" w:cs="Times New Roman"/>
                <w:color w:val="000000"/>
                <w:sz w:val="20"/>
                <w:szCs w:val="20"/>
              </w:rPr>
              <w:t>335.68</w:t>
            </w:r>
          </w:p>
        </w:tc>
        <w:tc>
          <w:tcPr>
            <w:tcW w:w="859" w:type="dxa"/>
            <w:tcBorders>
              <w:top w:val="nil"/>
              <w:left w:val="nil"/>
              <w:bottom w:val="single" w:sz="4" w:space="0" w:color="auto"/>
              <w:right w:val="single" w:sz="4" w:space="0" w:color="auto"/>
            </w:tcBorders>
            <w:vAlign w:val="center"/>
          </w:tcPr>
          <w:p w:rsidR="00077753" w:rsidRPr="00601FF9" w:rsidRDefault="00077753" w:rsidP="00E21EC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354.06</w:t>
            </w:r>
          </w:p>
        </w:tc>
      </w:tr>
      <w:tr w:rsidR="00077753" w:rsidRPr="009703C4" w:rsidTr="00077753">
        <w:trPr>
          <w:trHeight w:val="300"/>
        </w:trPr>
        <w:tc>
          <w:tcPr>
            <w:tcW w:w="24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77753" w:rsidRPr="00601FF9" w:rsidRDefault="00077753" w:rsidP="000177D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Boiler</w:t>
            </w:r>
            <w:r w:rsidRPr="00EF5AF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average load</w:t>
            </w:r>
          </w:p>
        </w:tc>
        <w:tc>
          <w:tcPr>
            <w:tcW w:w="1594"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FE25DD">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tonn</w:t>
            </w:r>
            <w:proofErr w:type="spellEnd"/>
            <w:r w:rsidRPr="00EF5AF6">
              <w:rPr>
                <w:rFonts w:ascii="Times New Roman" w:eastAsia="Times New Roman" w:hAnsi="Times New Roman" w:cs="Times New Roman"/>
                <w:sz w:val="20"/>
                <w:szCs w:val="20"/>
              </w:rPr>
              <w:t>/</w:t>
            </w:r>
            <w:r>
              <w:rPr>
                <w:rFonts w:ascii="Times New Roman" w:eastAsia="Times New Roman" w:hAnsi="Times New Roman" w:cs="Times New Roman"/>
                <w:sz w:val="20"/>
                <w:szCs w:val="20"/>
              </w:rPr>
              <w:t>hour</w:t>
            </w:r>
          </w:p>
        </w:tc>
        <w:tc>
          <w:tcPr>
            <w:tcW w:w="915"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340</w:t>
            </w:r>
          </w:p>
        </w:tc>
        <w:tc>
          <w:tcPr>
            <w:tcW w:w="915"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323</w:t>
            </w:r>
          </w:p>
        </w:tc>
        <w:tc>
          <w:tcPr>
            <w:tcW w:w="915"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338</w:t>
            </w:r>
          </w:p>
        </w:tc>
        <w:tc>
          <w:tcPr>
            <w:tcW w:w="929"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336</w:t>
            </w:r>
          </w:p>
        </w:tc>
        <w:tc>
          <w:tcPr>
            <w:tcW w:w="929"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0177DE">
            <w:pPr>
              <w:spacing w:after="0" w:line="240" w:lineRule="auto"/>
              <w:jc w:val="center"/>
              <w:rPr>
                <w:rFonts w:ascii="Times New Roman" w:eastAsia="Times New Roman" w:hAnsi="Times New Roman" w:cs="Times New Roman"/>
                <w:color w:val="000000"/>
                <w:sz w:val="20"/>
                <w:szCs w:val="20"/>
              </w:rPr>
            </w:pPr>
            <w:r w:rsidRPr="00EF5AF6">
              <w:rPr>
                <w:rFonts w:ascii="Times New Roman" w:eastAsia="Times New Roman" w:hAnsi="Times New Roman" w:cs="Times New Roman"/>
                <w:color w:val="000000"/>
                <w:sz w:val="20"/>
                <w:szCs w:val="20"/>
              </w:rPr>
              <w:t>348</w:t>
            </w:r>
          </w:p>
        </w:tc>
        <w:tc>
          <w:tcPr>
            <w:tcW w:w="859" w:type="dxa"/>
            <w:tcBorders>
              <w:top w:val="nil"/>
              <w:left w:val="nil"/>
              <w:bottom w:val="single" w:sz="4" w:space="0" w:color="auto"/>
              <w:right w:val="single" w:sz="4" w:space="0" w:color="auto"/>
            </w:tcBorders>
            <w:vAlign w:val="center"/>
          </w:tcPr>
          <w:p w:rsidR="00077753" w:rsidRPr="00601FF9" w:rsidRDefault="00077753" w:rsidP="00E21EC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351</w:t>
            </w:r>
          </w:p>
        </w:tc>
      </w:tr>
      <w:tr w:rsidR="00077753" w:rsidRPr="009703C4" w:rsidTr="00077753">
        <w:trPr>
          <w:trHeight w:val="300"/>
        </w:trPr>
        <w:tc>
          <w:tcPr>
            <w:tcW w:w="24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77753" w:rsidRPr="00601FF9" w:rsidRDefault="00077753" w:rsidP="00C07B0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operated boiler number</w:t>
            </w:r>
          </w:p>
        </w:tc>
        <w:tc>
          <w:tcPr>
            <w:tcW w:w="1594" w:type="dxa"/>
            <w:tcBorders>
              <w:top w:val="nil"/>
              <w:left w:val="nil"/>
              <w:bottom w:val="single" w:sz="4" w:space="0" w:color="auto"/>
              <w:right w:val="single" w:sz="4" w:space="0" w:color="auto"/>
            </w:tcBorders>
            <w:shd w:val="clear" w:color="00FFFF" w:fill="FFFFFF"/>
            <w:vAlign w:val="center"/>
            <w:hideMark/>
          </w:tcPr>
          <w:p w:rsidR="00077753" w:rsidRPr="00FE25DD" w:rsidRDefault="00077753"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number</w:t>
            </w:r>
          </w:p>
        </w:tc>
        <w:tc>
          <w:tcPr>
            <w:tcW w:w="915"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3.19</w:t>
            </w:r>
          </w:p>
        </w:tc>
        <w:tc>
          <w:tcPr>
            <w:tcW w:w="915"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3.3</w:t>
            </w:r>
          </w:p>
        </w:tc>
        <w:tc>
          <w:tcPr>
            <w:tcW w:w="915"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3.59</w:t>
            </w:r>
          </w:p>
        </w:tc>
        <w:tc>
          <w:tcPr>
            <w:tcW w:w="929"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4.18</w:t>
            </w:r>
          </w:p>
        </w:tc>
        <w:tc>
          <w:tcPr>
            <w:tcW w:w="929"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0177DE">
            <w:pPr>
              <w:spacing w:after="0" w:line="240" w:lineRule="auto"/>
              <w:jc w:val="center"/>
              <w:rPr>
                <w:rFonts w:ascii="Times New Roman" w:eastAsia="Times New Roman" w:hAnsi="Times New Roman" w:cs="Times New Roman"/>
                <w:color w:val="000000"/>
                <w:sz w:val="20"/>
                <w:szCs w:val="20"/>
              </w:rPr>
            </w:pPr>
            <w:r w:rsidRPr="00EF5AF6">
              <w:rPr>
                <w:rFonts w:ascii="Times New Roman" w:eastAsia="Times New Roman" w:hAnsi="Times New Roman" w:cs="Times New Roman"/>
                <w:color w:val="000000"/>
                <w:sz w:val="20"/>
                <w:szCs w:val="20"/>
              </w:rPr>
              <w:t>4.76</w:t>
            </w:r>
          </w:p>
        </w:tc>
        <w:tc>
          <w:tcPr>
            <w:tcW w:w="859" w:type="dxa"/>
            <w:tcBorders>
              <w:top w:val="nil"/>
              <w:left w:val="nil"/>
              <w:bottom w:val="single" w:sz="4" w:space="0" w:color="auto"/>
              <w:right w:val="single" w:sz="4" w:space="0" w:color="auto"/>
            </w:tcBorders>
            <w:vAlign w:val="center"/>
          </w:tcPr>
          <w:p w:rsidR="00077753" w:rsidRPr="00601FF9" w:rsidRDefault="00077753" w:rsidP="00E21EC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4.8</w:t>
            </w:r>
          </w:p>
        </w:tc>
      </w:tr>
      <w:tr w:rsidR="00077753" w:rsidRPr="009703C4" w:rsidTr="00077753">
        <w:trPr>
          <w:trHeight w:val="300"/>
        </w:trPr>
        <w:tc>
          <w:tcPr>
            <w:tcW w:w="24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77753" w:rsidRPr="00601FF9" w:rsidRDefault="00077753" w:rsidP="000177D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operated turbine number</w:t>
            </w:r>
          </w:p>
        </w:tc>
        <w:tc>
          <w:tcPr>
            <w:tcW w:w="1594" w:type="dxa"/>
            <w:tcBorders>
              <w:top w:val="nil"/>
              <w:left w:val="nil"/>
              <w:bottom w:val="single" w:sz="4" w:space="0" w:color="auto"/>
              <w:right w:val="single" w:sz="4" w:space="0" w:color="auto"/>
            </w:tcBorders>
            <w:shd w:val="clear" w:color="00FFFF" w:fill="FFFFFF"/>
            <w:vAlign w:val="center"/>
            <w:hideMark/>
          </w:tcPr>
          <w:p w:rsidR="00077753" w:rsidRPr="00FE25DD" w:rsidRDefault="00077753"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number</w:t>
            </w:r>
          </w:p>
        </w:tc>
        <w:tc>
          <w:tcPr>
            <w:tcW w:w="915"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3.22</w:t>
            </w:r>
          </w:p>
        </w:tc>
        <w:tc>
          <w:tcPr>
            <w:tcW w:w="915"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3.07</w:t>
            </w:r>
          </w:p>
        </w:tc>
        <w:tc>
          <w:tcPr>
            <w:tcW w:w="915"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3.27</w:t>
            </w:r>
          </w:p>
        </w:tc>
        <w:tc>
          <w:tcPr>
            <w:tcW w:w="929"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3.8</w:t>
            </w:r>
          </w:p>
        </w:tc>
        <w:tc>
          <w:tcPr>
            <w:tcW w:w="929"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0177DE">
            <w:pPr>
              <w:spacing w:after="0" w:line="240" w:lineRule="auto"/>
              <w:jc w:val="center"/>
              <w:rPr>
                <w:rFonts w:ascii="Times New Roman" w:eastAsia="Times New Roman" w:hAnsi="Times New Roman" w:cs="Times New Roman"/>
                <w:color w:val="000000"/>
                <w:sz w:val="20"/>
                <w:szCs w:val="20"/>
              </w:rPr>
            </w:pPr>
            <w:r w:rsidRPr="00EF5AF6">
              <w:rPr>
                <w:rFonts w:ascii="Times New Roman" w:eastAsia="Times New Roman" w:hAnsi="Times New Roman" w:cs="Times New Roman"/>
                <w:color w:val="000000"/>
                <w:sz w:val="20"/>
                <w:szCs w:val="20"/>
              </w:rPr>
              <w:t>4.58</w:t>
            </w:r>
          </w:p>
        </w:tc>
        <w:tc>
          <w:tcPr>
            <w:tcW w:w="859" w:type="dxa"/>
            <w:tcBorders>
              <w:top w:val="nil"/>
              <w:left w:val="nil"/>
              <w:bottom w:val="single" w:sz="4" w:space="0" w:color="auto"/>
              <w:right w:val="single" w:sz="4" w:space="0" w:color="auto"/>
            </w:tcBorders>
            <w:vAlign w:val="center"/>
          </w:tcPr>
          <w:p w:rsidR="00077753" w:rsidRPr="00601FF9" w:rsidRDefault="00077753" w:rsidP="00E21EC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4.57</w:t>
            </w:r>
          </w:p>
        </w:tc>
      </w:tr>
      <w:tr w:rsidR="00077753" w:rsidRPr="009703C4" w:rsidTr="00077753">
        <w:trPr>
          <w:trHeight w:val="300"/>
        </w:trPr>
        <w:tc>
          <w:tcPr>
            <w:tcW w:w="24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77753" w:rsidRPr="00601FF9" w:rsidRDefault="00077753" w:rsidP="000177DE">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Coal consumption</w:t>
            </w:r>
          </w:p>
        </w:tc>
        <w:tc>
          <w:tcPr>
            <w:tcW w:w="1594"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FE25DD">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thousand</w:t>
            </w:r>
            <w:r w:rsidRPr="00EF5AF6">
              <w:rPr>
                <w:rFonts w:ascii="Times New Roman" w:eastAsia="Times New Roman" w:hAnsi="Times New Roman" w:cs="Times New Roman"/>
                <w:sz w:val="20"/>
                <w:szCs w:val="20"/>
              </w:rPr>
              <w:t>.</w:t>
            </w:r>
            <w:r>
              <w:rPr>
                <w:rFonts w:ascii="Times New Roman" w:eastAsia="Times New Roman" w:hAnsi="Times New Roman" w:cs="Times New Roman"/>
                <w:sz w:val="20"/>
                <w:szCs w:val="20"/>
              </w:rPr>
              <w:t>tonn</w:t>
            </w:r>
            <w:proofErr w:type="spellEnd"/>
          </w:p>
        </w:tc>
        <w:tc>
          <w:tcPr>
            <w:tcW w:w="915"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1</w:t>
            </w:r>
            <w:r w:rsidRPr="00EF5AF6">
              <w:rPr>
                <w:rFonts w:ascii="Times New Roman" w:eastAsia="Times New Roman" w:hAnsi="Times New Roman" w:cs="Times New Roman"/>
                <w:sz w:val="20"/>
                <w:szCs w:val="20"/>
                <w:lang w:val="mn-MN"/>
              </w:rPr>
              <w:t>,</w:t>
            </w:r>
            <w:r w:rsidRPr="00EF5AF6">
              <w:rPr>
                <w:rFonts w:ascii="Times New Roman" w:eastAsia="Times New Roman" w:hAnsi="Times New Roman" w:cs="Times New Roman"/>
                <w:sz w:val="20"/>
                <w:szCs w:val="20"/>
              </w:rPr>
              <w:t>937.3</w:t>
            </w:r>
          </w:p>
        </w:tc>
        <w:tc>
          <w:tcPr>
            <w:tcW w:w="915"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2</w:t>
            </w:r>
            <w:r w:rsidRPr="00EF5AF6">
              <w:rPr>
                <w:rFonts w:ascii="Times New Roman" w:eastAsia="Times New Roman" w:hAnsi="Times New Roman" w:cs="Times New Roman"/>
                <w:sz w:val="20"/>
                <w:szCs w:val="20"/>
                <w:lang w:val="mn-MN"/>
              </w:rPr>
              <w:t>,</w:t>
            </w:r>
            <w:r w:rsidRPr="00EF5AF6">
              <w:rPr>
                <w:rFonts w:ascii="Times New Roman" w:eastAsia="Times New Roman" w:hAnsi="Times New Roman" w:cs="Times New Roman"/>
                <w:sz w:val="20"/>
                <w:szCs w:val="20"/>
              </w:rPr>
              <w:t>007</w:t>
            </w:r>
          </w:p>
        </w:tc>
        <w:tc>
          <w:tcPr>
            <w:tcW w:w="915"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2</w:t>
            </w:r>
            <w:r w:rsidRPr="00EF5AF6">
              <w:rPr>
                <w:rFonts w:ascii="Times New Roman" w:eastAsia="Times New Roman" w:hAnsi="Times New Roman" w:cs="Times New Roman"/>
                <w:sz w:val="20"/>
                <w:szCs w:val="20"/>
                <w:lang w:val="mn-MN"/>
              </w:rPr>
              <w:t>,</w:t>
            </w:r>
            <w:r w:rsidRPr="00EF5AF6">
              <w:rPr>
                <w:rFonts w:ascii="Times New Roman" w:eastAsia="Times New Roman" w:hAnsi="Times New Roman" w:cs="Times New Roman"/>
                <w:sz w:val="20"/>
                <w:szCs w:val="20"/>
              </w:rPr>
              <w:t>197.9</w:t>
            </w:r>
          </w:p>
        </w:tc>
        <w:tc>
          <w:tcPr>
            <w:tcW w:w="929"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0177DE">
            <w:pPr>
              <w:spacing w:after="0" w:line="240" w:lineRule="auto"/>
              <w:jc w:val="center"/>
              <w:rPr>
                <w:rFonts w:ascii="Times New Roman" w:eastAsia="Times New Roman" w:hAnsi="Times New Roman" w:cs="Times New Roman"/>
                <w:sz w:val="20"/>
                <w:szCs w:val="20"/>
              </w:rPr>
            </w:pPr>
            <w:r w:rsidRPr="00EF5AF6">
              <w:rPr>
                <w:rFonts w:ascii="Times New Roman" w:eastAsia="Times New Roman" w:hAnsi="Times New Roman" w:cs="Times New Roman"/>
                <w:sz w:val="20"/>
                <w:szCs w:val="20"/>
              </w:rPr>
              <w:t>2</w:t>
            </w:r>
            <w:r w:rsidRPr="00EF5AF6">
              <w:rPr>
                <w:rFonts w:ascii="Times New Roman" w:eastAsia="Times New Roman" w:hAnsi="Times New Roman" w:cs="Times New Roman"/>
                <w:sz w:val="20"/>
                <w:szCs w:val="20"/>
                <w:lang w:val="mn-MN"/>
              </w:rPr>
              <w:t>,</w:t>
            </w:r>
            <w:r w:rsidRPr="00EF5AF6">
              <w:rPr>
                <w:rFonts w:ascii="Times New Roman" w:eastAsia="Times New Roman" w:hAnsi="Times New Roman" w:cs="Times New Roman"/>
                <w:sz w:val="20"/>
                <w:szCs w:val="20"/>
              </w:rPr>
              <w:t>503.9</w:t>
            </w:r>
          </w:p>
        </w:tc>
        <w:tc>
          <w:tcPr>
            <w:tcW w:w="929" w:type="dxa"/>
            <w:tcBorders>
              <w:top w:val="nil"/>
              <w:left w:val="nil"/>
              <w:bottom w:val="single" w:sz="4" w:space="0" w:color="auto"/>
              <w:right w:val="single" w:sz="4" w:space="0" w:color="auto"/>
            </w:tcBorders>
            <w:shd w:val="clear" w:color="auto" w:fill="auto"/>
            <w:vAlign w:val="center"/>
            <w:hideMark/>
          </w:tcPr>
          <w:p w:rsidR="00077753" w:rsidRPr="00601FF9" w:rsidRDefault="00077753" w:rsidP="000177DE">
            <w:pPr>
              <w:spacing w:after="0" w:line="240" w:lineRule="auto"/>
              <w:jc w:val="center"/>
              <w:rPr>
                <w:rFonts w:ascii="Times New Roman" w:eastAsia="Times New Roman" w:hAnsi="Times New Roman" w:cs="Times New Roman"/>
                <w:color w:val="000000"/>
                <w:sz w:val="20"/>
                <w:szCs w:val="20"/>
              </w:rPr>
            </w:pPr>
            <w:r w:rsidRPr="00EF5AF6">
              <w:rPr>
                <w:rFonts w:ascii="Times New Roman" w:eastAsia="Times New Roman" w:hAnsi="Times New Roman" w:cs="Times New Roman"/>
                <w:color w:val="000000"/>
                <w:sz w:val="20"/>
                <w:szCs w:val="20"/>
              </w:rPr>
              <w:t>2</w:t>
            </w:r>
            <w:r w:rsidRPr="00EF5AF6">
              <w:rPr>
                <w:rFonts w:ascii="Times New Roman" w:eastAsia="Times New Roman" w:hAnsi="Times New Roman" w:cs="Times New Roman"/>
                <w:color w:val="000000"/>
                <w:sz w:val="20"/>
                <w:szCs w:val="20"/>
                <w:lang w:val="mn-MN"/>
              </w:rPr>
              <w:t>,</w:t>
            </w:r>
            <w:r w:rsidRPr="00EF5AF6">
              <w:rPr>
                <w:rFonts w:ascii="Times New Roman" w:eastAsia="Times New Roman" w:hAnsi="Times New Roman" w:cs="Times New Roman"/>
                <w:color w:val="000000"/>
                <w:sz w:val="20"/>
                <w:szCs w:val="20"/>
              </w:rPr>
              <w:t>880.0</w:t>
            </w:r>
          </w:p>
        </w:tc>
        <w:tc>
          <w:tcPr>
            <w:tcW w:w="859" w:type="dxa"/>
            <w:tcBorders>
              <w:top w:val="nil"/>
              <w:left w:val="nil"/>
              <w:bottom w:val="single" w:sz="4" w:space="0" w:color="auto"/>
              <w:right w:val="single" w:sz="4" w:space="0" w:color="auto"/>
            </w:tcBorders>
            <w:vAlign w:val="center"/>
          </w:tcPr>
          <w:p w:rsidR="00077753" w:rsidRPr="00601FF9" w:rsidRDefault="00077753" w:rsidP="00E21ECF">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2.899.7</w:t>
            </w:r>
          </w:p>
        </w:tc>
      </w:tr>
    </w:tbl>
    <w:p w:rsidR="00C07B09" w:rsidRDefault="00C07B09" w:rsidP="00167516">
      <w:pPr>
        <w:spacing w:before="120" w:after="120" w:line="240" w:lineRule="auto"/>
        <w:jc w:val="center"/>
        <w:rPr>
          <w:rFonts w:ascii="Times New Roman" w:hAnsi="Times New Roman" w:cs="Times New Roman"/>
          <w:b/>
        </w:rPr>
      </w:pPr>
    </w:p>
    <w:p w:rsidR="00C07B09" w:rsidRDefault="00C07B09" w:rsidP="00167516">
      <w:pPr>
        <w:spacing w:before="120" w:after="120" w:line="240" w:lineRule="auto"/>
        <w:jc w:val="center"/>
        <w:rPr>
          <w:rFonts w:ascii="Times New Roman" w:hAnsi="Times New Roman" w:cs="Times New Roman"/>
          <w:b/>
        </w:rPr>
      </w:pPr>
    </w:p>
    <w:p w:rsidR="00002138" w:rsidRDefault="00002138">
      <w:pPr>
        <w:rPr>
          <w:rFonts w:ascii="Times New Roman" w:hAnsi="Times New Roman" w:cs="Times New Roman"/>
          <w:b/>
        </w:rPr>
      </w:pPr>
      <w:r>
        <w:rPr>
          <w:rFonts w:ascii="Times New Roman" w:hAnsi="Times New Roman" w:cs="Times New Roman"/>
          <w:b/>
        </w:rPr>
        <w:br w:type="page"/>
      </w:r>
    </w:p>
    <w:p w:rsidR="00F855BA" w:rsidRDefault="00FE25DD" w:rsidP="00167516">
      <w:pPr>
        <w:spacing w:before="120" w:after="120" w:line="240" w:lineRule="auto"/>
        <w:jc w:val="center"/>
        <w:rPr>
          <w:rFonts w:ascii="Times New Roman" w:hAnsi="Times New Roman" w:cs="Times New Roman"/>
          <w:b/>
          <w:lang w:val="mn-MN"/>
        </w:rPr>
      </w:pPr>
      <w:r>
        <w:rPr>
          <w:rFonts w:ascii="Times New Roman" w:hAnsi="Times New Roman" w:cs="Times New Roman"/>
          <w:b/>
        </w:rPr>
        <w:lastRenderedPageBreak/>
        <w:t>Table</w:t>
      </w:r>
      <w:r w:rsidR="00F855BA">
        <w:rPr>
          <w:rFonts w:ascii="Times New Roman" w:hAnsi="Times New Roman" w:cs="Times New Roman"/>
          <w:b/>
          <w:lang w:val="mn-MN"/>
        </w:rPr>
        <w:t>-</w:t>
      </w:r>
      <w:r w:rsidR="00F855BA">
        <w:rPr>
          <w:rFonts w:ascii="Times New Roman" w:hAnsi="Times New Roman" w:cs="Times New Roman"/>
          <w:b/>
        </w:rPr>
        <w:t>2</w:t>
      </w:r>
      <w:r w:rsidR="00F855BA" w:rsidRPr="00641BAD">
        <w:rPr>
          <w:rFonts w:ascii="Times New Roman" w:hAnsi="Times New Roman" w:cs="Times New Roman"/>
          <w:b/>
          <w:lang w:val="mn-MN"/>
        </w:rPr>
        <w:t xml:space="preserve"> </w:t>
      </w:r>
      <w:r w:rsidR="00C07B09">
        <w:rPr>
          <w:rFonts w:ascii="Times New Roman" w:hAnsi="Times New Roman" w:cs="Times New Roman"/>
          <w:b/>
        </w:rPr>
        <w:t>Energy production growth of TPP</w:t>
      </w:r>
      <w:r w:rsidR="00C6047E">
        <w:rPr>
          <w:rFonts w:ascii="Times New Roman" w:hAnsi="Times New Roman" w:cs="Times New Roman"/>
          <w:b/>
        </w:rPr>
        <w:t>-</w:t>
      </w:r>
      <w:r w:rsidR="00C07B09">
        <w:rPr>
          <w:rFonts w:ascii="Times New Roman" w:hAnsi="Times New Roman" w:cs="Times New Roman"/>
          <w:b/>
        </w:rPr>
        <w:t xml:space="preserve">4 in last 5 years </w:t>
      </w:r>
    </w:p>
    <w:tbl>
      <w:tblPr>
        <w:tblStyle w:val="TableGrid"/>
        <w:tblW w:w="0" w:type="auto"/>
        <w:tblLayout w:type="fixed"/>
        <w:tblLook w:val="04A0"/>
      </w:tblPr>
      <w:tblGrid>
        <w:gridCol w:w="1008"/>
        <w:gridCol w:w="1652"/>
        <w:gridCol w:w="994"/>
        <w:gridCol w:w="994"/>
        <w:gridCol w:w="994"/>
        <w:gridCol w:w="995"/>
        <w:gridCol w:w="994"/>
        <w:gridCol w:w="994"/>
        <w:gridCol w:w="995"/>
      </w:tblGrid>
      <w:tr w:rsidR="00C1680C" w:rsidRPr="00601FF9" w:rsidTr="0042477C">
        <w:trPr>
          <w:trHeight w:val="172"/>
        </w:trPr>
        <w:tc>
          <w:tcPr>
            <w:tcW w:w="2660" w:type="dxa"/>
            <w:gridSpan w:val="2"/>
          </w:tcPr>
          <w:p w:rsidR="00C1680C" w:rsidRDefault="00C07B09" w:rsidP="0042477C">
            <w:pPr>
              <w:spacing w:after="200"/>
              <w:jc w:val="center"/>
              <w:rPr>
                <w:rFonts w:ascii="Times New Roman" w:hAnsi="Times New Roman" w:cs="Times New Roman"/>
                <w:sz w:val="20"/>
                <w:szCs w:val="20"/>
                <w:lang w:val="mn-MN"/>
              </w:rPr>
            </w:pPr>
            <w:r w:rsidRPr="00376A30">
              <w:rPr>
                <w:rFonts w:ascii="Times New Roman" w:eastAsia="Times New Roman" w:hAnsi="Times New Roman" w:cs="Times New Roman"/>
                <w:b/>
                <w:sz w:val="20"/>
                <w:szCs w:val="20"/>
              </w:rPr>
              <w:t xml:space="preserve">Performance </w:t>
            </w:r>
            <w:r w:rsidRPr="00EF5AF6">
              <w:rPr>
                <w:rFonts w:ascii="Times New Roman" w:eastAsia="Times New Roman" w:hAnsi="Times New Roman" w:cs="Times New Roman"/>
                <w:b/>
                <w:sz w:val="20"/>
                <w:szCs w:val="20"/>
              </w:rPr>
              <w:t>\</w:t>
            </w:r>
            <w:r w:rsidRPr="00EF5AF6">
              <w:rPr>
                <w:rFonts w:ascii="Times New Roman" w:eastAsia="Times New Roman" w:hAnsi="Times New Roman" w:cs="Times New Roman"/>
                <w:b/>
                <w:sz w:val="20"/>
                <w:szCs w:val="20"/>
                <w:lang w:val="mn-MN"/>
              </w:rPr>
              <w:t xml:space="preserve"> </w:t>
            </w:r>
            <w:r>
              <w:rPr>
                <w:rFonts w:ascii="Times New Roman" w:eastAsia="Times New Roman" w:hAnsi="Times New Roman" w:cs="Times New Roman"/>
                <w:b/>
                <w:sz w:val="20"/>
                <w:szCs w:val="20"/>
              </w:rPr>
              <w:t>Year</w:t>
            </w:r>
          </w:p>
        </w:tc>
        <w:tc>
          <w:tcPr>
            <w:tcW w:w="994" w:type="dxa"/>
          </w:tcPr>
          <w:p w:rsidR="00C1680C" w:rsidRPr="00C5396B" w:rsidRDefault="00C1680C" w:rsidP="000177DE">
            <w:pPr>
              <w:jc w:val="center"/>
              <w:rPr>
                <w:rFonts w:ascii="Times New Roman" w:hAnsi="Times New Roman" w:cs="Times New Roman"/>
                <w:sz w:val="20"/>
                <w:szCs w:val="20"/>
                <w:lang w:val="mn-MN"/>
              </w:rPr>
            </w:pPr>
            <w:r w:rsidRPr="00C5396B">
              <w:rPr>
                <w:rFonts w:ascii="Times New Roman" w:eastAsia="Times New Roman" w:hAnsi="Times New Roman" w:cs="Times New Roman"/>
                <w:sz w:val="20"/>
                <w:szCs w:val="20"/>
              </w:rPr>
              <w:t>2007</w:t>
            </w:r>
          </w:p>
        </w:tc>
        <w:tc>
          <w:tcPr>
            <w:tcW w:w="994" w:type="dxa"/>
          </w:tcPr>
          <w:p w:rsidR="00C1680C" w:rsidRPr="00C5396B" w:rsidRDefault="00C1680C" w:rsidP="000177DE">
            <w:pPr>
              <w:jc w:val="center"/>
              <w:rPr>
                <w:rFonts w:ascii="Times New Roman" w:hAnsi="Times New Roman" w:cs="Times New Roman"/>
                <w:sz w:val="20"/>
                <w:szCs w:val="20"/>
                <w:lang w:val="mn-MN"/>
              </w:rPr>
            </w:pPr>
            <w:r w:rsidRPr="00C5396B">
              <w:rPr>
                <w:rFonts w:ascii="Times New Roman" w:eastAsia="Times New Roman" w:hAnsi="Times New Roman" w:cs="Times New Roman"/>
                <w:sz w:val="20"/>
                <w:szCs w:val="20"/>
              </w:rPr>
              <w:t>2008</w:t>
            </w:r>
          </w:p>
        </w:tc>
        <w:tc>
          <w:tcPr>
            <w:tcW w:w="994" w:type="dxa"/>
          </w:tcPr>
          <w:p w:rsidR="00C1680C" w:rsidRPr="00C5396B" w:rsidRDefault="00C1680C" w:rsidP="000177DE">
            <w:pPr>
              <w:jc w:val="center"/>
              <w:rPr>
                <w:rFonts w:ascii="Times New Roman" w:hAnsi="Times New Roman" w:cs="Times New Roman"/>
                <w:sz w:val="20"/>
                <w:szCs w:val="20"/>
                <w:lang w:val="mn-MN"/>
              </w:rPr>
            </w:pPr>
            <w:r w:rsidRPr="00C5396B">
              <w:rPr>
                <w:rFonts w:ascii="Times New Roman" w:eastAsia="Times New Roman" w:hAnsi="Times New Roman" w:cs="Times New Roman"/>
                <w:sz w:val="20"/>
                <w:szCs w:val="20"/>
              </w:rPr>
              <w:t>2009</w:t>
            </w:r>
          </w:p>
        </w:tc>
        <w:tc>
          <w:tcPr>
            <w:tcW w:w="995" w:type="dxa"/>
          </w:tcPr>
          <w:p w:rsidR="00C1680C" w:rsidRPr="00C5396B" w:rsidRDefault="00C1680C" w:rsidP="000177DE">
            <w:pPr>
              <w:jc w:val="center"/>
              <w:rPr>
                <w:rFonts w:ascii="Times New Roman" w:hAnsi="Times New Roman" w:cs="Times New Roman"/>
                <w:sz w:val="20"/>
                <w:szCs w:val="20"/>
                <w:lang w:val="mn-MN"/>
              </w:rPr>
            </w:pPr>
            <w:r w:rsidRPr="00C5396B">
              <w:rPr>
                <w:rFonts w:ascii="Times New Roman" w:eastAsia="Times New Roman" w:hAnsi="Times New Roman" w:cs="Times New Roman"/>
                <w:sz w:val="20"/>
                <w:szCs w:val="20"/>
              </w:rPr>
              <w:t>2010</w:t>
            </w:r>
          </w:p>
        </w:tc>
        <w:tc>
          <w:tcPr>
            <w:tcW w:w="994" w:type="dxa"/>
          </w:tcPr>
          <w:p w:rsidR="00C1680C" w:rsidRPr="00C5396B" w:rsidRDefault="00C1680C" w:rsidP="000177DE">
            <w:pPr>
              <w:jc w:val="center"/>
              <w:rPr>
                <w:rFonts w:ascii="Times New Roman" w:hAnsi="Times New Roman" w:cs="Times New Roman"/>
                <w:sz w:val="20"/>
                <w:szCs w:val="20"/>
                <w:lang w:val="mn-MN"/>
              </w:rPr>
            </w:pPr>
            <w:r w:rsidRPr="00C5396B">
              <w:rPr>
                <w:rFonts w:ascii="Times New Roman" w:eastAsia="Times New Roman" w:hAnsi="Times New Roman" w:cs="Times New Roman"/>
                <w:sz w:val="20"/>
                <w:szCs w:val="20"/>
              </w:rPr>
              <w:t>2011</w:t>
            </w:r>
          </w:p>
        </w:tc>
        <w:tc>
          <w:tcPr>
            <w:tcW w:w="994" w:type="dxa"/>
          </w:tcPr>
          <w:p w:rsidR="00C1680C" w:rsidRPr="00C5396B" w:rsidRDefault="00C1680C" w:rsidP="000177DE">
            <w:pPr>
              <w:jc w:val="center"/>
              <w:rPr>
                <w:rFonts w:ascii="Times New Roman" w:hAnsi="Times New Roman" w:cs="Times New Roman"/>
                <w:sz w:val="20"/>
                <w:szCs w:val="20"/>
                <w:lang w:val="mn-MN"/>
              </w:rPr>
            </w:pPr>
            <w:r w:rsidRPr="00C5396B">
              <w:rPr>
                <w:rFonts w:ascii="Times New Roman" w:eastAsia="Times New Roman" w:hAnsi="Times New Roman" w:cs="Times New Roman"/>
                <w:sz w:val="20"/>
                <w:szCs w:val="20"/>
              </w:rPr>
              <w:t>2012</w:t>
            </w:r>
            <w:r w:rsidRPr="00C5396B">
              <w:rPr>
                <w:rStyle w:val="FootnoteReference"/>
                <w:rFonts w:ascii="Times New Roman" w:eastAsia="Times New Roman" w:hAnsi="Times New Roman" w:cs="Times New Roman"/>
                <w:sz w:val="20"/>
                <w:szCs w:val="20"/>
              </w:rPr>
              <w:footnoteReference w:id="1"/>
            </w:r>
          </w:p>
        </w:tc>
        <w:tc>
          <w:tcPr>
            <w:tcW w:w="995" w:type="dxa"/>
          </w:tcPr>
          <w:p w:rsidR="00C1680C" w:rsidRPr="00C5396B" w:rsidRDefault="00C5396B" w:rsidP="000177DE">
            <w:pPr>
              <w:jc w:val="center"/>
              <w:rPr>
                <w:rFonts w:ascii="Times New Roman" w:hAnsi="Times New Roman" w:cs="Times New Roman"/>
                <w:sz w:val="20"/>
                <w:szCs w:val="20"/>
                <w:lang w:val="mn-MN"/>
              </w:rPr>
            </w:pPr>
            <w:r w:rsidRPr="00C5396B">
              <w:rPr>
                <w:rFonts w:ascii="Times New Roman" w:hAnsi="Times New Roman" w:cs="Times New Roman"/>
                <w:sz w:val="20"/>
                <w:szCs w:val="20"/>
              </w:rPr>
              <w:t>increase</w:t>
            </w:r>
          </w:p>
        </w:tc>
      </w:tr>
      <w:tr w:rsidR="007F09BF" w:rsidRPr="00601FF9" w:rsidTr="006D6123">
        <w:trPr>
          <w:trHeight w:val="363"/>
        </w:trPr>
        <w:tc>
          <w:tcPr>
            <w:tcW w:w="1008" w:type="dxa"/>
          </w:tcPr>
          <w:p w:rsidR="00082F99" w:rsidRDefault="00C07B09">
            <w:pPr>
              <w:jc w:val="center"/>
              <w:rPr>
                <w:rFonts w:ascii="Times New Roman" w:hAnsi="Times New Roman" w:cs="Times New Roman"/>
                <w:sz w:val="20"/>
                <w:szCs w:val="20"/>
                <w:lang w:val="mn-MN"/>
              </w:rPr>
            </w:pPr>
            <w:r>
              <w:rPr>
                <w:rFonts w:ascii="Times New Roman" w:eastAsia="Times New Roman" w:hAnsi="Times New Roman" w:cs="Times New Roman"/>
                <w:sz w:val="20"/>
                <w:szCs w:val="20"/>
              </w:rPr>
              <w:t>Generated power</w:t>
            </w:r>
          </w:p>
        </w:tc>
        <w:tc>
          <w:tcPr>
            <w:tcW w:w="1652" w:type="dxa"/>
          </w:tcPr>
          <w:p w:rsidR="00082F99" w:rsidRDefault="00C07B09">
            <w:pPr>
              <w:jc w:val="center"/>
              <w:rPr>
                <w:rFonts w:ascii="Times New Roman" w:hAnsi="Times New Roman" w:cs="Times New Roman"/>
                <w:sz w:val="20"/>
                <w:szCs w:val="20"/>
                <w:lang w:val="mn-MN"/>
              </w:rPr>
            </w:pPr>
            <w:proofErr w:type="spellStart"/>
            <w:r>
              <w:rPr>
                <w:rFonts w:ascii="Times New Roman" w:eastAsia="Times New Roman" w:hAnsi="Times New Roman" w:cs="Times New Roman"/>
                <w:sz w:val="20"/>
                <w:szCs w:val="20"/>
              </w:rPr>
              <w:t>million</w:t>
            </w:r>
            <w:r w:rsidRPr="00EF5AF6">
              <w:rPr>
                <w:rFonts w:ascii="Times New Roman" w:eastAsia="Times New Roman" w:hAnsi="Times New Roman" w:cs="Times New Roman"/>
                <w:sz w:val="20"/>
                <w:szCs w:val="20"/>
              </w:rPr>
              <w:t>.</w:t>
            </w:r>
            <w:r>
              <w:rPr>
                <w:rFonts w:ascii="Times New Roman" w:eastAsia="Times New Roman" w:hAnsi="Times New Roman" w:cs="Times New Roman"/>
                <w:sz w:val="20"/>
                <w:szCs w:val="20"/>
              </w:rPr>
              <w:t>KW.hour</w:t>
            </w:r>
            <w:proofErr w:type="spellEnd"/>
          </w:p>
        </w:tc>
        <w:tc>
          <w:tcPr>
            <w:tcW w:w="994" w:type="dxa"/>
          </w:tcPr>
          <w:p w:rsidR="00082F99" w:rsidRPr="00C5396B" w:rsidRDefault="00EF5AF6">
            <w:pPr>
              <w:jc w:val="center"/>
              <w:rPr>
                <w:rFonts w:ascii="Times New Roman" w:hAnsi="Times New Roman" w:cs="Times New Roman"/>
                <w:sz w:val="20"/>
                <w:szCs w:val="20"/>
                <w:lang w:val="mn-MN"/>
              </w:rPr>
            </w:pPr>
            <w:r w:rsidRPr="00C5396B">
              <w:rPr>
                <w:rFonts w:ascii="Times New Roman" w:eastAsia="Times New Roman" w:hAnsi="Times New Roman" w:cs="Times New Roman"/>
                <w:bCs/>
                <w:sz w:val="20"/>
                <w:szCs w:val="20"/>
              </w:rPr>
              <w:t>2,486.0</w:t>
            </w:r>
          </w:p>
        </w:tc>
        <w:tc>
          <w:tcPr>
            <w:tcW w:w="994" w:type="dxa"/>
          </w:tcPr>
          <w:p w:rsidR="00082F99" w:rsidRPr="00C5396B" w:rsidRDefault="00EF5AF6">
            <w:pPr>
              <w:jc w:val="center"/>
              <w:rPr>
                <w:rFonts w:ascii="Times New Roman" w:hAnsi="Times New Roman" w:cs="Times New Roman"/>
                <w:sz w:val="20"/>
                <w:szCs w:val="20"/>
                <w:lang w:val="mn-MN"/>
              </w:rPr>
            </w:pPr>
            <w:r w:rsidRPr="00C5396B">
              <w:rPr>
                <w:rFonts w:ascii="Times New Roman" w:eastAsia="Times New Roman" w:hAnsi="Times New Roman" w:cs="Times New Roman"/>
                <w:bCs/>
                <w:sz w:val="20"/>
                <w:szCs w:val="20"/>
              </w:rPr>
              <w:t>2,694</w:t>
            </w:r>
            <w:r w:rsidRPr="00C5396B">
              <w:rPr>
                <w:rFonts w:ascii="Times New Roman" w:eastAsia="Times New Roman" w:hAnsi="Times New Roman" w:cs="Times New Roman"/>
                <w:bCs/>
                <w:sz w:val="20"/>
                <w:szCs w:val="20"/>
                <w:lang w:val="mn-MN"/>
              </w:rPr>
              <w:t>.</w:t>
            </w:r>
            <w:r w:rsidRPr="00C5396B">
              <w:rPr>
                <w:rFonts w:ascii="Times New Roman" w:eastAsia="Times New Roman" w:hAnsi="Times New Roman" w:cs="Times New Roman"/>
                <w:bCs/>
                <w:sz w:val="20"/>
                <w:szCs w:val="20"/>
              </w:rPr>
              <w:t>4</w:t>
            </w:r>
          </w:p>
        </w:tc>
        <w:tc>
          <w:tcPr>
            <w:tcW w:w="994" w:type="dxa"/>
          </w:tcPr>
          <w:p w:rsidR="00082F99" w:rsidRPr="00C5396B" w:rsidRDefault="00EF5AF6">
            <w:pPr>
              <w:jc w:val="center"/>
              <w:rPr>
                <w:rFonts w:ascii="Times New Roman" w:hAnsi="Times New Roman" w:cs="Times New Roman"/>
                <w:sz w:val="20"/>
                <w:szCs w:val="20"/>
                <w:lang w:val="mn-MN"/>
              </w:rPr>
            </w:pPr>
            <w:r w:rsidRPr="00C5396B">
              <w:rPr>
                <w:rFonts w:ascii="Times New Roman" w:eastAsia="Times New Roman" w:hAnsi="Times New Roman" w:cs="Times New Roman"/>
                <w:bCs/>
                <w:sz w:val="20"/>
                <w:szCs w:val="20"/>
              </w:rPr>
              <w:t>2,711</w:t>
            </w:r>
            <w:r w:rsidRPr="00C5396B">
              <w:rPr>
                <w:rFonts w:ascii="Times New Roman" w:eastAsia="Times New Roman" w:hAnsi="Times New Roman" w:cs="Times New Roman"/>
                <w:bCs/>
                <w:sz w:val="20"/>
                <w:szCs w:val="20"/>
                <w:lang w:val="mn-MN"/>
              </w:rPr>
              <w:t>.3</w:t>
            </w:r>
          </w:p>
        </w:tc>
        <w:tc>
          <w:tcPr>
            <w:tcW w:w="995" w:type="dxa"/>
          </w:tcPr>
          <w:p w:rsidR="00082F99" w:rsidRPr="00C5396B" w:rsidRDefault="00EF5AF6">
            <w:pPr>
              <w:jc w:val="center"/>
              <w:rPr>
                <w:rFonts w:ascii="Times New Roman" w:hAnsi="Times New Roman" w:cs="Times New Roman"/>
                <w:sz w:val="20"/>
                <w:szCs w:val="20"/>
                <w:lang w:val="mn-MN"/>
              </w:rPr>
            </w:pPr>
            <w:r w:rsidRPr="00C5396B">
              <w:rPr>
                <w:rFonts w:ascii="Times New Roman" w:eastAsia="Times New Roman" w:hAnsi="Times New Roman" w:cs="Times New Roman"/>
                <w:bCs/>
                <w:sz w:val="20"/>
                <w:szCs w:val="20"/>
              </w:rPr>
              <w:t>2,940</w:t>
            </w:r>
            <w:r w:rsidRPr="00C5396B">
              <w:rPr>
                <w:rFonts w:ascii="Times New Roman" w:eastAsia="Times New Roman" w:hAnsi="Times New Roman" w:cs="Times New Roman"/>
                <w:bCs/>
                <w:sz w:val="20"/>
                <w:szCs w:val="20"/>
                <w:lang w:val="mn-MN"/>
              </w:rPr>
              <w:t>.</w:t>
            </w:r>
            <w:r w:rsidRPr="00C5396B">
              <w:rPr>
                <w:rFonts w:ascii="Times New Roman" w:eastAsia="Times New Roman" w:hAnsi="Times New Roman" w:cs="Times New Roman"/>
                <w:bCs/>
                <w:sz w:val="20"/>
                <w:szCs w:val="20"/>
              </w:rPr>
              <w:t xml:space="preserve">5  </w:t>
            </w:r>
          </w:p>
        </w:tc>
        <w:tc>
          <w:tcPr>
            <w:tcW w:w="994" w:type="dxa"/>
          </w:tcPr>
          <w:p w:rsidR="00082F99" w:rsidRPr="00C5396B" w:rsidRDefault="00EF5AF6">
            <w:pPr>
              <w:jc w:val="center"/>
              <w:rPr>
                <w:rFonts w:ascii="Times New Roman" w:hAnsi="Times New Roman" w:cs="Times New Roman"/>
                <w:sz w:val="20"/>
                <w:szCs w:val="20"/>
                <w:lang w:val="mn-MN"/>
              </w:rPr>
            </w:pPr>
            <w:r w:rsidRPr="00C5396B">
              <w:rPr>
                <w:rFonts w:ascii="Times New Roman" w:eastAsia="Times New Roman" w:hAnsi="Times New Roman" w:cs="Times New Roman"/>
                <w:bCs/>
                <w:sz w:val="20"/>
                <w:szCs w:val="20"/>
              </w:rPr>
              <w:t>3,076</w:t>
            </w:r>
            <w:r w:rsidRPr="00C5396B">
              <w:rPr>
                <w:rFonts w:ascii="Times New Roman" w:eastAsia="Times New Roman" w:hAnsi="Times New Roman" w:cs="Times New Roman"/>
                <w:bCs/>
                <w:sz w:val="20"/>
                <w:szCs w:val="20"/>
                <w:lang w:val="mn-MN"/>
              </w:rPr>
              <w:t>.</w:t>
            </w:r>
            <w:r w:rsidRPr="00C5396B">
              <w:rPr>
                <w:rFonts w:ascii="Times New Roman" w:eastAsia="Times New Roman" w:hAnsi="Times New Roman" w:cs="Times New Roman"/>
                <w:bCs/>
                <w:sz w:val="20"/>
                <w:szCs w:val="20"/>
              </w:rPr>
              <w:t xml:space="preserve">0  </w:t>
            </w:r>
          </w:p>
        </w:tc>
        <w:tc>
          <w:tcPr>
            <w:tcW w:w="994" w:type="dxa"/>
          </w:tcPr>
          <w:p w:rsidR="00082F99" w:rsidRPr="00C5396B" w:rsidRDefault="00EF5AF6">
            <w:pPr>
              <w:jc w:val="center"/>
              <w:rPr>
                <w:rFonts w:ascii="Times New Roman" w:hAnsi="Times New Roman" w:cs="Times New Roman"/>
                <w:sz w:val="20"/>
                <w:szCs w:val="20"/>
                <w:lang w:val="mn-MN"/>
              </w:rPr>
            </w:pPr>
            <w:r w:rsidRPr="00C5396B">
              <w:rPr>
                <w:rFonts w:ascii="Times New Roman" w:eastAsia="Times New Roman" w:hAnsi="Times New Roman" w:cs="Times New Roman"/>
                <w:bCs/>
                <w:sz w:val="20"/>
                <w:szCs w:val="20"/>
              </w:rPr>
              <w:t>3,171</w:t>
            </w:r>
            <w:r w:rsidRPr="00C5396B">
              <w:rPr>
                <w:rFonts w:ascii="Times New Roman" w:eastAsia="Times New Roman" w:hAnsi="Times New Roman" w:cs="Times New Roman"/>
                <w:bCs/>
                <w:sz w:val="20"/>
                <w:szCs w:val="20"/>
                <w:lang w:val="mn-MN"/>
              </w:rPr>
              <w:t>.4</w:t>
            </w:r>
            <w:r w:rsidRPr="00C5396B">
              <w:rPr>
                <w:rFonts w:ascii="Times New Roman" w:eastAsia="Times New Roman" w:hAnsi="Times New Roman" w:cs="Times New Roman"/>
                <w:bCs/>
                <w:sz w:val="20"/>
                <w:szCs w:val="20"/>
              </w:rPr>
              <w:t xml:space="preserve">  </w:t>
            </w:r>
          </w:p>
        </w:tc>
        <w:tc>
          <w:tcPr>
            <w:tcW w:w="995" w:type="dxa"/>
          </w:tcPr>
          <w:p w:rsidR="00082F99" w:rsidRPr="00C5396B" w:rsidRDefault="00EF5AF6">
            <w:pPr>
              <w:jc w:val="center"/>
              <w:rPr>
                <w:rFonts w:ascii="Times New Roman" w:hAnsi="Times New Roman" w:cs="Times New Roman"/>
                <w:sz w:val="20"/>
                <w:szCs w:val="20"/>
                <w:lang w:val="mn-MN"/>
              </w:rPr>
            </w:pPr>
            <w:r w:rsidRPr="00C5396B">
              <w:rPr>
                <w:rFonts w:ascii="Times New Roman" w:eastAsia="Times New Roman" w:hAnsi="Times New Roman" w:cs="Times New Roman"/>
                <w:bCs/>
                <w:sz w:val="20"/>
                <w:szCs w:val="20"/>
              </w:rPr>
              <w:t>5.0</w:t>
            </w:r>
          </w:p>
        </w:tc>
      </w:tr>
      <w:tr w:rsidR="00C1680C" w:rsidRPr="00601FF9" w:rsidTr="006D6123">
        <w:tc>
          <w:tcPr>
            <w:tcW w:w="1008" w:type="dxa"/>
            <w:vMerge w:val="restart"/>
          </w:tcPr>
          <w:p w:rsidR="00082F99" w:rsidRDefault="00C07B09">
            <w:pPr>
              <w:jc w:val="center"/>
              <w:rPr>
                <w:rFonts w:ascii="Times New Roman" w:hAnsi="Times New Roman" w:cs="Times New Roman"/>
                <w:sz w:val="20"/>
                <w:szCs w:val="20"/>
                <w:lang w:val="mn-MN"/>
              </w:rPr>
            </w:pPr>
            <w:r>
              <w:rPr>
                <w:rFonts w:ascii="Times New Roman" w:eastAsia="Times New Roman" w:hAnsi="Times New Roman" w:cs="Times New Roman"/>
                <w:sz w:val="20"/>
                <w:szCs w:val="20"/>
              </w:rPr>
              <w:t xml:space="preserve">Produced heat </w:t>
            </w:r>
          </w:p>
        </w:tc>
        <w:tc>
          <w:tcPr>
            <w:tcW w:w="1652" w:type="dxa"/>
          </w:tcPr>
          <w:p w:rsidR="00082F99" w:rsidRDefault="00C07B09">
            <w:pPr>
              <w:jc w:val="center"/>
              <w:rPr>
                <w:rFonts w:ascii="Times New Roman" w:hAnsi="Times New Roman" w:cs="Times New Roman"/>
                <w:sz w:val="20"/>
                <w:szCs w:val="20"/>
                <w:lang w:val="mn-MN"/>
              </w:rPr>
            </w:pPr>
            <w:proofErr w:type="spellStart"/>
            <w:r>
              <w:rPr>
                <w:rFonts w:ascii="Times New Roman" w:eastAsia="Times New Roman" w:hAnsi="Times New Roman" w:cs="Times New Roman"/>
                <w:sz w:val="20"/>
                <w:szCs w:val="20"/>
              </w:rPr>
              <w:t>thousand</w:t>
            </w:r>
            <w:r w:rsidRPr="004C0831">
              <w:rPr>
                <w:rFonts w:ascii="Times New Roman" w:eastAsia="Times New Roman" w:hAnsi="Times New Roman" w:cs="Times New Roman"/>
                <w:sz w:val="20"/>
                <w:szCs w:val="20"/>
              </w:rPr>
              <w:t>.</w:t>
            </w:r>
            <w:r>
              <w:rPr>
                <w:rFonts w:ascii="Times New Roman" w:eastAsia="Times New Roman" w:hAnsi="Times New Roman" w:cs="Times New Roman"/>
                <w:sz w:val="20"/>
                <w:szCs w:val="20"/>
              </w:rPr>
              <w:t>Gcal</w:t>
            </w:r>
            <w:proofErr w:type="spellEnd"/>
          </w:p>
        </w:tc>
        <w:tc>
          <w:tcPr>
            <w:tcW w:w="994" w:type="dxa"/>
          </w:tcPr>
          <w:p w:rsidR="00082F99" w:rsidRPr="00C5396B" w:rsidRDefault="00312526">
            <w:pPr>
              <w:jc w:val="center"/>
              <w:rPr>
                <w:rFonts w:ascii="Times New Roman" w:hAnsi="Times New Roman" w:cs="Times New Roman"/>
                <w:sz w:val="20"/>
                <w:szCs w:val="20"/>
                <w:lang w:val="mn-MN"/>
              </w:rPr>
            </w:pPr>
            <w:r w:rsidRPr="00C5396B">
              <w:rPr>
                <w:rFonts w:ascii="Times New Roman" w:eastAsia="Times New Roman" w:hAnsi="Times New Roman" w:cs="Times New Roman"/>
                <w:sz w:val="20"/>
                <w:szCs w:val="20"/>
              </w:rPr>
              <w:t>2,873.1</w:t>
            </w:r>
            <w:r w:rsidR="00C1680C" w:rsidRPr="00C5396B">
              <w:rPr>
                <w:rFonts w:ascii="Times New Roman" w:eastAsia="Times New Roman" w:hAnsi="Times New Roman" w:cs="Times New Roman"/>
                <w:sz w:val="20"/>
                <w:szCs w:val="20"/>
              </w:rPr>
              <w:t xml:space="preserve"> </w:t>
            </w:r>
          </w:p>
        </w:tc>
        <w:tc>
          <w:tcPr>
            <w:tcW w:w="994" w:type="dxa"/>
          </w:tcPr>
          <w:p w:rsidR="00082F99" w:rsidRPr="00C5396B" w:rsidRDefault="009224CF">
            <w:pPr>
              <w:jc w:val="center"/>
              <w:rPr>
                <w:rFonts w:ascii="Times New Roman" w:hAnsi="Times New Roman" w:cs="Times New Roman"/>
                <w:sz w:val="20"/>
                <w:szCs w:val="20"/>
                <w:lang w:val="mn-MN"/>
              </w:rPr>
            </w:pPr>
            <w:r w:rsidRPr="00C5396B">
              <w:rPr>
                <w:rFonts w:ascii="Times New Roman" w:eastAsia="Times New Roman" w:hAnsi="Times New Roman" w:cs="Times New Roman"/>
                <w:sz w:val="20"/>
                <w:szCs w:val="20"/>
              </w:rPr>
              <w:t>2,942.3</w:t>
            </w:r>
            <w:r w:rsidR="00C1680C" w:rsidRPr="00C5396B">
              <w:rPr>
                <w:rFonts w:ascii="Times New Roman" w:eastAsia="Times New Roman" w:hAnsi="Times New Roman" w:cs="Times New Roman"/>
                <w:sz w:val="20"/>
                <w:szCs w:val="20"/>
              </w:rPr>
              <w:t xml:space="preserve"> </w:t>
            </w:r>
          </w:p>
        </w:tc>
        <w:tc>
          <w:tcPr>
            <w:tcW w:w="994" w:type="dxa"/>
          </w:tcPr>
          <w:p w:rsidR="00082F99" w:rsidRPr="00C5396B" w:rsidRDefault="00C1680C">
            <w:pPr>
              <w:jc w:val="center"/>
              <w:rPr>
                <w:rFonts w:ascii="Times New Roman" w:hAnsi="Times New Roman" w:cs="Times New Roman"/>
                <w:sz w:val="20"/>
                <w:szCs w:val="20"/>
                <w:lang w:val="mn-MN"/>
              </w:rPr>
            </w:pPr>
            <w:r w:rsidRPr="00C5396B">
              <w:rPr>
                <w:rFonts w:ascii="Times New Roman" w:eastAsia="Times New Roman" w:hAnsi="Times New Roman" w:cs="Times New Roman"/>
                <w:sz w:val="20"/>
                <w:szCs w:val="20"/>
              </w:rPr>
              <w:t xml:space="preserve">3,052.6  </w:t>
            </w:r>
          </w:p>
        </w:tc>
        <w:tc>
          <w:tcPr>
            <w:tcW w:w="995" w:type="dxa"/>
          </w:tcPr>
          <w:p w:rsidR="00082F99" w:rsidRPr="00C5396B" w:rsidRDefault="00C1680C">
            <w:pPr>
              <w:jc w:val="center"/>
              <w:rPr>
                <w:rFonts w:ascii="Times New Roman" w:hAnsi="Times New Roman" w:cs="Times New Roman"/>
                <w:sz w:val="20"/>
                <w:szCs w:val="20"/>
                <w:lang w:val="mn-MN"/>
              </w:rPr>
            </w:pPr>
            <w:r w:rsidRPr="00C5396B">
              <w:rPr>
                <w:rFonts w:ascii="Times New Roman" w:eastAsia="Times New Roman" w:hAnsi="Times New Roman" w:cs="Times New Roman"/>
                <w:sz w:val="20"/>
                <w:szCs w:val="20"/>
              </w:rPr>
              <w:t xml:space="preserve">3,052.6  </w:t>
            </w:r>
          </w:p>
        </w:tc>
        <w:tc>
          <w:tcPr>
            <w:tcW w:w="994" w:type="dxa"/>
          </w:tcPr>
          <w:p w:rsidR="00082F99" w:rsidRPr="00C5396B" w:rsidRDefault="00C1680C">
            <w:pPr>
              <w:jc w:val="center"/>
              <w:rPr>
                <w:rFonts w:ascii="Times New Roman" w:hAnsi="Times New Roman" w:cs="Times New Roman"/>
                <w:sz w:val="20"/>
                <w:szCs w:val="20"/>
                <w:lang w:val="mn-MN"/>
              </w:rPr>
            </w:pPr>
            <w:r w:rsidRPr="00C5396B">
              <w:rPr>
                <w:rFonts w:ascii="Times New Roman" w:eastAsia="Times New Roman" w:hAnsi="Times New Roman" w:cs="Times New Roman"/>
                <w:sz w:val="20"/>
                <w:szCs w:val="20"/>
              </w:rPr>
              <w:t xml:space="preserve">3,106.5  </w:t>
            </w:r>
          </w:p>
        </w:tc>
        <w:tc>
          <w:tcPr>
            <w:tcW w:w="994" w:type="dxa"/>
          </w:tcPr>
          <w:p w:rsidR="00082F99" w:rsidRPr="00C5396B" w:rsidRDefault="00C1680C">
            <w:pPr>
              <w:jc w:val="center"/>
              <w:rPr>
                <w:rFonts w:ascii="Times New Roman" w:hAnsi="Times New Roman" w:cs="Times New Roman"/>
                <w:sz w:val="20"/>
                <w:szCs w:val="20"/>
                <w:lang w:val="mn-MN"/>
              </w:rPr>
            </w:pPr>
            <w:r w:rsidRPr="00C5396B">
              <w:rPr>
                <w:rFonts w:ascii="Times New Roman" w:eastAsia="Times New Roman" w:hAnsi="Times New Roman" w:cs="Times New Roman"/>
                <w:sz w:val="20"/>
                <w:szCs w:val="20"/>
              </w:rPr>
              <w:t xml:space="preserve">3,107.1  </w:t>
            </w:r>
          </w:p>
        </w:tc>
        <w:tc>
          <w:tcPr>
            <w:tcW w:w="995" w:type="dxa"/>
            <w:vMerge w:val="restart"/>
          </w:tcPr>
          <w:p w:rsidR="00082F99" w:rsidRPr="00C5396B" w:rsidRDefault="00C1680C">
            <w:pPr>
              <w:jc w:val="center"/>
              <w:rPr>
                <w:rFonts w:ascii="Times New Roman" w:hAnsi="Times New Roman" w:cs="Times New Roman"/>
                <w:sz w:val="20"/>
                <w:szCs w:val="20"/>
                <w:lang w:val="mn-MN"/>
              </w:rPr>
            </w:pPr>
            <w:r w:rsidRPr="00C5396B">
              <w:rPr>
                <w:rFonts w:ascii="Times New Roman" w:hAnsi="Times New Roman" w:cs="Times New Roman"/>
                <w:sz w:val="20"/>
                <w:szCs w:val="20"/>
                <w:lang w:val="mn-MN"/>
              </w:rPr>
              <w:t>1.9</w:t>
            </w:r>
          </w:p>
        </w:tc>
      </w:tr>
      <w:tr w:rsidR="00C1680C" w:rsidRPr="00601FF9" w:rsidTr="006D6123">
        <w:tc>
          <w:tcPr>
            <w:tcW w:w="1008" w:type="dxa"/>
            <w:vMerge/>
          </w:tcPr>
          <w:p w:rsidR="00C1680C" w:rsidRPr="00EF5AF6" w:rsidRDefault="00C1680C" w:rsidP="000177DE">
            <w:pPr>
              <w:jc w:val="center"/>
              <w:rPr>
                <w:rFonts w:ascii="Times New Roman" w:eastAsia="Times New Roman" w:hAnsi="Times New Roman" w:cs="Times New Roman"/>
                <w:sz w:val="20"/>
                <w:szCs w:val="20"/>
              </w:rPr>
            </w:pPr>
          </w:p>
        </w:tc>
        <w:tc>
          <w:tcPr>
            <w:tcW w:w="1652" w:type="dxa"/>
          </w:tcPr>
          <w:p w:rsidR="00C1680C" w:rsidRPr="00C5396B" w:rsidRDefault="00C07B09" w:rsidP="000177DE">
            <w:pPr>
              <w:jc w:val="center"/>
              <w:rPr>
                <w:rFonts w:ascii="Times New Roman" w:eastAsia="Times New Roman" w:hAnsi="Times New Roman" w:cs="Times New Roman"/>
                <w:sz w:val="20"/>
                <w:szCs w:val="20"/>
              </w:rPr>
            </w:pPr>
            <w:proofErr w:type="spellStart"/>
            <w:r w:rsidRPr="00C5396B">
              <w:rPr>
                <w:rFonts w:ascii="Times New Roman" w:eastAsia="Times New Roman" w:hAnsi="Times New Roman" w:cs="Times New Roman"/>
                <w:sz w:val="20"/>
                <w:szCs w:val="20"/>
              </w:rPr>
              <w:t>million.KW.hour</w:t>
            </w:r>
            <w:proofErr w:type="spellEnd"/>
          </w:p>
        </w:tc>
        <w:tc>
          <w:tcPr>
            <w:tcW w:w="994" w:type="dxa"/>
          </w:tcPr>
          <w:p w:rsidR="00C1680C" w:rsidRPr="00C5396B" w:rsidRDefault="00312526" w:rsidP="000177DE">
            <w:pPr>
              <w:jc w:val="center"/>
              <w:rPr>
                <w:rFonts w:ascii="Times New Roman" w:eastAsia="Times New Roman" w:hAnsi="Times New Roman" w:cs="Times New Roman"/>
                <w:sz w:val="20"/>
                <w:szCs w:val="20"/>
              </w:rPr>
            </w:pPr>
            <w:r w:rsidRPr="00C5396B">
              <w:rPr>
                <w:rFonts w:ascii="Times New Roman" w:eastAsia="Times New Roman" w:hAnsi="Times New Roman" w:cs="Times New Roman"/>
                <w:sz w:val="20"/>
                <w:szCs w:val="20"/>
              </w:rPr>
              <w:t>3,341.4</w:t>
            </w:r>
          </w:p>
        </w:tc>
        <w:tc>
          <w:tcPr>
            <w:tcW w:w="994" w:type="dxa"/>
          </w:tcPr>
          <w:p w:rsidR="00C1680C" w:rsidRPr="00C5396B" w:rsidRDefault="009224CF" w:rsidP="000177DE">
            <w:pPr>
              <w:jc w:val="center"/>
              <w:rPr>
                <w:rFonts w:ascii="Times New Roman" w:eastAsia="Times New Roman" w:hAnsi="Times New Roman" w:cs="Times New Roman"/>
                <w:sz w:val="20"/>
                <w:szCs w:val="20"/>
              </w:rPr>
            </w:pPr>
            <w:r w:rsidRPr="00C5396B">
              <w:rPr>
                <w:rFonts w:ascii="Times New Roman" w:eastAsia="Times New Roman" w:hAnsi="Times New Roman" w:cs="Times New Roman"/>
                <w:sz w:val="20"/>
                <w:szCs w:val="20"/>
              </w:rPr>
              <w:t>3,421.8</w:t>
            </w:r>
          </w:p>
        </w:tc>
        <w:tc>
          <w:tcPr>
            <w:tcW w:w="994" w:type="dxa"/>
          </w:tcPr>
          <w:p w:rsidR="00C1680C" w:rsidRPr="00C5396B" w:rsidRDefault="00CF197C" w:rsidP="000177DE">
            <w:pPr>
              <w:jc w:val="center"/>
              <w:rPr>
                <w:rFonts w:ascii="Times New Roman" w:eastAsia="Times New Roman" w:hAnsi="Times New Roman" w:cs="Times New Roman"/>
                <w:sz w:val="20"/>
                <w:szCs w:val="20"/>
              </w:rPr>
            </w:pPr>
            <w:r w:rsidRPr="00C5396B">
              <w:rPr>
                <w:rFonts w:ascii="Times New Roman" w:eastAsia="Times New Roman" w:hAnsi="Times New Roman" w:cs="Times New Roman"/>
                <w:sz w:val="20"/>
                <w:szCs w:val="20"/>
              </w:rPr>
              <w:t>3,550.1</w:t>
            </w:r>
          </w:p>
        </w:tc>
        <w:tc>
          <w:tcPr>
            <w:tcW w:w="995" w:type="dxa"/>
          </w:tcPr>
          <w:p w:rsidR="00C1680C" w:rsidRPr="00C5396B" w:rsidRDefault="00094EE4" w:rsidP="000177DE">
            <w:pPr>
              <w:jc w:val="center"/>
              <w:rPr>
                <w:rFonts w:ascii="Times New Roman" w:eastAsia="Times New Roman" w:hAnsi="Times New Roman" w:cs="Times New Roman"/>
                <w:sz w:val="20"/>
                <w:szCs w:val="20"/>
              </w:rPr>
            </w:pPr>
            <w:r w:rsidRPr="00C5396B">
              <w:rPr>
                <w:rFonts w:ascii="Times New Roman" w:eastAsia="Times New Roman" w:hAnsi="Times New Roman" w:cs="Times New Roman"/>
                <w:sz w:val="20"/>
                <w:szCs w:val="20"/>
              </w:rPr>
              <w:t>3,550.1</w:t>
            </w:r>
          </w:p>
        </w:tc>
        <w:tc>
          <w:tcPr>
            <w:tcW w:w="994" w:type="dxa"/>
          </w:tcPr>
          <w:p w:rsidR="00C1680C" w:rsidRPr="00C5396B" w:rsidRDefault="004C0831" w:rsidP="000177DE">
            <w:pPr>
              <w:jc w:val="center"/>
              <w:rPr>
                <w:rFonts w:ascii="Times New Roman" w:eastAsia="Times New Roman" w:hAnsi="Times New Roman" w:cs="Times New Roman"/>
                <w:sz w:val="20"/>
                <w:szCs w:val="20"/>
              </w:rPr>
            </w:pPr>
            <w:r w:rsidRPr="00C5396B">
              <w:rPr>
                <w:rFonts w:ascii="Times New Roman" w:eastAsia="Times New Roman" w:hAnsi="Times New Roman" w:cs="Times New Roman"/>
                <w:sz w:val="20"/>
                <w:szCs w:val="20"/>
              </w:rPr>
              <w:t>3,612.8</w:t>
            </w:r>
          </w:p>
        </w:tc>
        <w:tc>
          <w:tcPr>
            <w:tcW w:w="994" w:type="dxa"/>
          </w:tcPr>
          <w:p w:rsidR="00C1680C" w:rsidRPr="00EF5AF6" w:rsidRDefault="007470B0" w:rsidP="000177D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3,613.5</w:t>
            </w:r>
          </w:p>
        </w:tc>
        <w:tc>
          <w:tcPr>
            <w:tcW w:w="995" w:type="dxa"/>
            <w:vMerge/>
          </w:tcPr>
          <w:p w:rsidR="00C1680C" w:rsidRPr="00EF5AF6" w:rsidRDefault="00C1680C" w:rsidP="000177DE">
            <w:pPr>
              <w:jc w:val="center"/>
              <w:rPr>
                <w:rFonts w:ascii="Times New Roman" w:hAnsi="Times New Roman" w:cs="Times New Roman"/>
                <w:sz w:val="20"/>
                <w:szCs w:val="20"/>
                <w:lang w:val="mn-MN"/>
              </w:rPr>
            </w:pPr>
          </w:p>
        </w:tc>
      </w:tr>
    </w:tbl>
    <w:p w:rsidR="00CE767F" w:rsidRDefault="00CE767F" w:rsidP="000177DE">
      <w:pPr>
        <w:spacing w:line="240" w:lineRule="auto"/>
        <w:jc w:val="center"/>
        <w:rPr>
          <w:rFonts w:ascii="Times New Roman" w:hAnsi="Times New Roman" w:cs="Times New Roman"/>
          <w:b/>
          <w:caps/>
          <w:sz w:val="24"/>
          <w:szCs w:val="24"/>
        </w:rPr>
      </w:pPr>
    </w:p>
    <w:p w:rsidR="00CE767F" w:rsidRDefault="00241B14" w:rsidP="000177DE">
      <w:pPr>
        <w:spacing w:line="240" w:lineRule="auto"/>
        <w:jc w:val="center"/>
        <w:rPr>
          <w:rFonts w:ascii="Times New Roman" w:hAnsi="Times New Roman" w:cs="Times New Roman"/>
          <w:b/>
          <w:caps/>
          <w:sz w:val="24"/>
          <w:szCs w:val="24"/>
        </w:rPr>
      </w:pPr>
      <w:r>
        <w:rPr>
          <w:rFonts w:ascii="Times New Roman" w:hAnsi="Times New Roman" w:cs="Times New Roman"/>
          <w:b/>
          <w:caps/>
          <w:noProof/>
          <w:sz w:val="24"/>
          <w:szCs w:val="24"/>
        </w:rPr>
        <w:pict>
          <v:shapetype id="_x0000_t202" coordsize="21600,21600" o:spt="202" path="m,l,21600r21600,l21600,xe">
            <v:stroke joinstyle="miter"/>
            <v:path gradientshapeok="t" o:connecttype="rect"/>
          </v:shapetype>
          <v:shape id="_x0000_s1055" type="#_x0000_t202" style="position:absolute;left:0;text-align:left;margin-left:436.3pt;margin-top:64.9pt;width:40.4pt;height:92.2pt;z-index:251685888" strokecolor="white [3212]">
            <v:textbox>
              <w:txbxContent>
                <w:p w:rsidR="00002138" w:rsidRDefault="00002138" w:rsidP="00002138">
                  <w:pPr>
                    <w:spacing w:after="0" w:line="240" w:lineRule="auto"/>
                    <w:rPr>
                      <w:sz w:val="20"/>
                      <w:szCs w:val="20"/>
                    </w:rPr>
                  </w:pPr>
                  <w:r>
                    <w:rPr>
                      <w:sz w:val="20"/>
                      <w:szCs w:val="20"/>
                    </w:rPr>
                    <w:t>TPP-2</w:t>
                  </w:r>
                </w:p>
                <w:p w:rsidR="00002138" w:rsidRPr="00002138" w:rsidRDefault="00002138" w:rsidP="00002138">
                  <w:pPr>
                    <w:spacing w:before="120" w:after="0" w:line="240" w:lineRule="auto"/>
                    <w:rPr>
                      <w:sz w:val="20"/>
                      <w:szCs w:val="20"/>
                    </w:rPr>
                  </w:pPr>
                  <w:r>
                    <w:rPr>
                      <w:sz w:val="20"/>
                      <w:szCs w:val="20"/>
                    </w:rPr>
                    <w:t>TPP-3</w:t>
                  </w:r>
                </w:p>
                <w:p w:rsidR="00002138" w:rsidRPr="00002138" w:rsidRDefault="00002138" w:rsidP="00002138">
                  <w:pPr>
                    <w:spacing w:before="120" w:after="0" w:line="240" w:lineRule="auto"/>
                    <w:rPr>
                      <w:sz w:val="20"/>
                      <w:szCs w:val="20"/>
                    </w:rPr>
                  </w:pPr>
                  <w:r>
                    <w:rPr>
                      <w:sz w:val="20"/>
                      <w:szCs w:val="20"/>
                    </w:rPr>
                    <w:t>DTPP</w:t>
                  </w:r>
                </w:p>
                <w:p w:rsidR="00002138" w:rsidRDefault="00002138" w:rsidP="00002138">
                  <w:pPr>
                    <w:spacing w:before="120" w:after="0" w:line="240" w:lineRule="auto"/>
                    <w:rPr>
                      <w:sz w:val="20"/>
                      <w:szCs w:val="20"/>
                    </w:rPr>
                  </w:pPr>
                  <w:r>
                    <w:rPr>
                      <w:sz w:val="20"/>
                      <w:szCs w:val="20"/>
                    </w:rPr>
                    <w:t>ETPP</w:t>
                  </w:r>
                </w:p>
                <w:p w:rsidR="00002138" w:rsidRPr="00002138" w:rsidRDefault="00002138" w:rsidP="00002138">
                  <w:pPr>
                    <w:spacing w:before="120" w:after="0" w:line="240" w:lineRule="auto"/>
                    <w:rPr>
                      <w:sz w:val="20"/>
                      <w:szCs w:val="20"/>
                    </w:rPr>
                  </w:pPr>
                  <w:r>
                    <w:rPr>
                      <w:sz w:val="20"/>
                      <w:szCs w:val="20"/>
                    </w:rPr>
                    <w:t>TPP-4</w:t>
                  </w:r>
                </w:p>
                <w:p w:rsidR="00002138" w:rsidRDefault="00002138">
                  <w:pPr>
                    <w:rPr>
                      <w:sz w:val="20"/>
                      <w:szCs w:val="20"/>
                    </w:rPr>
                  </w:pPr>
                </w:p>
                <w:p w:rsidR="00002138" w:rsidRPr="00002138" w:rsidRDefault="00002138" w:rsidP="00002138">
                  <w:pPr>
                    <w:spacing w:after="0" w:line="240" w:lineRule="auto"/>
                    <w:rPr>
                      <w:sz w:val="20"/>
                      <w:szCs w:val="20"/>
                    </w:rPr>
                  </w:pPr>
                </w:p>
              </w:txbxContent>
            </v:textbox>
          </v:shape>
        </w:pict>
      </w:r>
      <w:r w:rsidR="00CE767F" w:rsidRPr="00CE767F">
        <w:rPr>
          <w:rFonts w:ascii="Times New Roman" w:hAnsi="Times New Roman" w:cs="Times New Roman"/>
          <w:b/>
          <w:caps/>
          <w:noProof/>
          <w:sz w:val="24"/>
          <w:szCs w:val="24"/>
        </w:rPr>
        <w:drawing>
          <wp:inline distT="0" distB="0" distL="0" distR="0">
            <wp:extent cx="5796534" cy="3723436"/>
            <wp:effectExtent l="19050" t="0" r="13716"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01340" w:rsidRDefault="00241B14" w:rsidP="000177DE">
      <w:pPr>
        <w:spacing w:line="240" w:lineRule="auto"/>
        <w:jc w:val="center"/>
        <w:rPr>
          <w:rFonts w:ascii="Times New Roman" w:hAnsi="Times New Roman" w:cs="Times New Roman"/>
          <w:b/>
          <w:caps/>
          <w:sz w:val="24"/>
          <w:szCs w:val="24"/>
        </w:rPr>
      </w:pPr>
      <w:r w:rsidRPr="00241B14">
        <w:rPr>
          <w:rFonts w:ascii="Times New Roman" w:hAnsi="Times New Roman" w:cs="Times New Roman"/>
          <w:noProof/>
          <w:sz w:val="24"/>
          <w:szCs w:val="24"/>
        </w:rPr>
        <w:pict>
          <v:shape id="_x0000_s1026" type="#_x0000_t202" style="position:absolute;left:0;text-align:left;margin-left:10.45pt;margin-top:15.1pt;width:425.85pt;height:33.65pt;z-index:251660288" strokecolor="white [3212]">
            <v:textbox>
              <w:txbxContent>
                <w:p w:rsidR="00C6047E" w:rsidRDefault="00C6047E" w:rsidP="00167516">
                  <w:pPr>
                    <w:spacing w:after="0"/>
                    <w:jc w:val="center"/>
                    <w:rPr>
                      <w:rFonts w:ascii="Times New Roman" w:eastAsia="Times New Roman" w:hAnsi="Times New Roman" w:cs="Times New Roman"/>
                      <w:b/>
                      <w:sz w:val="18"/>
                      <w:szCs w:val="18"/>
                      <w:lang w:val="mn-MN"/>
                    </w:rPr>
                  </w:pPr>
                  <w:r>
                    <w:rPr>
                      <w:rFonts w:ascii="Times New Roman" w:hAnsi="Times New Roman" w:cs="Times New Roman"/>
                      <w:b/>
                      <w:sz w:val="18"/>
                      <w:szCs w:val="18"/>
                    </w:rPr>
                    <w:t xml:space="preserve">Figure </w:t>
                  </w:r>
                  <w:r w:rsidRPr="0042477C">
                    <w:rPr>
                      <w:rFonts w:ascii="Times New Roman" w:hAnsi="Times New Roman" w:cs="Times New Roman"/>
                      <w:b/>
                      <w:sz w:val="18"/>
                      <w:szCs w:val="18"/>
                      <w:lang w:val="mn-MN"/>
                    </w:rPr>
                    <w:t xml:space="preserve">-1: </w:t>
                  </w:r>
                  <w:r>
                    <w:rPr>
                      <w:rFonts w:ascii="Times New Roman" w:hAnsi="Times New Roman" w:cs="Times New Roman"/>
                      <w:b/>
                      <w:sz w:val="18"/>
                      <w:szCs w:val="18"/>
                    </w:rPr>
                    <w:t>Load demand curve of CES as of 25 December, 2011</w:t>
                  </w:r>
                  <w:r>
                    <w:rPr>
                      <w:rFonts w:ascii="Times New Roman" w:eastAsia="Times New Roman" w:hAnsi="Times New Roman" w:cs="Times New Roman"/>
                      <w:b/>
                      <w:sz w:val="18"/>
                      <w:szCs w:val="18"/>
                      <w:lang w:val="mn-MN"/>
                    </w:rPr>
                    <w:t xml:space="preserve"> </w:t>
                  </w:r>
                </w:p>
                <w:p w:rsidR="00C6047E" w:rsidRPr="0042477C" w:rsidRDefault="00416C2A" w:rsidP="00167516">
                  <w:pPr>
                    <w:spacing w:after="0"/>
                    <w:jc w:val="center"/>
                    <w:rPr>
                      <w:rFonts w:ascii="Times New Roman" w:eastAsia="Times New Roman" w:hAnsi="Times New Roman" w:cs="Times New Roman"/>
                      <w:b/>
                      <w:sz w:val="18"/>
                      <w:szCs w:val="18"/>
                      <w:lang w:val="mn-MN"/>
                    </w:rPr>
                  </w:pPr>
                  <w:r>
                    <w:rPr>
                      <w:rFonts w:ascii="Times New Roman" w:eastAsia="Times New Roman" w:hAnsi="Times New Roman" w:cs="Times New Roman"/>
                      <w:b/>
                      <w:sz w:val="18"/>
                      <w:szCs w:val="18"/>
                    </w:rPr>
                    <w:t>TPP-4 peak load was 58</w:t>
                  </w:r>
                  <w:r>
                    <w:rPr>
                      <w:rFonts w:ascii="Times New Roman" w:eastAsia="Times New Roman" w:hAnsi="Times New Roman" w:cs="Times New Roman"/>
                      <w:b/>
                      <w:sz w:val="18"/>
                      <w:szCs w:val="18"/>
                      <w:lang w:val="mn-MN"/>
                    </w:rPr>
                    <w:t xml:space="preserve">2 </w:t>
                  </w:r>
                  <w:r w:rsidR="00C6047E">
                    <w:rPr>
                      <w:rFonts w:ascii="Times New Roman" w:eastAsia="Times New Roman" w:hAnsi="Times New Roman" w:cs="Times New Roman"/>
                      <w:b/>
                      <w:sz w:val="18"/>
                      <w:szCs w:val="18"/>
                    </w:rPr>
                    <w:t>MW at this day.</w:t>
                  </w:r>
                </w:p>
                <w:p w:rsidR="00C6047E" w:rsidRPr="00950552" w:rsidRDefault="00C6047E">
                  <w:pPr>
                    <w:rPr>
                      <w:rFonts w:ascii="Times New Roman" w:hAnsi="Times New Roman" w:cs="Times New Roman"/>
                      <w:b/>
                      <w:i/>
                      <w:lang w:val="mn-MN"/>
                    </w:rPr>
                  </w:pPr>
                </w:p>
              </w:txbxContent>
            </v:textbox>
          </v:shape>
        </w:pict>
      </w:r>
    </w:p>
    <w:p w:rsidR="00701340" w:rsidRDefault="00701340" w:rsidP="000177DE">
      <w:pPr>
        <w:spacing w:line="240" w:lineRule="auto"/>
        <w:jc w:val="center"/>
        <w:rPr>
          <w:rFonts w:ascii="Times New Roman" w:hAnsi="Times New Roman" w:cs="Times New Roman"/>
          <w:b/>
          <w:caps/>
          <w:sz w:val="24"/>
          <w:szCs w:val="24"/>
        </w:rPr>
      </w:pPr>
    </w:p>
    <w:p w:rsidR="00CE767F" w:rsidRDefault="00CE767F" w:rsidP="000177DE">
      <w:pPr>
        <w:spacing w:line="240" w:lineRule="auto"/>
        <w:jc w:val="center"/>
        <w:rPr>
          <w:rFonts w:ascii="Times New Roman" w:hAnsi="Times New Roman" w:cs="Times New Roman"/>
          <w:b/>
          <w:caps/>
          <w:sz w:val="24"/>
          <w:szCs w:val="24"/>
        </w:rPr>
      </w:pPr>
    </w:p>
    <w:p w:rsidR="00C05740" w:rsidRDefault="00C05740" w:rsidP="000177DE">
      <w:pPr>
        <w:spacing w:line="240" w:lineRule="auto"/>
        <w:jc w:val="center"/>
        <w:rPr>
          <w:rFonts w:ascii="Times New Roman" w:hAnsi="Times New Roman" w:cs="Times New Roman"/>
          <w:b/>
          <w:sz w:val="24"/>
          <w:szCs w:val="24"/>
          <w:lang w:val="mn-MN"/>
        </w:rPr>
      </w:pPr>
      <w:r w:rsidRPr="00A07812">
        <w:rPr>
          <w:rFonts w:ascii="Times New Roman" w:hAnsi="Times New Roman" w:cs="Times New Roman"/>
          <w:b/>
          <w:caps/>
          <w:sz w:val="24"/>
          <w:szCs w:val="24"/>
          <w:lang w:val="mn-MN"/>
        </w:rPr>
        <w:t xml:space="preserve">2. </w:t>
      </w:r>
      <w:r w:rsidR="00A614B1">
        <w:rPr>
          <w:rFonts w:ascii="Times New Roman" w:hAnsi="Times New Roman" w:cs="Times New Roman"/>
          <w:b/>
          <w:caps/>
          <w:sz w:val="24"/>
          <w:szCs w:val="24"/>
        </w:rPr>
        <w:t>Requirement for tpp</w:t>
      </w:r>
      <w:r w:rsidR="00C6047E">
        <w:rPr>
          <w:rFonts w:ascii="Times New Roman" w:hAnsi="Times New Roman" w:cs="Times New Roman"/>
          <w:b/>
          <w:caps/>
          <w:sz w:val="24"/>
          <w:szCs w:val="24"/>
        </w:rPr>
        <w:t>2</w:t>
      </w:r>
      <w:r w:rsidR="00A614B1">
        <w:rPr>
          <w:rFonts w:ascii="Times New Roman" w:hAnsi="Times New Roman" w:cs="Times New Roman"/>
          <w:b/>
          <w:caps/>
          <w:sz w:val="24"/>
          <w:szCs w:val="24"/>
        </w:rPr>
        <w:t>4 capacity expansion</w:t>
      </w:r>
    </w:p>
    <w:p w:rsidR="00572750" w:rsidRPr="00DE127F" w:rsidRDefault="00960654" w:rsidP="000177DE">
      <w:pPr>
        <w:spacing w:line="240" w:lineRule="auto"/>
        <w:ind w:firstLine="720"/>
        <w:jc w:val="both"/>
        <w:rPr>
          <w:rFonts w:ascii="Times New Roman" w:hAnsi="Times New Roman" w:cs="Times New Roman"/>
          <w:sz w:val="20"/>
          <w:szCs w:val="20"/>
        </w:rPr>
      </w:pPr>
      <w:r>
        <w:rPr>
          <w:rFonts w:ascii="Times New Roman" w:eastAsia="Times New Roman" w:hAnsi="Times New Roman" w:cs="Times New Roman"/>
          <w:sz w:val="20"/>
          <w:szCs w:val="20"/>
        </w:rPr>
        <w:t>CES</w:t>
      </w:r>
      <w:r w:rsidRPr="0038446B">
        <w:rPr>
          <w:rFonts w:ascii="Times New Roman" w:eastAsia="Times New Roman" w:hAnsi="Times New Roman" w:cs="Times New Roman"/>
          <w:sz w:val="20"/>
          <w:szCs w:val="20"/>
        </w:rPr>
        <w:t xml:space="preserve"> have been installed no single new generating facility since</w:t>
      </w:r>
      <w:r w:rsidRPr="0038446B">
        <w:rPr>
          <w:rFonts w:ascii="Times New Roman" w:eastAsia="Times New Roman" w:hAnsi="Times New Roman" w:cs="Times New Roman"/>
          <w:sz w:val="24"/>
          <w:szCs w:val="24"/>
        </w:rPr>
        <w:t xml:space="preserve"> </w:t>
      </w:r>
      <w:r>
        <w:rPr>
          <w:rFonts w:ascii="Times New Roman" w:hAnsi="Times New Roman" w:cs="Times New Roman"/>
          <w:sz w:val="20"/>
          <w:szCs w:val="20"/>
        </w:rPr>
        <w:t>installation of TPP#4 within 20 years</w:t>
      </w:r>
      <w:r w:rsidR="00572750">
        <w:rPr>
          <w:rFonts w:ascii="Times New Roman" w:hAnsi="Times New Roman" w:cs="Times New Roman"/>
          <w:sz w:val="20"/>
          <w:szCs w:val="20"/>
        </w:rPr>
        <w:t xml:space="preserve">.  </w:t>
      </w:r>
      <w:r w:rsidR="0075134C">
        <w:rPr>
          <w:rFonts w:ascii="Times New Roman" w:hAnsi="Times New Roman" w:cs="Times New Roman"/>
          <w:sz w:val="20"/>
          <w:szCs w:val="20"/>
        </w:rPr>
        <w:t xml:space="preserve">But we </w:t>
      </w:r>
      <w:r w:rsidR="005B2704">
        <w:rPr>
          <w:rFonts w:ascii="Times New Roman" w:hAnsi="Times New Roman" w:cs="Times New Roman"/>
          <w:sz w:val="20"/>
          <w:szCs w:val="20"/>
        </w:rPr>
        <w:t>have</w:t>
      </w:r>
      <w:r w:rsidR="0075134C">
        <w:rPr>
          <w:rFonts w:ascii="Times New Roman" w:hAnsi="Times New Roman" w:cs="Times New Roman"/>
          <w:sz w:val="20"/>
          <w:szCs w:val="20"/>
        </w:rPr>
        <w:t xml:space="preserve"> expanded our plant capacity by 40MW</w:t>
      </w:r>
      <w:r w:rsidR="005B2704">
        <w:rPr>
          <w:rFonts w:ascii="Times New Roman" w:hAnsi="Times New Roman" w:cs="Times New Roman"/>
          <w:sz w:val="20"/>
          <w:szCs w:val="20"/>
        </w:rPr>
        <w:t xml:space="preserve"> and CES capacity is 794.3MW as of today</w:t>
      </w:r>
      <w:r w:rsidR="0075134C">
        <w:rPr>
          <w:rFonts w:ascii="Times New Roman" w:hAnsi="Times New Roman" w:cs="Times New Roman"/>
          <w:sz w:val="20"/>
          <w:szCs w:val="20"/>
        </w:rPr>
        <w:t>.</w:t>
      </w:r>
      <w:r w:rsidR="005B2704">
        <w:rPr>
          <w:rFonts w:ascii="Times New Roman" w:hAnsi="Times New Roman" w:cs="Times New Roman"/>
          <w:sz w:val="20"/>
          <w:szCs w:val="20"/>
        </w:rPr>
        <w:t xml:space="preserve"> The installed capacity utilization of CES were minimum of 283.7MW (36.8%) in 1995. Then it increased gradually and reached to 471.1MW </w:t>
      </w:r>
      <w:r w:rsidR="005B2704" w:rsidRPr="00EF5AF6">
        <w:rPr>
          <w:rFonts w:ascii="Times New Roman" w:hAnsi="Times New Roman" w:cs="Times New Roman"/>
          <w:sz w:val="20"/>
          <w:szCs w:val="20"/>
          <w:lang w:val="mn-MN"/>
        </w:rPr>
        <w:t xml:space="preserve">(59.3%) </w:t>
      </w:r>
      <w:r w:rsidR="005B2704">
        <w:rPr>
          <w:rFonts w:ascii="Times New Roman" w:hAnsi="Times New Roman" w:cs="Times New Roman"/>
          <w:sz w:val="20"/>
          <w:szCs w:val="20"/>
        </w:rPr>
        <w:t xml:space="preserve">in 2010. The average annual installed capacity utilization of CES was 88.8% during 2010-2011 winter peak demand. </w:t>
      </w:r>
      <w:r w:rsidR="00DE127F">
        <w:rPr>
          <w:rFonts w:ascii="Times New Roman" w:hAnsi="Times New Roman" w:cs="Times New Roman"/>
          <w:sz w:val="20"/>
          <w:szCs w:val="20"/>
        </w:rPr>
        <w:t>Average annual installed capacity utilization of other CES’s TPPs was 78.8-86.3% and average annual installed capacity utilization of TPP</w:t>
      </w:r>
      <w:r w:rsidR="00002138">
        <w:rPr>
          <w:rFonts w:ascii="Times New Roman" w:hAnsi="Times New Roman" w:cs="Times New Roman"/>
          <w:sz w:val="20"/>
          <w:szCs w:val="20"/>
        </w:rPr>
        <w:t>-</w:t>
      </w:r>
      <w:r w:rsidR="00DE127F">
        <w:rPr>
          <w:rFonts w:ascii="Times New Roman" w:hAnsi="Times New Roman" w:cs="Times New Roman"/>
          <w:sz w:val="20"/>
          <w:szCs w:val="20"/>
        </w:rPr>
        <w:t xml:space="preserve">4 was </w:t>
      </w:r>
      <w:r w:rsidR="00DE127F" w:rsidRPr="00EF5AF6">
        <w:rPr>
          <w:rFonts w:ascii="Times New Roman" w:hAnsi="Times New Roman" w:cs="Times New Roman"/>
          <w:sz w:val="20"/>
          <w:szCs w:val="20"/>
          <w:lang w:val="mn-MN"/>
        </w:rPr>
        <w:t>70.1%</w:t>
      </w:r>
      <w:r w:rsidR="00DE127F">
        <w:rPr>
          <w:rFonts w:ascii="Times New Roman" w:hAnsi="Times New Roman" w:cs="Times New Roman"/>
          <w:sz w:val="20"/>
          <w:szCs w:val="20"/>
        </w:rPr>
        <w:t>.</w:t>
      </w:r>
    </w:p>
    <w:p w:rsidR="00C63C22" w:rsidRPr="00326071" w:rsidRDefault="00075D0B" w:rsidP="000177DE">
      <w:pPr>
        <w:spacing w:line="240" w:lineRule="auto"/>
        <w:ind w:firstLine="720"/>
        <w:jc w:val="both"/>
        <w:rPr>
          <w:rFonts w:ascii="Times New Roman" w:hAnsi="Times New Roman" w:cs="Times New Roman"/>
          <w:sz w:val="20"/>
          <w:szCs w:val="20"/>
        </w:rPr>
      </w:pPr>
      <w:r>
        <w:rPr>
          <w:rFonts w:ascii="Times New Roman" w:hAnsi="Times New Roman" w:cs="Times New Roman"/>
          <w:sz w:val="24"/>
          <w:szCs w:val="24"/>
          <w:lang w:val="mn-MN"/>
        </w:rPr>
        <w:t xml:space="preserve"> </w:t>
      </w:r>
      <w:r w:rsidR="00326071">
        <w:rPr>
          <w:rFonts w:ascii="Times New Roman" w:hAnsi="Times New Roman" w:cs="Times New Roman"/>
          <w:sz w:val="20"/>
          <w:szCs w:val="20"/>
        </w:rPr>
        <w:t>In 2011</w:t>
      </w:r>
      <w:r w:rsidR="008229B2">
        <w:rPr>
          <w:rFonts w:ascii="Times New Roman" w:hAnsi="Times New Roman" w:cs="Times New Roman"/>
          <w:sz w:val="20"/>
          <w:szCs w:val="20"/>
        </w:rPr>
        <w:t>,</w:t>
      </w:r>
      <w:r w:rsidR="00326071">
        <w:rPr>
          <w:rFonts w:ascii="Times New Roman" w:hAnsi="Times New Roman" w:cs="Times New Roman"/>
          <w:sz w:val="20"/>
          <w:szCs w:val="20"/>
        </w:rPr>
        <w:t xml:space="preserve"> the generated power of CES was 4,313.8 million </w:t>
      </w:r>
      <w:proofErr w:type="spellStart"/>
      <w:r w:rsidR="00326071">
        <w:rPr>
          <w:rFonts w:ascii="Times New Roman" w:hAnsi="Times New Roman" w:cs="Times New Roman"/>
          <w:sz w:val="20"/>
          <w:szCs w:val="20"/>
        </w:rPr>
        <w:t>KW.hour</w:t>
      </w:r>
      <w:proofErr w:type="spellEnd"/>
      <w:r w:rsidR="00326071">
        <w:rPr>
          <w:rFonts w:ascii="Times New Roman" w:hAnsi="Times New Roman" w:cs="Times New Roman"/>
          <w:sz w:val="20"/>
          <w:szCs w:val="20"/>
        </w:rPr>
        <w:t xml:space="preserve"> and the distributed power of TPPS was </w:t>
      </w:r>
      <w:r w:rsidR="00326071" w:rsidRPr="00EF5AF6">
        <w:rPr>
          <w:rFonts w:ascii="Times New Roman" w:hAnsi="Times New Roman" w:cs="Times New Roman"/>
          <w:sz w:val="20"/>
          <w:szCs w:val="20"/>
        </w:rPr>
        <w:t>3</w:t>
      </w:r>
      <w:r w:rsidR="00326071" w:rsidRPr="00EF5AF6">
        <w:rPr>
          <w:rFonts w:ascii="Times New Roman" w:hAnsi="Times New Roman" w:cs="Times New Roman"/>
          <w:sz w:val="20"/>
          <w:szCs w:val="20"/>
          <w:lang w:val="mn-MN"/>
        </w:rPr>
        <w:t>,</w:t>
      </w:r>
      <w:r w:rsidR="00326071" w:rsidRPr="00EF5AF6">
        <w:rPr>
          <w:rFonts w:ascii="Times New Roman" w:hAnsi="Times New Roman" w:cs="Times New Roman"/>
          <w:sz w:val="20"/>
          <w:szCs w:val="20"/>
        </w:rPr>
        <w:t>660.6</w:t>
      </w:r>
      <w:r w:rsidR="00326071">
        <w:rPr>
          <w:rFonts w:ascii="Times New Roman" w:hAnsi="Times New Roman" w:cs="Times New Roman"/>
          <w:sz w:val="20"/>
          <w:szCs w:val="20"/>
        </w:rPr>
        <w:t xml:space="preserve"> million </w:t>
      </w:r>
      <w:proofErr w:type="spellStart"/>
      <w:r w:rsidR="00326071">
        <w:rPr>
          <w:rFonts w:ascii="Times New Roman" w:hAnsi="Times New Roman" w:cs="Times New Roman"/>
          <w:sz w:val="20"/>
          <w:szCs w:val="20"/>
        </w:rPr>
        <w:t>KW.hour</w:t>
      </w:r>
      <w:proofErr w:type="spellEnd"/>
      <w:r w:rsidR="00326071">
        <w:rPr>
          <w:rFonts w:ascii="Times New Roman" w:hAnsi="Times New Roman" w:cs="Times New Roman"/>
          <w:sz w:val="20"/>
          <w:szCs w:val="20"/>
        </w:rPr>
        <w:t xml:space="preserve">. This distributed power increased from 2010 by </w:t>
      </w:r>
      <w:r w:rsidR="00326071" w:rsidRPr="00EF5AF6">
        <w:rPr>
          <w:rFonts w:ascii="Times New Roman" w:hAnsi="Times New Roman" w:cs="Times New Roman"/>
          <w:sz w:val="20"/>
          <w:szCs w:val="20"/>
        </w:rPr>
        <w:t>178.1</w:t>
      </w:r>
      <w:r w:rsidR="00326071" w:rsidRPr="00326071">
        <w:rPr>
          <w:rFonts w:ascii="Times New Roman" w:hAnsi="Times New Roman" w:cs="Times New Roman"/>
          <w:sz w:val="20"/>
          <w:szCs w:val="20"/>
        </w:rPr>
        <w:t xml:space="preserve"> </w:t>
      </w:r>
      <w:r w:rsidR="00326071">
        <w:rPr>
          <w:rFonts w:ascii="Times New Roman" w:hAnsi="Times New Roman" w:cs="Times New Roman"/>
          <w:sz w:val="20"/>
          <w:szCs w:val="20"/>
        </w:rPr>
        <w:t xml:space="preserve">million </w:t>
      </w:r>
      <w:proofErr w:type="spellStart"/>
      <w:r w:rsidR="00326071">
        <w:rPr>
          <w:rFonts w:ascii="Times New Roman" w:hAnsi="Times New Roman" w:cs="Times New Roman"/>
          <w:sz w:val="20"/>
          <w:szCs w:val="20"/>
        </w:rPr>
        <w:t>KW.hour</w:t>
      </w:r>
      <w:proofErr w:type="spellEnd"/>
      <w:r w:rsidR="00326071">
        <w:rPr>
          <w:rFonts w:ascii="Times New Roman" w:hAnsi="Times New Roman" w:cs="Times New Roman"/>
          <w:sz w:val="20"/>
          <w:szCs w:val="20"/>
        </w:rPr>
        <w:t xml:space="preserve"> or 5.1%.  Also </w:t>
      </w:r>
      <w:r w:rsidR="008229B2">
        <w:rPr>
          <w:rFonts w:ascii="Times New Roman" w:hAnsi="Times New Roman" w:cs="Times New Roman"/>
          <w:sz w:val="20"/>
          <w:szCs w:val="20"/>
        </w:rPr>
        <w:t xml:space="preserve">the distributed heat </w:t>
      </w:r>
      <w:r w:rsidR="00981B54">
        <w:rPr>
          <w:rFonts w:ascii="Times New Roman" w:hAnsi="Times New Roman" w:cs="Times New Roman"/>
          <w:sz w:val="20"/>
          <w:szCs w:val="20"/>
        </w:rPr>
        <w:t xml:space="preserve">of </w:t>
      </w:r>
      <w:r w:rsidR="008229B2">
        <w:rPr>
          <w:rFonts w:ascii="Times New Roman" w:hAnsi="Times New Roman" w:cs="Times New Roman"/>
          <w:sz w:val="20"/>
          <w:szCs w:val="20"/>
        </w:rPr>
        <w:t xml:space="preserve">TPPs comprising CES </w:t>
      </w:r>
      <w:r w:rsidR="00981B54">
        <w:rPr>
          <w:rFonts w:ascii="Times New Roman" w:hAnsi="Times New Roman" w:cs="Times New Roman"/>
          <w:sz w:val="20"/>
          <w:szCs w:val="20"/>
        </w:rPr>
        <w:t xml:space="preserve">was </w:t>
      </w:r>
      <w:r w:rsidR="00981B54" w:rsidRPr="00EF5AF6">
        <w:rPr>
          <w:rFonts w:ascii="Times New Roman" w:hAnsi="Times New Roman" w:cs="Times New Roman"/>
          <w:sz w:val="20"/>
          <w:szCs w:val="20"/>
        </w:rPr>
        <w:t>6</w:t>
      </w:r>
      <w:r w:rsidR="00981B54" w:rsidRPr="00EF5AF6">
        <w:rPr>
          <w:rFonts w:ascii="Times New Roman" w:hAnsi="Times New Roman" w:cs="Times New Roman"/>
          <w:sz w:val="20"/>
          <w:szCs w:val="20"/>
          <w:lang w:val="mn-MN"/>
        </w:rPr>
        <w:t>,</w:t>
      </w:r>
      <w:r w:rsidR="00981B54" w:rsidRPr="00EF5AF6">
        <w:rPr>
          <w:rFonts w:ascii="Times New Roman" w:hAnsi="Times New Roman" w:cs="Times New Roman"/>
          <w:sz w:val="20"/>
          <w:szCs w:val="20"/>
        </w:rPr>
        <w:t xml:space="preserve">116.1 </w:t>
      </w:r>
      <w:proofErr w:type="spellStart"/>
      <w:r w:rsidR="00981B54">
        <w:rPr>
          <w:rFonts w:ascii="Times New Roman" w:eastAsia="Times New Roman" w:hAnsi="Times New Roman" w:cs="Times New Roman"/>
          <w:sz w:val="20"/>
          <w:szCs w:val="20"/>
        </w:rPr>
        <w:t>thousand</w:t>
      </w:r>
      <w:r w:rsidR="00981B54" w:rsidRPr="004C0831">
        <w:rPr>
          <w:rFonts w:ascii="Times New Roman" w:eastAsia="Times New Roman" w:hAnsi="Times New Roman" w:cs="Times New Roman"/>
          <w:sz w:val="20"/>
          <w:szCs w:val="20"/>
        </w:rPr>
        <w:t>.</w:t>
      </w:r>
      <w:r w:rsidR="00981B54">
        <w:rPr>
          <w:rFonts w:ascii="Times New Roman" w:eastAsia="Times New Roman" w:hAnsi="Times New Roman" w:cs="Times New Roman"/>
          <w:sz w:val="20"/>
          <w:szCs w:val="20"/>
        </w:rPr>
        <w:t>Gcal</w:t>
      </w:r>
      <w:proofErr w:type="spellEnd"/>
      <w:r w:rsidR="00981B54" w:rsidRPr="00EF5AF6">
        <w:rPr>
          <w:rFonts w:ascii="Times New Roman" w:hAnsi="Times New Roman" w:cs="Times New Roman"/>
          <w:sz w:val="20"/>
          <w:szCs w:val="20"/>
        </w:rPr>
        <w:t xml:space="preserve"> (7</w:t>
      </w:r>
      <w:r w:rsidR="00981B54" w:rsidRPr="00EF5AF6">
        <w:rPr>
          <w:rFonts w:ascii="Times New Roman" w:hAnsi="Times New Roman" w:cs="Times New Roman"/>
          <w:sz w:val="20"/>
          <w:szCs w:val="20"/>
          <w:lang w:val="mn-MN"/>
        </w:rPr>
        <w:t>,</w:t>
      </w:r>
      <w:r w:rsidR="00981B54" w:rsidRPr="00EF5AF6">
        <w:rPr>
          <w:rFonts w:ascii="Times New Roman" w:hAnsi="Times New Roman" w:cs="Times New Roman"/>
          <w:sz w:val="20"/>
          <w:szCs w:val="20"/>
        </w:rPr>
        <w:t xml:space="preserve">113 </w:t>
      </w:r>
      <w:proofErr w:type="spellStart"/>
      <w:r w:rsidR="00981B54">
        <w:rPr>
          <w:rFonts w:ascii="Times New Roman" w:eastAsia="Times New Roman" w:hAnsi="Times New Roman" w:cs="Times New Roman"/>
          <w:sz w:val="20"/>
          <w:szCs w:val="20"/>
        </w:rPr>
        <w:t>million</w:t>
      </w:r>
      <w:r w:rsidR="00981B54" w:rsidRPr="00EF5AF6">
        <w:rPr>
          <w:rFonts w:ascii="Times New Roman" w:eastAsia="Times New Roman" w:hAnsi="Times New Roman" w:cs="Times New Roman"/>
          <w:sz w:val="20"/>
          <w:szCs w:val="20"/>
        </w:rPr>
        <w:t>.</w:t>
      </w:r>
      <w:r w:rsidR="00981B54">
        <w:rPr>
          <w:rFonts w:ascii="Times New Roman" w:eastAsia="Times New Roman" w:hAnsi="Times New Roman" w:cs="Times New Roman"/>
          <w:sz w:val="20"/>
          <w:szCs w:val="20"/>
        </w:rPr>
        <w:t>KW.hour</w:t>
      </w:r>
      <w:proofErr w:type="spellEnd"/>
      <w:r w:rsidR="00981B54" w:rsidRPr="00EF5AF6">
        <w:rPr>
          <w:rFonts w:ascii="Times New Roman" w:hAnsi="Times New Roman" w:cs="Times New Roman"/>
          <w:sz w:val="20"/>
          <w:szCs w:val="20"/>
        </w:rPr>
        <w:t>)</w:t>
      </w:r>
      <w:r w:rsidR="00981B54">
        <w:rPr>
          <w:rFonts w:ascii="Times New Roman" w:hAnsi="Times New Roman" w:cs="Times New Roman"/>
          <w:sz w:val="20"/>
          <w:szCs w:val="20"/>
        </w:rPr>
        <w:t xml:space="preserve"> in 2011. It is increased by </w:t>
      </w:r>
      <w:r w:rsidR="00981B54" w:rsidRPr="00EF5AF6">
        <w:rPr>
          <w:rFonts w:ascii="Times New Roman" w:hAnsi="Times New Roman" w:cs="Times New Roman"/>
          <w:sz w:val="20"/>
          <w:szCs w:val="20"/>
        </w:rPr>
        <w:t xml:space="preserve">97.9 </w:t>
      </w:r>
      <w:proofErr w:type="spellStart"/>
      <w:r w:rsidR="00981B54">
        <w:rPr>
          <w:rFonts w:ascii="Times New Roman" w:eastAsia="Times New Roman" w:hAnsi="Times New Roman" w:cs="Times New Roman"/>
          <w:sz w:val="20"/>
          <w:szCs w:val="20"/>
        </w:rPr>
        <w:t>thousand</w:t>
      </w:r>
      <w:r w:rsidR="00981B54" w:rsidRPr="004C0831">
        <w:rPr>
          <w:rFonts w:ascii="Times New Roman" w:eastAsia="Times New Roman" w:hAnsi="Times New Roman" w:cs="Times New Roman"/>
          <w:sz w:val="20"/>
          <w:szCs w:val="20"/>
        </w:rPr>
        <w:t>.</w:t>
      </w:r>
      <w:r w:rsidR="00981B54">
        <w:rPr>
          <w:rFonts w:ascii="Times New Roman" w:eastAsia="Times New Roman" w:hAnsi="Times New Roman" w:cs="Times New Roman"/>
          <w:sz w:val="20"/>
          <w:szCs w:val="20"/>
        </w:rPr>
        <w:t>Gcal</w:t>
      </w:r>
      <w:proofErr w:type="spellEnd"/>
      <w:r w:rsidR="00981B54" w:rsidRPr="00EF5AF6">
        <w:rPr>
          <w:rFonts w:ascii="Times New Roman" w:hAnsi="Times New Roman" w:cs="Times New Roman"/>
          <w:sz w:val="20"/>
          <w:szCs w:val="20"/>
        </w:rPr>
        <w:t xml:space="preserve"> </w:t>
      </w:r>
      <w:r w:rsidR="00981B54">
        <w:rPr>
          <w:rFonts w:ascii="Times New Roman" w:hAnsi="Times New Roman" w:cs="Times New Roman"/>
          <w:sz w:val="20"/>
          <w:szCs w:val="20"/>
        </w:rPr>
        <w:t xml:space="preserve"> or </w:t>
      </w:r>
      <w:r w:rsidR="00981B54" w:rsidRPr="00EF5AF6">
        <w:rPr>
          <w:rFonts w:ascii="Times New Roman" w:hAnsi="Times New Roman" w:cs="Times New Roman"/>
          <w:sz w:val="20"/>
          <w:szCs w:val="20"/>
        </w:rPr>
        <w:t>1.6 %</w:t>
      </w:r>
      <w:r w:rsidR="00981B54">
        <w:rPr>
          <w:rFonts w:ascii="Times New Roman" w:hAnsi="Times New Roman" w:cs="Times New Roman"/>
          <w:sz w:val="20"/>
          <w:szCs w:val="20"/>
        </w:rPr>
        <w:t xml:space="preserve"> compared to 2010.</w:t>
      </w:r>
    </w:p>
    <w:p w:rsidR="00981B54" w:rsidRDefault="00981B54">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lastRenderedPageBreak/>
        <w:t xml:space="preserve">CES cannot already supply the peak load of National Transmission Grid. There is a problem that not be supplied even imported </w:t>
      </w:r>
      <w:r w:rsidR="00073276">
        <w:rPr>
          <w:rFonts w:ascii="Times New Roman" w:hAnsi="Times New Roman" w:cs="Times New Roman"/>
          <w:sz w:val="20"/>
          <w:szCs w:val="20"/>
        </w:rPr>
        <w:t>from</w:t>
      </w:r>
      <w:r>
        <w:rPr>
          <w:rFonts w:ascii="Times New Roman" w:hAnsi="Times New Roman" w:cs="Times New Roman"/>
          <w:sz w:val="20"/>
          <w:szCs w:val="20"/>
        </w:rPr>
        <w:t xml:space="preserve"> Russia. As a result of researcher</w:t>
      </w:r>
      <w:r w:rsidR="00073276">
        <w:rPr>
          <w:rFonts w:ascii="Times New Roman" w:hAnsi="Times New Roman" w:cs="Times New Roman"/>
          <w:sz w:val="20"/>
          <w:szCs w:val="20"/>
        </w:rPr>
        <w:t>, MMRE and EA assumptions and the feasibility study of TPP5, CES electricity demand and peak load will be increased greatly in the near future.</w:t>
      </w:r>
    </w:p>
    <w:p w:rsidR="00F00DEF" w:rsidRDefault="00073276">
      <w:pPr>
        <w:spacing w:before="120" w:after="0" w:line="240" w:lineRule="auto"/>
        <w:ind w:firstLine="720"/>
        <w:jc w:val="both"/>
        <w:rPr>
          <w:rFonts w:ascii="Times New Roman" w:hAnsi="Times New Roman" w:cs="Times New Roman"/>
          <w:sz w:val="20"/>
          <w:szCs w:val="20"/>
        </w:rPr>
      </w:pPr>
      <w:r w:rsidRPr="00073276">
        <w:rPr>
          <w:rFonts w:ascii="Times New Roman" w:hAnsi="Times New Roman" w:cs="Times New Roman"/>
          <w:sz w:val="20"/>
          <w:szCs w:val="20"/>
        </w:rPr>
        <w:t>On the other hand</w:t>
      </w:r>
      <w:r>
        <w:rPr>
          <w:rFonts w:ascii="Times New Roman" w:hAnsi="Times New Roman" w:cs="Times New Roman"/>
          <w:sz w:val="20"/>
          <w:szCs w:val="20"/>
        </w:rPr>
        <w:t xml:space="preserve">, </w:t>
      </w:r>
      <w:r w:rsidR="00F00DEF">
        <w:rPr>
          <w:rFonts w:ascii="Times New Roman" w:hAnsi="Times New Roman" w:cs="Times New Roman"/>
          <w:sz w:val="20"/>
          <w:szCs w:val="20"/>
        </w:rPr>
        <w:t>o</w:t>
      </w:r>
      <w:r w:rsidR="005C53A1">
        <w:rPr>
          <w:rFonts w:ascii="Times New Roman" w:hAnsi="Times New Roman" w:cs="Times New Roman"/>
          <w:sz w:val="20"/>
          <w:szCs w:val="20"/>
        </w:rPr>
        <w:t>n</w:t>
      </w:r>
      <w:r w:rsidR="00F00DEF" w:rsidRPr="00F00DEF">
        <w:rPr>
          <w:rFonts w:ascii="Times New Roman" w:hAnsi="Times New Roman" w:cs="Times New Roman"/>
          <w:sz w:val="20"/>
          <w:szCs w:val="20"/>
        </w:rPr>
        <w:t xml:space="preserve"> 2010, the Parliament issued Resolution No.72 on Actions to Be Taken on Fuel and Energy Sectors</w:t>
      </w:r>
      <w:r w:rsidR="00F00DEF">
        <w:rPr>
          <w:rFonts w:ascii="Times New Roman" w:hAnsi="Times New Roman" w:cs="Times New Roman"/>
          <w:sz w:val="20"/>
          <w:szCs w:val="20"/>
        </w:rPr>
        <w:t xml:space="preserve"> is stated </w:t>
      </w:r>
      <w:r w:rsidR="00960654">
        <w:rPr>
          <w:rFonts w:ascii="Times New Roman" w:hAnsi="Times New Roman" w:cs="Times New Roman"/>
          <w:sz w:val="20"/>
          <w:szCs w:val="20"/>
        </w:rPr>
        <w:t xml:space="preserve">that Ulaanbaatar power and heat demand growth shall be supplied </w:t>
      </w:r>
      <w:r w:rsidR="00855903">
        <w:rPr>
          <w:rFonts w:ascii="Times New Roman" w:hAnsi="Times New Roman" w:cs="Times New Roman"/>
          <w:sz w:val="20"/>
          <w:szCs w:val="20"/>
        </w:rPr>
        <w:t>by expanding the installed capacity of TPP3 and TPP4. In accordance with this resolution, some study and actions are commenced.</w:t>
      </w:r>
    </w:p>
    <w:p w:rsidR="00855903" w:rsidRPr="00CD50C1" w:rsidRDefault="00017123">
      <w:pPr>
        <w:spacing w:before="120"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On the basis of </w:t>
      </w:r>
      <w:r>
        <w:rPr>
          <w:rFonts w:ascii="Times New Roman" w:eastAsia="Times New Roman" w:hAnsi="Times New Roman" w:cs="Times New Roman"/>
          <w:sz w:val="20"/>
          <w:szCs w:val="20"/>
        </w:rPr>
        <w:t xml:space="preserve">power and heat </w:t>
      </w:r>
      <w:r>
        <w:rPr>
          <w:rFonts w:ascii="Times New Roman" w:eastAsia="Times New Roman" w:hAnsi="Times New Roman" w:cs="Times New Roman"/>
          <w:sz w:val="20"/>
          <w:szCs w:val="20"/>
          <w:lang w:val="mn-MN"/>
        </w:rPr>
        <w:t>forecast</w:t>
      </w:r>
      <w:r>
        <w:rPr>
          <w:rFonts w:ascii="Times New Roman" w:eastAsia="Times New Roman" w:hAnsi="Times New Roman" w:cs="Times New Roman"/>
          <w:sz w:val="20"/>
          <w:szCs w:val="20"/>
        </w:rPr>
        <w:t xml:space="preserve"> including s</w:t>
      </w:r>
      <w:r>
        <w:rPr>
          <w:rFonts w:ascii="Times New Roman" w:hAnsi="Times New Roman" w:cs="Times New Roman"/>
          <w:sz w:val="20"/>
          <w:szCs w:val="20"/>
        </w:rPr>
        <w:t>tatistic growth and new consumer, especially considering  middle speed growth , preliminary</w:t>
      </w:r>
      <w:r w:rsidR="006E1078" w:rsidRPr="006E1078">
        <w:rPr>
          <w:rFonts w:ascii="Times New Roman" w:hAnsi="Times New Roman" w:cs="Times New Roman"/>
          <w:sz w:val="20"/>
          <w:szCs w:val="20"/>
        </w:rPr>
        <w:t xml:space="preserve"> study </w:t>
      </w:r>
      <w:r w:rsidR="006E1078">
        <w:rPr>
          <w:rFonts w:ascii="Times New Roman" w:hAnsi="Times New Roman" w:cs="Times New Roman"/>
          <w:sz w:val="20"/>
          <w:szCs w:val="20"/>
        </w:rPr>
        <w:t>of project for TPP4</w:t>
      </w:r>
      <w:r w:rsidR="006E1078">
        <w:rPr>
          <w:rFonts w:ascii="Times New Roman" w:hAnsi="Times New Roman" w:cs="Times New Roman"/>
          <w:sz w:val="20"/>
          <w:szCs w:val="20"/>
          <w:lang w:val="mn-MN"/>
        </w:rPr>
        <w:t xml:space="preserve"> capacity expansion </w:t>
      </w:r>
      <w:r w:rsidR="006E1078">
        <w:rPr>
          <w:rFonts w:ascii="Times New Roman" w:hAnsi="Times New Roman" w:cs="Times New Roman"/>
          <w:sz w:val="20"/>
          <w:szCs w:val="20"/>
        </w:rPr>
        <w:t>by new turbine is</w:t>
      </w:r>
      <w:r w:rsidR="00CD50C1">
        <w:rPr>
          <w:rFonts w:ascii="Times New Roman" w:hAnsi="Times New Roman" w:cs="Times New Roman"/>
          <w:sz w:val="20"/>
          <w:szCs w:val="20"/>
        </w:rPr>
        <w:t xml:space="preserve"> assumed that </w:t>
      </w:r>
      <w:r w:rsidR="005919FB">
        <w:rPr>
          <w:rFonts w:ascii="Times New Roman" w:hAnsi="Times New Roman" w:cs="Times New Roman"/>
          <w:sz w:val="20"/>
          <w:szCs w:val="20"/>
        </w:rPr>
        <w:t xml:space="preserve">the electricity peak load and demand of National Transmission Grid will be 900-1600 MW and </w:t>
      </w:r>
      <w:r w:rsidR="005919FB" w:rsidRPr="00EF5AF6">
        <w:rPr>
          <w:rFonts w:ascii="Times New Roman" w:hAnsi="Times New Roman" w:cs="Times New Roman"/>
          <w:sz w:val="20"/>
          <w:szCs w:val="20"/>
          <w:lang w:val="mn-MN"/>
        </w:rPr>
        <w:t xml:space="preserve">5,600-8,900 </w:t>
      </w:r>
      <w:proofErr w:type="spellStart"/>
      <w:r w:rsidR="005919FB">
        <w:rPr>
          <w:rFonts w:ascii="Times New Roman" w:eastAsia="Times New Roman" w:hAnsi="Times New Roman" w:cs="Times New Roman"/>
          <w:sz w:val="20"/>
          <w:szCs w:val="20"/>
        </w:rPr>
        <w:t>million</w:t>
      </w:r>
      <w:r w:rsidR="005919FB" w:rsidRPr="00EF5AF6">
        <w:rPr>
          <w:rFonts w:ascii="Times New Roman" w:eastAsia="Times New Roman" w:hAnsi="Times New Roman" w:cs="Times New Roman"/>
          <w:sz w:val="20"/>
          <w:szCs w:val="20"/>
        </w:rPr>
        <w:t>.</w:t>
      </w:r>
      <w:r w:rsidR="005919FB">
        <w:rPr>
          <w:rFonts w:ascii="Times New Roman" w:eastAsia="Times New Roman" w:hAnsi="Times New Roman" w:cs="Times New Roman"/>
          <w:sz w:val="20"/>
          <w:szCs w:val="20"/>
        </w:rPr>
        <w:t>KW.hour</w:t>
      </w:r>
      <w:proofErr w:type="spellEnd"/>
      <w:r w:rsidR="005919FB">
        <w:rPr>
          <w:rFonts w:ascii="Times New Roman" w:eastAsia="Times New Roman" w:hAnsi="Times New Roman" w:cs="Times New Roman"/>
          <w:sz w:val="20"/>
          <w:szCs w:val="20"/>
        </w:rPr>
        <w:t xml:space="preserve"> and the peak heat load of Ulaanbaatar will be increase 343 </w:t>
      </w:r>
      <w:proofErr w:type="spellStart"/>
      <w:r w:rsidR="005919FB">
        <w:rPr>
          <w:rFonts w:ascii="Times New Roman" w:eastAsia="Times New Roman" w:hAnsi="Times New Roman" w:cs="Times New Roman"/>
          <w:sz w:val="20"/>
          <w:szCs w:val="20"/>
        </w:rPr>
        <w:t>Gcal</w:t>
      </w:r>
      <w:proofErr w:type="spellEnd"/>
      <w:r w:rsidR="005919FB">
        <w:rPr>
          <w:rFonts w:ascii="Times New Roman" w:eastAsia="Times New Roman" w:hAnsi="Times New Roman" w:cs="Times New Roman"/>
          <w:sz w:val="20"/>
          <w:szCs w:val="20"/>
        </w:rPr>
        <w:t xml:space="preserve">/hour in 2015. </w:t>
      </w:r>
    </w:p>
    <w:p w:rsidR="00082F99" w:rsidRDefault="00082F99">
      <w:pPr>
        <w:spacing w:before="120" w:after="0" w:line="240" w:lineRule="auto"/>
        <w:ind w:firstLine="720"/>
        <w:jc w:val="both"/>
        <w:rPr>
          <w:rFonts w:ascii="Times New Roman" w:hAnsi="Times New Roman" w:cs="Times New Roman"/>
          <w:sz w:val="20"/>
          <w:szCs w:val="20"/>
          <w:lang w:val="mn-MN"/>
        </w:rPr>
      </w:pPr>
    </w:p>
    <w:p w:rsidR="00082F99" w:rsidRDefault="00082F99">
      <w:pPr>
        <w:spacing w:before="120" w:after="0" w:line="240" w:lineRule="auto"/>
        <w:jc w:val="both"/>
        <w:rPr>
          <w:rFonts w:ascii="Times New Roman" w:hAnsi="Times New Roman" w:cs="Times New Roman"/>
          <w:sz w:val="20"/>
          <w:szCs w:val="20"/>
          <w:lang w:val="mn-MN"/>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3076471</wp:posOffset>
            </wp:positionH>
            <wp:positionV relativeFrom="paragraph">
              <wp:posOffset>77233</wp:posOffset>
            </wp:positionV>
            <wp:extent cx="2884587" cy="2599899"/>
            <wp:effectExtent l="19050" t="0" r="11013" b="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rFonts w:ascii="Times New Roman" w:hAnsi="Times New Roman" w:cs="Times New Roman"/>
          <w:noProof/>
          <w:sz w:val="24"/>
          <w:szCs w:val="24"/>
        </w:rPr>
        <w:drawing>
          <wp:inline distT="0" distB="0" distL="0" distR="0">
            <wp:extent cx="2944410" cy="2599899"/>
            <wp:effectExtent l="19050" t="0" r="27390" b="0"/>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82F99" w:rsidRDefault="00241B14">
      <w:pPr>
        <w:spacing w:before="120" w:after="0" w:line="240" w:lineRule="auto"/>
        <w:ind w:firstLine="720"/>
        <w:jc w:val="both"/>
        <w:rPr>
          <w:rFonts w:ascii="Times New Roman" w:hAnsi="Times New Roman" w:cs="Times New Roman"/>
          <w:sz w:val="20"/>
          <w:szCs w:val="20"/>
          <w:lang w:val="mn-MN"/>
        </w:rPr>
      </w:pPr>
      <w:r w:rsidRPr="00241B14">
        <w:rPr>
          <w:rFonts w:ascii="Times New Roman" w:hAnsi="Times New Roman" w:cs="Times New Roman"/>
          <w:noProof/>
          <w:sz w:val="24"/>
          <w:szCs w:val="24"/>
        </w:rPr>
        <w:pict>
          <v:shape id="_x0000_s1027" type="#_x0000_t202" style="position:absolute;left:0;text-align:left;margin-left:.4pt;margin-top:13pt;width:481.6pt;height:36pt;z-index:251662336" strokecolor="white [3212]">
            <v:textbox>
              <w:txbxContent>
                <w:p w:rsidR="00C6047E" w:rsidRPr="00074C3F" w:rsidRDefault="00C6047E" w:rsidP="00845402">
                  <w:pPr>
                    <w:spacing w:after="0"/>
                    <w:ind w:firstLine="720"/>
                    <w:jc w:val="center"/>
                    <w:rPr>
                      <w:rFonts w:ascii="Times New Roman" w:hAnsi="Times New Roman" w:cs="Times New Roman"/>
                      <w:b/>
                      <w:sz w:val="18"/>
                      <w:szCs w:val="18"/>
                      <w:lang w:val="mn-MN"/>
                    </w:rPr>
                  </w:pPr>
                  <w:r>
                    <w:rPr>
                      <w:rFonts w:ascii="Times New Roman" w:hAnsi="Times New Roman" w:cs="Times New Roman"/>
                      <w:b/>
                      <w:sz w:val="18"/>
                      <w:szCs w:val="18"/>
                    </w:rPr>
                    <w:t xml:space="preserve">Figure </w:t>
                  </w:r>
                  <w:r w:rsidRPr="00074C3F">
                    <w:rPr>
                      <w:rFonts w:ascii="Times New Roman" w:hAnsi="Times New Roman" w:cs="Times New Roman"/>
                      <w:b/>
                      <w:sz w:val="18"/>
                      <w:szCs w:val="18"/>
                      <w:lang w:val="mn-MN"/>
                    </w:rPr>
                    <w:t xml:space="preserve">-2: </w:t>
                  </w:r>
                  <w:r>
                    <w:rPr>
                      <w:rFonts w:ascii="Times New Roman" w:hAnsi="Times New Roman" w:cs="Times New Roman"/>
                      <w:b/>
                      <w:sz w:val="18"/>
                      <w:szCs w:val="18"/>
                    </w:rPr>
                    <w:t xml:space="preserve">Power demand forecast of CES in </w:t>
                  </w:r>
                  <w:r w:rsidRPr="00074C3F">
                    <w:rPr>
                      <w:rFonts w:ascii="Times New Roman" w:hAnsi="Times New Roman" w:cs="Times New Roman"/>
                      <w:b/>
                      <w:sz w:val="18"/>
                      <w:szCs w:val="18"/>
                      <w:lang w:val="mn-MN"/>
                    </w:rPr>
                    <w:t xml:space="preserve">2010-2030 </w:t>
                  </w:r>
                </w:p>
                <w:p w:rsidR="00C6047E" w:rsidRPr="00074C3F" w:rsidRDefault="00C6047E" w:rsidP="00845402">
                  <w:pPr>
                    <w:spacing w:after="0"/>
                    <w:ind w:firstLine="720"/>
                    <w:jc w:val="center"/>
                    <w:rPr>
                      <w:b/>
                      <w:sz w:val="18"/>
                      <w:szCs w:val="18"/>
                    </w:rPr>
                  </w:pPr>
                  <w:r w:rsidRPr="00074C3F">
                    <w:rPr>
                      <w:rFonts w:ascii="Times New Roman" w:hAnsi="Times New Roman" w:cs="Times New Roman"/>
                      <w:b/>
                      <w:sz w:val="18"/>
                      <w:szCs w:val="18"/>
                      <w:lang w:val="mn-MN"/>
                    </w:rPr>
                    <w:t xml:space="preserve">а)  </w:t>
                  </w:r>
                  <w:r>
                    <w:rPr>
                      <w:rFonts w:ascii="Times New Roman" w:hAnsi="Times New Roman" w:cs="Times New Roman"/>
                      <w:b/>
                      <w:sz w:val="18"/>
                      <w:szCs w:val="18"/>
                    </w:rPr>
                    <w:t>New consumer included estimation</w:t>
                  </w:r>
                  <w:r w:rsidRPr="00074C3F">
                    <w:rPr>
                      <w:rFonts w:ascii="Times New Roman" w:hAnsi="Times New Roman" w:cs="Times New Roman"/>
                      <w:b/>
                      <w:sz w:val="18"/>
                      <w:szCs w:val="18"/>
                      <w:lang w:val="mn-MN"/>
                    </w:rPr>
                    <w:t xml:space="preserve">;   б) </w:t>
                  </w:r>
                  <w:r>
                    <w:rPr>
                      <w:rFonts w:ascii="Times New Roman" w:hAnsi="Times New Roman" w:cs="Times New Roman"/>
                      <w:b/>
                      <w:sz w:val="18"/>
                      <w:szCs w:val="18"/>
                    </w:rPr>
                    <w:t>By statistic growth</w:t>
                  </w:r>
                </w:p>
              </w:txbxContent>
            </v:textbox>
          </v:shape>
        </w:pict>
      </w:r>
    </w:p>
    <w:p w:rsidR="00367973" w:rsidRDefault="00367973" w:rsidP="000177DE">
      <w:pPr>
        <w:spacing w:line="240" w:lineRule="auto"/>
        <w:jc w:val="center"/>
        <w:rPr>
          <w:rFonts w:ascii="Times New Roman" w:hAnsi="Times New Roman" w:cs="Times New Roman"/>
          <w:b/>
          <w:sz w:val="24"/>
          <w:szCs w:val="24"/>
          <w:lang w:val="mn-MN"/>
        </w:rPr>
      </w:pPr>
    </w:p>
    <w:p w:rsidR="009016CE" w:rsidRDefault="00082F99" w:rsidP="002E0417">
      <w:pPr>
        <w:spacing w:line="240" w:lineRule="auto"/>
        <w:rPr>
          <w:rFonts w:ascii="Times New Roman" w:hAnsi="Times New Roman" w:cs="Times New Roman"/>
          <w:b/>
          <w:sz w:val="24"/>
          <w:szCs w:val="24"/>
          <w:lang w:val="mn-MN"/>
        </w:rPr>
      </w:pPr>
      <w:r w:rsidRPr="00082F99">
        <w:rPr>
          <w:rFonts w:ascii="Times New Roman" w:hAnsi="Times New Roman" w:cs="Times New Roman"/>
          <w:b/>
          <w:noProof/>
          <w:sz w:val="24"/>
          <w:szCs w:val="24"/>
        </w:rPr>
        <w:drawing>
          <wp:inline distT="0" distB="0" distL="0" distR="0">
            <wp:extent cx="2948855" cy="2552131"/>
            <wp:effectExtent l="19050" t="0" r="22945" b="569"/>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082F99">
        <w:rPr>
          <w:rFonts w:ascii="Times New Roman" w:hAnsi="Times New Roman" w:cs="Times New Roman"/>
          <w:b/>
          <w:noProof/>
          <w:sz w:val="24"/>
          <w:szCs w:val="24"/>
        </w:rPr>
        <w:drawing>
          <wp:inline distT="0" distB="0" distL="0" distR="0">
            <wp:extent cx="2826508" cy="2422478"/>
            <wp:effectExtent l="19050" t="0" r="11942" b="0"/>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463FF" w:rsidRDefault="00241B14" w:rsidP="000177DE">
      <w:pPr>
        <w:spacing w:line="240" w:lineRule="auto"/>
        <w:rPr>
          <w:rFonts w:ascii="Times New Roman" w:hAnsi="Times New Roman" w:cs="Times New Roman"/>
          <w:b/>
          <w:caps/>
          <w:sz w:val="24"/>
          <w:szCs w:val="24"/>
          <w:lang w:val="mn-MN"/>
        </w:rPr>
      </w:pPr>
      <w:r>
        <w:rPr>
          <w:rFonts w:ascii="Times New Roman" w:hAnsi="Times New Roman" w:cs="Times New Roman"/>
          <w:b/>
          <w:caps/>
          <w:noProof/>
          <w:sz w:val="24"/>
          <w:szCs w:val="24"/>
        </w:rPr>
        <w:pict>
          <v:shape id="_x0000_s1047" type="#_x0000_t202" style="position:absolute;margin-left:-16.1pt;margin-top:1.4pt;width:481.6pt;height:36pt;z-index:251680768" strokecolor="white [3212]">
            <v:textbox>
              <w:txbxContent>
                <w:p w:rsidR="00C6047E" w:rsidRPr="00074C3F" w:rsidRDefault="00C6047E" w:rsidP="00082F99">
                  <w:pPr>
                    <w:spacing w:after="0"/>
                    <w:ind w:firstLine="720"/>
                    <w:jc w:val="center"/>
                    <w:rPr>
                      <w:rFonts w:ascii="Times New Roman" w:hAnsi="Times New Roman" w:cs="Times New Roman"/>
                      <w:b/>
                      <w:sz w:val="18"/>
                      <w:szCs w:val="18"/>
                      <w:lang w:val="mn-MN"/>
                    </w:rPr>
                  </w:pPr>
                  <w:r>
                    <w:rPr>
                      <w:rFonts w:ascii="Times New Roman" w:hAnsi="Times New Roman" w:cs="Times New Roman"/>
                      <w:b/>
                      <w:sz w:val="18"/>
                      <w:szCs w:val="18"/>
                    </w:rPr>
                    <w:t>Figure</w:t>
                  </w:r>
                  <w:r>
                    <w:rPr>
                      <w:rFonts w:ascii="Times New Roman" w:hAnsi="Times New Roman" w:cs="Times New Roman"/>
                      <w:b/>
                      <w:sz w:val="18"/>
                      <w:szCs w:val="18"/>
                      <w:lang w:val="mn-MN"/>
                    </w:rPr>
                    <w:t>-</w:t>
                  </w:r>
                  <w:r>
                    <w:rPr>
                      <w:rFonts w:ascii="Times New Roman" w:hAnsi="Times New Roman" w:cs="Times New Roman"/>
                      <w:b/>
                      <w:sz w:val="18"/>
                      <w:szCs w:val="18"/>
                    </w:rPr>
                    <w:t>3</w:t>
                  </w:r>
                  <w:r w:rsidRPr="00074C3F">
                    <w:rPr>
                      <w:rFonts w:ascii="Times New Roman" w:hAnsi="Times New Roman" w:cs="Times New Roman"/>
                      <w:b/>
                      <w:sz w:val="18"/>
                      <w:szCs w:val="18"/>
                      <w:lang w:val="mn-MN"/>
                    </w:rPr>
                    <w:t xml:space="preserve">: </w:t>
                  </w:r>
                  <w:r>
                    <w:rPr>
                      <w:rFonts w:ascii="Times New Roman" w:hAnsi="Times New Roman" w:cs="Times New Roman"/>
                      <w:b/>
                      <w:sz w:val="18"/>
                      <w:szCs w:val="18"/>
                    </w:rPr>
                    <w:t xml:space="preserve">Power load forecast of CES in </w:t>
                  </w:r>
                  <w:r w:rsidRPr="00074C3F">
                    <w:rPr>
                      <w:rFonts w:ascii="Times New Roman" w:hAnsi="Times New Roman" w:cs="Times New Roman"/>
                      <w:b/>
                      <w:sz w:val="18"/>
                      <w:szCs w:val="18"/>
                      <w:lang w:val="mn-MN"/>
                    </w:rPr>
                    <w:t xml:space="preserve">2010-2030 </w:t>
                  </w:r>
                </w:p>
                <w:p w:rsidR="00C6047E" w:rsidRPr="00074C3F" w:rsidRDefault="00C6047E" w:rsidP="00082F99">
                  <w:pPr>
                    <w:spacing w:after="0"/>
                    <w:ind w:firstLine="720"/>
                    <w:jc w:val="center"/>
                    <w:rPr>
                      <w:b/>
                      <w:sz w:val="18"/>
                      <w:szCs w:val="18"/>
                    </w:rPr>
                  </w:pPr>
                  <w:r w:rsidRPr="00074C3F">
                    <w:rPr>
                      <w:rFonts w:ascii="Times New Roman" w:hAnsi="Times New Roman" w:cs="Times New Roman"/>
                      <w:b/>
                      <w:sz w:val="18"/>
                      <w:szCs w:val="18"/>
                      <w:lang w:val="mn-MN"/>
                    </w:rPr>
                    <w:t xml:space="preserve">а)  </w:t>
                  </w:r>
                  <w:r>
                    <w:rPr>
                      <w:rFonts w:ascii="Times New Roman" w:hAnsi="Times New Roman" w:cs="Times New Roman"/>
                      <w:b/>
                      <w:sz w:val="18"/>
                      <w:szCs w:val="18"/>
                    </w:rPr>
                    <w:t>New consumer included estimation</w:t>
                  </w:r>
                  <w:r w:rsidRPr="00074C3F">
                    <w:rPr>
                      <w:rFonts w:ascii="Times New Roman" w:hAnsi="Times New Roman" w:cs="Times New Roman"/>
                      <w:b/>
                      <w:sz w:val="18"/>
                      <w:szCs w:val="18"/>
                      <w:lang w:val="mn-MN"/>
                    </w:rPr>
                    <w:t xml:space="preserve">;   б) </w:t>
                  </w:r>
                  <w:r>
                    <w:rPr>
                      <w:rFonts w:ascii="Times New Roman" w:hAnsi="Times New Roman" w:cs="Times New Roman"/>
                      <w:b/>
                      <w:sz w:val="18"/>
                      <w:szCs w:val="18"/>
                    </w:rPr>
                    <w:t>By statistic growth</w:t>
                  </w:r>
                </w:p>
              </w:txbxContent>
            </v:textbox>
          </v:shape>
        </w:pict>
      </w:r>
      <w:r w:rsidR="000463FF">
        <w:rPr>
          <w:rFonts w:ascii="Times New Roman" w:hAnsi="Times New Roman" w:cs="Times New Roman"/>
          <w:b/>
          <w:caps/>
          <w:sz w:val="24"/>
          <w:szCs w:val="24"/>
          <w:lang w:val="mn-MN"/>
        </w:rPr>
        <w:br w:type="page"/>
      </w:r>
    </w:p>
    <w:p w:rsidR="008353D0" w:rsidRDefault="008353D0" w:rsidP="000177DE">
      <w:pPr>
        <w:spacing w:after="0" w:line="240" w:lineRule="auto"/>
        <w:ind w:firstLine="709"/>
        <w:jc w:val="both"/>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 xml:space="preserve">TPPs are connected to the heat supply line according to the selected variant which is assumed as most suitable hydraulic conditions of Ulaanbaatar centralized heat supply system. Connections between heat recourses and consumers are shown in Figure-4. </w:t>
      </w:r>
    </w:p>
    <w:p w:rsidR="00CF6B41" w:rsidRDefault="00CF6B41" w:rsidP="000177DE">
      <w:pPr>
        <w:spacing w:after="0" w:line="240" w:lineRule="auto"/>
        <w:jc w:val="both"/>
        <w:rPr>
          <w:rFonts w:ascii="Arial" w:hAnsi="Arial" w:cs="Arial"/>
          <w:sz w:val="20"/>
          <w:szCs w:val="20"/>
          <w:lang w:val="mn-MN" w:eastAsia="zh-CN"/>
        </w:rPr>
      </w:pPr>
    </w:p>
    <w:p w:rsidR="00CF6B41" w:rsidRDefault="00241B14" w:rsidP="000177DE">
      <w:pPr>
        <w:spacing w:after="0" w:line="240" w:lineRule="auto"/>
        <w:ind w:left="360"/>
        <w:jc w:val="both"/>
        <w:rPr>
          <w:rFonts w:ascii="Arial" w:hAnsi="Arial" w:cs="Arial"/>
          <w:sz w:val="20"/>
          <w:szCs w:val="20"/>
        </w:rPr>
      </w:pPr>
      <w:r>
        <w:rPr>
          <w:rFonts w:ascii="Arial" w:hAnsi="Arial" w:cs="Arial"/>
          <w:noProof/>
          <w:sz w:val="20"/>
          <w:szCs w:val="20"/>
        </w:rPr>
        <w:pict>
          <v:oval id="_x0000_s1036" style="position:absolute;left:0;text-align:left;margin-left:195.25pt;margin-top:-24.55pt;width:93.5pt;height:204.8pt;rotation:3889670fd;z-index:251669504;v-text-anchor:middle" filled="f" fillcolor="#bbe0e3" strokecolor="#f06" strokeweight="2.25pt">
            <v:stroke dashstyle="dash"/>
            <v:textbox style="mso-next-textbox:#_x0000_s1036">
              <w:txbxContent>
                <w:p w:rsidR="00C6047E" w:rsidRPr="00FF47DA" w:rsidRDefault="00C6047E" w:rsidP="00CF6B41">
                  <w:pPr>
                    <w:autoSpaceDE w:val="0"/>
                    <w:autoSpaceDN w:val="0"/>
                    <w:adjustRightInd w:val="0"/>
                    <w:jc w:val="center"/>
                    <w:rPr>
                      <w:rFonts w:ascii="Arial" w:cs="Arial"/>
                      <w:color w:val="00FF00"/>
                      <w:sz w:val="36"/>
                      <w:szCs w:val="36"/>
                      <w:lang w:val="ru-RU"/>
                    </w:rPr>
                  </w:pPr>
                </w:p>
              </w:txbxContent>
            </v:textbox>
          </v:oval>
        </w:pict>
      </w:r>
      <w:r w:rsidRPr="00241B14">
        <w:rPr>
          <w:rFonts w:ascii="Arial" w:hAnsi="Arial" w:cs="Arial"/>
          <w:noProof/>
        </w:rPr>
        <w:pict>
          <v:oval id="_x0000_s1034" style="position:absolute;left:0;text-align:left;margin-left:71.45pt;margin-top:5.4pt;width:73.35pt;height:86.6pt;rotation:268731fd;z-index:251667456;v-text-anchor:middle" filled="f" fillcolor="#bbe0e3" strokecolor="#f06" strokeweight="2.25pt">
            <v:stroke dashstyle="dashDot"/>
            <v:textbox style="mso-next-textbox:#_x0000_s1034">
              <w:txbxContent>
                <w:p w:rsidR="00C6047E" w:rsidRDefault="00C6047E" w:rsidP="00CF6B41">
                  <w:pPr>
                    <w:autoSpaceDE w:val="0"/>
                    <w:autoSpaceDN w:val="0"/>
                    <w:adjustRightInd w:val="0"/>
                    <w:jc w:val="center"/>
                    <w:rPr>
                      <w:rFonts w:ascii="Arial" w:cs="Arial"/>
                      <w:color w:val="FF0066"/>
                      <w:sz w:val="36"/>
                      <w:szCs w:val="36"/>
                      <w:lang w:val="ru-RU"/>
                    </w:rPr>
                  </w:pPr>
                </w:p>
              </w:txbxContent>
            </v:textbox>
          </v:oval>
        </w:pict>
      </w:r>
      <w:r>
        <w:rPr>
          <w:rFonts w:ascii="Arial" w:hAnsi="Arial" w:cs="Arial"/>
          <w:noProof/>
          <w:sz w:val="20"/>
          <w:szCs w:val="20"/>
        </w:rPr>
        <w:pict>
          <v:oval id="_x0000_s1035" style="position:absolute;left:0;text-align:left;margin-left:131pt;margin-top:-123.9pt;width:169.85pt;height:447.95pt;rotation:5454086fd;z-index:251668480;v-text-anchor:middle" filled="f" fillcolor="#bbe0e3" strokecolor="#f06" strokeweight="2.25pt">
            <v:textbox style="mso-next-textbox:#_x0000_s1035">
              <w:txbxContent>
                <w:p w:rsidR="00C6047E" w:rsidRDefault="00C6047E" w:rsidP="00CF6B41">
                  <w:pPr>
                    <w:autoSpaceDE w:val="0"/>
                    <w:autoSpaceDN w:val="0"/>
                    <w:adjustRightInd w:val="0"/>
                    <w:jc w:val="center"/>
                    <w:rPr>
                      <w:rFonts w:ascii="Arial" w:cs="Arial"/>
                      <w:color w:val="FF0066"/>
                      <w:sz w:val="36"/>
                      <w:szCs w:val="36"/>
                      <w:lang w:val="ru-RU"/>
                    </w:rPr>
                  </w:pPr>
                </w:p>
                <w:p w:rsidR="00C6047E" w:rsidRDefault="00C6047E" w:rsidP="00CF6B41"/>
              </w:txbxContent>
            </v:textbox>
          </v:oval>
        </w:pict>
      </w:r>
      <w:r w:rsidR="00CF6B41">
        <w:rPr>
          <w:rFonts w:ascii="Arial" w:hAnsi="Arial" w:cs="Arial"/>
          <w:noProof/>
        </w:rPr>
        <w:drawing>
          <wp:inline distT="0" distB="0" distL="0" distR="0">
            <wp:extent cx="5727065" cy="2305685"/>
            <wp:effectExtent l="19050" t="0" r="6985" b="0"/>
            <wp:docPr id="8" name="Picture 8" descr="scheme with red P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scheme with red PP"/>
                    <pic:cNvPicPr>
                      <a:picLocks noChangeArrowheads="1"/>
                    </pic:cNvPicPr>
                  </pic:nvPicPr>
                  <pic:blipFill>
                    <a:blip r:embed="rId13" cstate="print"/>
                    <a:srcRect/>
                    <a:stretch>
                      <a:fillRect/>
                    </a:stretch>
                  </pic:blipFill>
                  <pic:spPr bwMode="auto">
                    <a:xfrm>
                      <a:off x="0" y="0"/>
                      <a:ext cx="5727065" cy="2305685"/>
                    </a:xfrm>
                    <a:prstGeom prst="rect">
                      <a:avLst/>
                    </a:prstGeom>
                    <a:noFill/>
                    <a:ln w="9525">
                      <a:noFill/>
                      <a:miter lim="800000"/>
                      <a:headEnd/>
                      <a:tailEnd/>
                    </a:ln>
                  </pic:spPr>
                </pic:pic>
              </a:graphicData>
            </a:graphic>
          </wp:inline>
        </w:drawing>
      </w:r>
    </w:p>
    <w:p w:rsidR="00CF6B41" w:rsidRDefault="00CF6B41" w:rsidP="000177DE">
      <w:pPr>
        <w:spacing w:after="0" w:line="240" w:lineRule="auto"/>
        <w:jc w:val="both"/>
        <w:rPr>
          <w:rFonts w:ascii="Arial" w:hAnsi="Arial" w:cs="Arial"/>
          <w:sz w:val="20"/>
          <w:szCs w:val="20"/>
          <w:lang w:val="mn-MN" w:eastAsia="zh-CN"/>
        </w:rPr>
      </w:pPr>
    </w:p>
    <w:p w:rsidR="00CF6B41" w:rsidRDefault="00CF6B41" w:rsidP="000177DE">
      <w:pPr>
        <w:spacing w:after="0" w:line="240" w:lineRule="auto"/>
        <w:jc w:val="both"/>
        <w:rPr>
          <w:rFonts w:ascii="Arial" w:hAnsi="Arial" w:cs="Arial"/>
          <w:sz w:val="20"/>
          <w:szCs w:val="20"/>
          <w:lang w:val="mn-MN" w:eastAsia="zh-CN"/>
        </w:rPr>
      </w:pPr>
    </w:p>
    <w:p w:rsidR="00CF6B41" w:rsidRDefault="008353D0" w:rsidP="000177DE">
      <w:pPr>
        <w:spacing w:after="0" w:line="240" w:lineRule="auto"/>
        <w:jc w:val="center"/>
        <w:rPr>
          <w:rFonts w:ascii="Times New Roman" w:hAnsi="Times New Roman" w:cs="Times New Roman"/>
          <w:b/>
          <w:sz w:val="18"/>
          <w:szCs w:val="18"/>
          <w:lang w:val="mn-MN" w:eastAsia="zh-CN"/>
        </w:rPr>
      </w:pPr>
      <w:r>
        <w:rPr>
          <w:rFonts w:ascii="Times New Roman" w:hAnsi="Times New Roman" w:cs="Times New Roman"/>
          <w:b/>
          <w:sz w:val="18"/>
          <w:szCs w:val="18"/>
          <w:lang w:eastAsia="zh-CN"/>
        </w:rPr>
        <w:t xml:space="preserve">Figure </w:t>
      </w:r>
      <w:r w:rsidR="00074C3F" w:rsidRPr="00074C3F">
        <w:rPr>
          <w:rFonts w:ascii="Times New Roman" w:hAnsi="Times New Roman" w:cs="Times New Roman"/>
          <w:b/>
          <w:sz w:val="18"/>
          <w:szCs w:val="18"/>
          <w:lang w:val="mn-MN" w:eastAsia="zh-CN"/>
        </w:rPr>
        <w:t>-4</w:t>
      </w:r>
      <w:r w:rsidR="00CF6B41" w:rsidRPr="00074C3F">
        <w:rPr>
          <w:rFonts w:ascii="Times New Roman" w:hAnsi="Times New Roman" w:cs="Times New Roman"/>
          <w:b/>
          <w:sz w:val="18"/>
          <w:szCs w:val="18"/>
          <w:lang w:val="mn-MN" w:eastAsia="zh-CN"/>
        </w:rPr>
        <w:t xml:space="preserve">. </w:t>
      </w:r>
      <w:r>
        <w:rPr>
          <w:rFonts w:ascii="Times New Roman" w:hAnsi="Times New Roman" w:cs="Times New Roman"/>
          <w:b/>
          <w:sz w:val="18"/>
          <w:szCs w:val="18"/>
          <w:lang w:eastAsia="zh-CN"/>
        </w:rPr>
        <w:t>Consumer scope of TPPs</w:t>
      </w:r>
    </w:p>
    <w:p w:rsidR="00B551C8" w:rsidRPr="00B535F6" w:rsidRDefault="00CC23C0" w:rsidP="00B551C8">
      <w:pPr>
        <w:spacing w:line="240" w:lineRule="atLeast"/>
        <w:ind w:right="172"/>
        <w:jc w:val="center"/>
        <w:rPr>
          <w:rFonts w:ascii="Times New Roman" w:hAnsi="Times New Roman" w:cs="Times New Roman"/>
          <w:color w:val="000000"/>
          <w:sz w:val="18"/>
          <w:szCs w:val="18"/>
          <w:lang w:val="mn-MN"/>
        </w:rPr>
      </w:pPr>
      <w:r w:rsidRPr="00CC23C0">
        <w:rPr>
          <w:rFonts w:ascii="Times New Roman" w:hAnsi="Times New Roman" w:cs="Times New Roman"/>
          <w:sz w:val="20"/>
          <w:szCs w:val="20"/>
        </w:rPr>
        <w:t>Notation</w:t>
      </w:r>
      <w:r w:rsidR="00B551C8" w:rsidRPr="00B535F6">
        <w:rPr>
          <w:rFonts w:ascii="Times New Roman" w:hAnsi="Times New Roman" w:cs="Times New Roman"/>
          <w:color w:val="000000"/>
          <w:sz w:val="18"/>
          <w:szCs w:val="18"/>
          <w:lang w:val="mn-MN"/>
        </w:rPr>
        <w:t xml:space="preserve">: </w:t>
      </w:r>
      <w:r>
        <w:rPr>
          <w:rFonts w:ascii="Times New Roman" w:hAnsi="Times New Roman" w:cs="Times New Roman"/>
          <w:color w:val="000000"/>
          <w:sz w:val="18"/>
          <w:szCs w:val="18"/>
        </w:rPr>
        <w:t>The area circled by straight line is supplied from TPP4</w:t>
      </w:r>
      <w:r w:rsidR="00B535F6">
        <w:rPr>
          <w:rFonts w:ascii="Times New Roman" w:hAnsi="Times New Roman" w:cs="Times New Roman"/>
          <w:color w:val="000000"/>
          <w:sz w:val="18"/>
          <w:szCs w:val="18"/>
          <w:lang w:val="mn-MN"/>
        </w:rPr>
        <w:t>.</w:t>
      </w:r>
    </w:p>
    <w:p w:rsidR="00100431" w:rsidRPr="00B551C8" w:rsidRDefault="006D40C3" w:rsidP="00B551C8">
      <w:pPr>
        <w:spacing w:after="120" w:line="240" w:lineRule="auto"/>
        <w:jc w:val="center"/>
        <w:rPr>
          <w:rFonts w:ascii="Times New Roman" w:eastAsia="Times New Roman" w:hAnsi="Times New Roman" w:cs="Times New Roman"/>
          <w:b/>
          <w:sz w:val="18"/>
          <w:szCs w:val="18"/>
          <w:lang w:val="mn-MN"/>
        </w:rPr>
      </w:pPr>
      <w:r>
        <w:rPr>
          <w:rFonts w:ascii="Times New Roman" w:eastAsia="Times New Roman" w:hAnsi="Times New Roman" w:cs="Times New Roman"/>
          <w:b/>
          <w:sz w:val="18"/>
          <w:szCs w:val="18"/>
        </w:rPr>
        <w:t>Table</w:t>
      </w:r>
      <w:r w:rsidR="00074C3F" w:rsidRPr="00B535F6">
        <w:rPr>
          <w:rFonts w:ascii="Times New Roman" w:eastAsia="Times New Roman" w:hAnsi="Times New Roman" w:cs="Times New Roman"/>
          <w:b/>
          <w:sz w:val="18"/>
          <w:szCs w:val="18"/>
        </w:rPr>
        <w:t>-</w:t>
      </w:r>
      <w:r w:rsidR="00074C3F" w:rsidRPr="00B535F6">
        <w:rPr>
          <w:rFonts w:ascii="Times New Roman" w:eastAsia="Times New Roman" w:hAnsi="Times New Roman" w:cs="Times New Roman"/>
          <w:b/>
          <w:sz w:val="18"/>
          <w:szCs w:val="18"/>
          <w:lang w:val="mn-MN"/>
        </w:rPr>
        <w:t xml:space="preserve">3: </w:t>
      </w:r>
      <w:r>
        <w:rPr>
          <w:rFonts w:ascii="Times New Roman" w:eastAsia="Times New Roman" w:hAnsi="Times New Roman" w:cs="Times New Roman"/>
          <w:b/>
          <w:sz w:val="18"/>
          <w:szCs w:val="18"/>
        </w:rPr>
        <w:t xml:space="preserve">The installed capacity of Ulaanbaatar TPPs heating equipment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959"/>
        <w:gridCol w:w="1031"/>
        <w:gridCol w:w="1154"/>
        <w:gridCol w:w="1031"/>
        <w:gridCol w:w="1031"/>
        <w:gridCol w:w="1092"/>
        <w:gridCol w:w="1031"/>
        <w:gridCol w:w="1031"/>
      </w:tblGrid>
      <w:tr w:rsidR="006D40C3" w:rsidRPr="00100431" w:rsidTr="00100431">
        <w:tc>
          <w:tcPr>
            <w:tcW w:w="1101" w:type="dxa"/>
            <w:vMerge w:val="restart"/>
            <w:shd w:val="clear" w:color="auto" w:fill="auto"/>
            <w:vAlign w:val="center"/>
          </w:tcPr>
          <w:p w:rsidR="00074C3F" w:rsidRPr="006D40C3" w:rsidRDefault="006A4163" w:rsidP="000177D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Plant </w:t>
            </w:r>
          </w:p>
        </w:tc>
        <w:tc>
          <w:tcPr>
            <w:tcW w:w="1990" w:type="dxa"/>
            <w:gridSpan w:val="2"/>
            <w:shd w:val="clear" w:color="auto" w:fill="auto"/>
            <w:vAlign w:val="center"/>
          </w:tcPr>
          <w:p w:rsidR="00074C3F" w:rsidRPr="00100431" w:rsidRDefault="006D40C3" w:rsidP="00B535F6">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Heat </w:t>
            </w:r>
            <w:r w:rsidR="00B535F6" w:rsidRPr="00B535F6">
              <w:rPr>
                <w:rFonts w:ascii="Times New Roman" w:eastAsia="Times New Roman" w:hAnsi="Times New Roman" w:cs="Times New Roman"/>
                <w:sz w:val="20"/>
                <w:szCs w:val="20"/>
                <w:vertAlign w:val="superscript"/>
                <w:lang w:val="mn-MN"/>
              </w:rPr>
              <w:t>1</w:t>
            </w:r>
          </w:p>
        </w:tc>
        <w:tc>
          <w:tcPr>
            <w:tcW w:w="1154" w:type="dxa"/>
            <w:shd w:val="clear" w:color="auto" w:fill="auto"/>
            <w:vAlign w:val="center"/>
          </w:tcPr>
          <w:p w:rsidR="00074C3F" w:rsidRPr="006A4163" w:rsidRDefault="006A4163" w:rsidP="000177D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line</w:t>
            </w:r>
          </w:p>
        </w:tc>
        <w:tc>
          <w:tcPr>
            <w:tcW w:w="2062" w:type="dxa"/>
            <w:gridSpan w:val="2"/>
            <w:shd w:val="clear" w:color="auto" w:fill="auto"/>
            <w:vAlign w:val="center"/>
          </w:tcPr>
          <w:p w:rsidR="00074C3F" w:rsidRPr="006D40C3" w:rsidRDefault="006D40C3"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Boiler</w:t>
            </w:r>
          </w:p>
        </w:tc>
        <w:tc>
          <w:tcPr>
            <w:tcW w:w="1092" w:type="dxa"/>
            <w:shd w:val="clear" w:color="auto" w:fill="auto"/>
            <w:vAlign w:val="center"/>
          </w:tcPr>
          <w:p w:rsidR="00074C3F" w:rsidRPr="00100431" w:rsidRDefault="006D40C3" w:rsidP="006D40C3">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Deaerator</w:t>
            </w:r>
            <w:proofErr w:type="spellEnd"/>
          </w:p>
        </w:tc>
        <w:tc>
          <w:tcPr>
            <w:tcW w:w="1031" w:type="dxa"/>
            <w:shd w:val="clear" w:color="auto" w:fill="auto"/>
            <w:vAlign w:val="center"/>
          </w:tcPr>
          <w:p w:rsidR="00074C3F" w:rsidRPr="006D40C3" w:rsidRDefault="006D40C3"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Make up water</w:t>
            </w:r>
          </w:p>
        </w:tc>
        <w:tc>
          <w:tcPr>
            <w:tcW w:w="1031" w:type="dxa"/>
            <w:shd w:val="clear" w:color="auto" w:fill="auto"/>
            <w:vAlign w:val="center"/>
          </w:tcPr>
          <w:p w:rsidR="00074C3F" w:rsidRPr="006D40C3" w:rsidRDefault="006D40C3"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Chemical water</w:t>
            </w:r>
          </w:p>
        </w:tc>
      </w:tr>
      <w:tr w:rsidR="006D40C3" w:rsidRPr="00100431" w:rsidTr="00100431">
        <w:tc>
          <w:tcPr>
            <w:tcW w:w="1101" w:type="dxa"/>
            <w:vMerge/>
            <w:shd w:val="clear" w:color="auto" w:fill="auto"/>
            <w:vAlign w:val="center"/>
          </w:tcPr>
          <w:p w:rsidR="00074C3F" w:rsidRPr="00100431" w:rsidRDefault="00074C3F" w:rsidP="000177DE">
            <w:pPr>
              <w:spacing w:after="0" w:line="240" w:lineRule="auto"/>
              <w:jc w:val="both"/>
              <w:rPr>
                <w:rFonts w:ascii="Times New Roman" w:eastAsia="Times New Roman" w:hAnsi="Times New Roman" w:cs="Times New Roman"/>
                <w:sz w:val="20"/>
                <w:szCs w:val="20"/>
              </w:rPr>
            </w:pPr>
          </w:p>
        </w:tc>
        <w:tc>
          <w:tcPr>
            <w:tcW w:w="959" w:type="dxa"/>
            <w:shd w:val="clear" w:color="auto" w:fill="auto"/>
            <w:vAlign w:val="center"/>
          </w:tcPr>
          <w:p w:rsidR="00074C3F" w:rsidRPr="006D40C3" w:rsidRDefault="006D40C3" w:rsidP="006D40C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Steam</w:t>
            </w:r>
            <w:r>
              <w:rPr>
                <w:rFonts w:ascii="Times New Roman" w:eastAsia="Times New Roman" w:hAnsi="Times New Roman" w:cs="Times New Roman"/>
                <w:sz w:val="20"/>
                <w:szCs w:val="20"/>
                <w:lang w:val="mn-MN"/>
              </w:rPr>
              <w:t xml:space="preserve">, </w:t>
            </w:r>
            <w:r>
              <w:rPr>
                <w:rFonts w:ascii="Times New Roman" w:eastAsia="Times New Roman" w:hAnsi="Times New Roman" w:cs="Times New Roman"/>
                <w:sz w:val="20"/>
                <w:szCs w:val="20"/>
              </w:rPr>
              <w:t>t</w:t>
            </w:r>
            <w:r w:rsidR="00074C3F" w:rsidRPr="00100431">
              <w:rPr>
                <w:rFonts w:ascii="Times New Roman" w:eastAsia="Times New Roman" w:hAnsi="Times New Roman" w:cs="Times New Roman"/>
                <w:sz w:val="20"/>
                <w:szCs w:val="20"/>
                <w:lang w:val="mn-MN"/>
              </w:rPr>
              <w:t>/</w:t>
            </w:r>
            <w:r>
              <w:rPr>
                <w:rFonts w:ascii="Times New Roman" w:eastAsia="Times New Roman" w:hAnsi="Times New Roman" w:cs="Times New Roman"/>
                <w:sz w:val="20"/>
                <w:szCs w:val="20"/>
              </w:rPr>
              <w:t>h</w:t>
            </w:r>
          </w:p>
        </w:tc>
        <w:tc>
          <w:tcPr>
            <w:tcW w:w="1031" w:type="dxa"/>
            <w:shd w:val="clear" w:color="auto" w:fill="auto"/>
            <w:vAlign w:val="center"/>
          </w:tcPr>
          <w:p w:rsidR="00074C3F" w:rsidRPr="00100431" w:rsidRDefault="006D40C3"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Water</w:t>
            </w:r>
            <w:r>
              <w:rPr>
                <w:rFonts w:ascii="Times New Roman" w:eastAsia="Times New Roman" w:hAnsi="Times New Roman" w:cs="Times New Roman"/>
                <w:sz w:val="20"/>
                <w:szCs w:val="20"/>
                <w:lang w:val="mn-MN"/>
              </w:rPr>
              <w:t xml:space="preserve">, </w:t>
            </w:r>
            <w:proofErr w:type="spellStart"/>
            <w:r>
              <w:rPr>
                <w:rFonts w:ascii="Times New Roman" w:eastAsia="Times New Roman" w:hAnsi="Times New Roman" w:cs="Times New Roman"/>
                <w:sz w:val="20"/>
                <w:szCs w:val="20"/>
              </w:rPr>
              <w:t>Gcal</w:t>
            </w:r>
            <w:proofErr w:type="spellEnd"/>
            <w:r w:rsidR="00074C3F" w:rsidRPr="00100431">
              <w:rPr>
                <w:rFonts w:ascii="Times New Roman" w:eastAsia="Times New Roman" w:hAnsi="Times New Roman" w:cs="Times New Roman"/>
                <w:sz w:val="20"/>
                <w:szCs w:val="20"/>
                <w:lang w:val="mn-MN"/>
              </w:rPr>
              <w:t>/ц</w:t>
            </w:r>
          </w:p>
        </w:tc>
        <w:tc>
          <w:tcPr>
            <w:tcW w:w="1154" w:type="dxa"/>
            <w:shd w:val="clear" w:color="auto" w:fill="auto"/>
            <w:vAlign w:val="center"/>
          </w:tcPr>
          <w:p w:rsidR="00074C3F" w:rsidRPr="006D40C3" w:rsidRDefault="006D40C3"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w:t>
            </w:r>
            <w:r w:rsidR="00074C3F" w:rsidRPr="00100431">
              <w:rPr>
                <w:rFonts w:ascii="Times New Roman" w:eastAsia="Times New Roman" w:hAnsi="Times New Roman" w:cs="Times New Roman"/>
                <w:sz w:val="20"/>
                <w:szCs w:val="20"/>
                <w:lang w:val="mn-MN"/>
              </w:rPr>
              <w:t>/</w:t>
            </w:r>
            <w:r>
              <w:rPr>
                <w:rFonts w:ascii="Times New Roman" w:eastAsia="Times New Roman" w:hAnsi="Times New Roman" w:cs="Times New Roman"/>
                <w:sz w:val="20"/>
                <w:szCs w:val="20"/>
              </w:rPr>
              <w:t>h</w:t>
            </w:r>
          </w:p>
        </w:tc>
        <w:tc>
          <w:tcPr>
            <w:tcW w:w="1031" w:type="dxa"/>
            <w:shd w:val="clear" w:color="auto" w:fill="auto"/>
            <w:vAlign w:val="center"/>
          </w:tcPr>
          <w:p w:rsidR="00074C3F" w:rsidRPr="00100431" w:rsidRDefault="00074C3F"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lang w:val="mn-MN"/>
              </w:rPr>
              <w:t xml:space="preserve">ҮБ, </w:t>
            </w:r>
            <w:r w:rsidR="006D40C3">
              <w:rPr>
                <w:rFonts w:ascii="Times New Roman" w:eastAsia="Times New Roman" w:hAnsi="Times New Roman" w:cs="Times New Roman"/>
                <w:sz w:val="20"/>
                <w:szCs w:val="20"/>
              </w:rPr>
              <w:t>t</w:t>
            </w:r>
            <w:r w:rsidR="006D40C3" w:rsidRPr="00100431">
              <w:rPr>
                <w:rFonts w:ascii="Times New Roman" w:eastAsia="Times New Roman" w:hAnsi="Times New Roman" w:cs="Times New Roman"/>
                <w:sz w:val="20"/>
                <w:szCs w:val="20"/>
                <w:lang w:val="mn-MN"/>
              </w:rPr>
              <w:t>/</w:t>
            </w:r>
            <w:r w:rsidR="006D40C3">
              <w:rPr>
                <w:rFonts w:ascii="Times New Roman" w:eastAsia="Times New Roman" w:hAnsi="Times New Roman" w:cs="Times New Roman"/>
                <w:sz w:val="20"/>
                <w:szCs w:val="20"/>
              </w:rPr>
              <w:t>h</w:t>
            </w:r>
          </w:p>
        </w:tc>
        <w:tc>
          <w:tcPr>
            <w:tcW w:w="1031" w:type="dxa"/>
            <w:shd w:val="clear" w:color="auto" w:fill="auto"/>
            <w:vAlign w:val="center"/>
          </w:tcPr>
          <w:p w:rsidR="00074C3F" w:rsidRPr="00100431" w:rsidRDefault="00074C3F"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lang w:val="mn-MN"/>
              </w:rPr>
              <w:t xml:space="preserve">ТБ, </w:t>
            </w:r>
            <w:r w:rsidR="006D40C3">
              <w:rPr>
                <w:rFonts w:ascii="Times New Roman" w:eastAsia="Times New Roman" w:hAnsi="Times New Roman" w:cs="Times New Roman"/>
                <w:sz w:val="20"/>
                <w:szCs w:val="20"/>
              </w:rPr>
              <w:t>t</w:t>
            </w:r>
            <w:r w:rsidR="006D40C3" w:rsidRPr="00100431">
              <w:rPr>
                <w:rFonts w:ascii="Times New Roman" w:eastAsia="Times New Roman" w:hAnsi="Times New Roman" w:cs="Times New Roman"/>
                <w:sz w:val="20"/>
                <w:szCs w:val="20"/>
                <w:lang w:val="mn-MN"/>
              </w:rPr>
              <w:t>/</w:t>
            </w:r>
            <w:r w:rsidR="006D40C3">
              <w:rPr>
                <w:rFonts w:ascii="Times New Roman" w:eastAsia="Times New Roman" w:hAnsi="Times New Roman" w:cs="Times New Roman"/>
                <w:sz w:val="20"/>
                <w:szCs w:val="20"/>
              </w:rPr>
              <w:t>h</w:t>
            </w:r>
          </w:p>
        </w:tc>
        <w:tc>
          <w:tcPr>
            <w:tcW w:w="1092" w:type="dxa"/>
            <w:shd w:val="clear" w:color="auto" w:fill="auto"/>
            <w:vAlign w:val="center"/>
          </w:tcPr>
          <w:p w:rsidR="00074C3F" w:rsidRPr="00100431" w:rsidRDefault="006D40C3"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w:t>
            </w:r>
            <w:r w:rsidRPr="00100431">
              <w:rPr>
                <w:rFonts w:ascii="Times New Roman" w:eastAsia="Times New Roman" w:hAnsi="Times New Roman" w:cs="Times New Roman"/>
                <w:sz w:val="20"/>
                <w:szCs w:val="20"/>
                <w:lang w:val="mn-MN"/>
              </w:rPr>
              <w:t>/</w:t>
            </w:r>
            <w:r>
              <w:rPr>
                <w:rFonts w:ascii="Times New Roman" w:eastAsia="Times New Roman" w:hAnsi="Times New Roman" w:cs="Times New Roman"/>
                <w:sz w:val="20"/>
                <w:szCs w:val="20"/>
              </w:rPr>
              <w:t>h</w:t>
            </w:r>
          </w:p>
        </w:tc>
        <w:tc>
          <w:tcPr>
            <w:tcW w:w="1031" w:type="dxa"/>
            <w:shd w:val="clear" w:color="auto" w:fill="auto"/>
            <w:vAlign w:val="center"/>
          </w:tcPr>
          <w:p w:rsidR="00074C3F" w:rsidRPr="00100431" w:rsidRDefault="006D40C3"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w:t>
            </w:r>
            <w:r w:rsidRPr="00100431">
              <w:rPr>
                <w:rFonts w:ascii="Times New Roman" w:eastAsia="Times New Roman" w:hAnsi="Times New Roman" w:cs="Times New Roman"/>
                <w:sz w:val="20"/>
                <w:szCs w:val="20"/>
                <w:lang w:val="mn-MN"/>
              </w:rPr>
              <w:t>/</w:t>
            </w:r>
            <w:r>
              <w:rPr>
                <w:rFonts w:ascii="Times New Roman" w:eastAsia="Times New Roman" w:hAnsi="Times New Roman" w:cs="Times New Roman"/>
                <w:sz w:val="20"/>
                <w:szCs w:val="20"/>
              </w:rPr>
              <w:t>h</w:t>
            </w:r>
          </w:p>
        </w:tc>
        <w:tc>
          <w:tcPr>
            <w:tcW w:w="1031" w:type="dxa"/>
            <w:shd w:val="clear" w:color="auto" w:fill="auto"/>
            <w:vAlign w:val="center"/>
          </w:tcPr>
          <w:p w:rsidR="00074C3F" w:rsidRPr="00100431" w:rsidRDefault="006D40C3"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w:t>
            </w:r>
            <w:r w:rsidRPr="00100431">
              <w:rPr>
                <w:rFonts w:ascii="Times New Roman" w:eastAsia="Times New Roman" w:hAnsi="Times New Roman" w:cs="Times New Roman"/>
                <w:sz w:val="20"/>
                <w:szCs w:val="20"/>
                <w:lang w:val="mn-MN"/>
              </w:rPr>
              <w:t>/</w:t>
            </w:r>
            <w:r>
              <w:rPr>
                <w:rFonts w:ascii="Times New Roman" w:eastAsia="Times New Roman" w:hAnsi="Times New Roman" w:cs="Times New Roman"/>
                <w:sz w:val="20"/>
                <w:szCs w:val="20"/>
              </w:rPr>
              <w:t>h</w:t>
            </w:r>
          </w:p>
        </w:tc>
      </w:tr>
      <w:tr w:rsidR="006D40C3" w:rsidRPr="00100431" w:rsidTr="00100431">
        <w:tc>
          <w:tcPr>
            <w:tcW w:w="1101" w:type="dxa"/>
            <w:shd w:val="clear" w:color="auto" w:fill="auto"/>
            <w:vAlign w:val="center"/>
          </w:tcPr>
          <w:p w:rsidR="00100431" w:rsidRPr="00100431" w:rsidRDefault="006D40C3" w:rsidP="000177D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TPP</w:t>
            </w:r>
            <w:r w:rsidR="00100431" w:rsidRPr="00100431">
              <w:rPr>
                <w:rFonts w:ascii="Times New Roman" w:eastAsia="Times New Roman" w:hAnsi="Times New Roman" w:cs="Times New Roman"/>
                <w:sz w:val="20"/>
                <w:szCs w:val="20"/>
                <w:lang w:val="mn-MN"/>
              </w:rPr>
              <w:t>-2</w:t>
            </w:r>
          </w:p>
        </w:tc>
        <w:tc>
          <w:tcPr>
            <w:tcW w:w="959" w:type="dxa"/>
            <w:shd w:val="clear" w:color="auto" w:fill="auto"/>
            <w:vAlign w:val="center"/>
          </w:tcPr>
          <w:p w:rsidR="00100431" w:rsidRPr="00100431" w:rsidRDefault="00100431"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lang w:val="mn-MN"/>
              </w:rPr>
              <w:t>55</w:t>
            </w:r>
          </w:p>
        </w:tc>
        <w:tc>
          <w:tcPr>
            <w:tcW w:w="1031" w:type="dxa"/>
            <w:shd w:val="clear" w:color="auto" w:fill="auto"/>
            <w:vAlign w:val="center"/>
          </w:tcPr>
          <w:p w:rsidR="00100431" w:rsidRPr="00100431" w:rsidRDefault="00100431"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lang w:val="mn-MN"/>
              </w:rPr>
              <w:t>57</w:t>
            </w:r>
          </w:p>
        </w:tc>
        <w:tc>
          <w:tcPr>
            <w:tcW w:w="1154" w:type="dxa"/>
            <w:shd w:val="clear" w:color="auto" w:fill="auto"/>
            <w:vAlign w:val="center"/>
          </w:tcPr>
          <w:p w:rsidR="00100431" w:rsidRPr="00100431" w:rsidRDefault="00100431"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lang w:val="mn-MN"/>
              </w:rPr>
              <w:t>800</w:t>
            </w:r>
          </w:p>
        </w:tc>
        <w:tc>
          <w:tcPr>
            <w:tcW w:w="1031" w:type="dxa"/>
            <w:shd w:val="clear" w:color="auto" w:fill="auto"/>
            <w:vAlign w:val="center"/>
          </w:tcPr>
          <w:p w:rsidR="00100431" w:rsidRPr="00100431" w:rsidRDefault="00100431"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lang w:val="mn-MN"/>
              </w:rPr>
              <w:t>800</w:t>
            </w:r>
          </w:p>
        </w:tc>
        <w:tc>
          <w:tcPr>
            <w:tcW w:w="1031" w:type="dxa"/>
            <w:shd w:val="clear" w:color="auto" w:fill="auto"/>
            <w:vAlign w:val="center"/>
          </w:tcPr>
          <w:p w:rsidR="00100431" w:rsidRPr="00100431" w:rsidRDefault="00100431"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lang w:val="mn-MN"/>
              </w:rPr>
              <w:t>800</w:t>
            </w:r>
          </w:p>
        </w:tc>
        <w:tc>
          <w:tcPr>
            <w:tcW w:w="1092" w:type="dxa"/>
            <w:shd w:val="clear" w:color="auto" w:fill="auto"/>
            <w:vAlign w:val="center"/>
          </w:tcPr>
          <w:p w:rsidR="00100431" w:rsidRPr="00100431" w:rsidRDefault="00100431"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lang w:val="mn-MN"/>
              </w:rPr>
              <w:t>100</w:t>
            </w:r>
          </w:p>
        </w:tc>
        <w:tc>
          <w:tcPr>
            <w:tcW w:w="1031" w:type="dxa"/>
            <w:shd w:val="clear" w:color="auto" w:fill="auto"/>
            <w:vAlign w:val="center"/>
          </w:tcPr>
          <w:p w:rsidR="00100431" w:rsidRPr="00100431" w:rsidRDefault="00100431"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lang w:val="mn-MN"/>
              </w:rPr>
              <w:t>40</w:t>
            </w:r>
          </w:p>
        </w:tc>
        <w:tc>
          <w:tcPr>
            <w:tcW w:w="1031" w:type="dxa"/>
            <w:shd w:val="clear" w:color="auto" w:fill="auto"/>
            <w:vAlign w:val="center"/>
          </w:tcPr>
          <w:p w:rsidR="00100431" w:rsidRPr="00100431" w:rsidRDefault="00100431"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lang w:val="mn-MN"/>
              </w:rPr>
              <w:t>100</w:t>
            </w:r>
          </w:p>
        </w:tc>
      </w:tr>
      <w:tr w:rsidR="006D40C3" w:rsidRPr="00100431" w:rsidTr="00100431">
        <w:tc>
          <w:tcPr>
            <w:tcW w:w="1101" w:type="dxa"/>
            <w:shd w:val="clear" w:color="auto" w:fill="auto"/>
            <w:vAlign w:val="center"/>
          </w:tcPr>
          <w:p w:rsidR="00100431" w:rsidRPr="006D40C3" w:rsidRDefault="006D40C3" w:rsidP="000177D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TPP</w:t>
            </w:r>
            <w:r w:rsidR="00100431" w:rsidRPr="00100431">
              <w:rPr>
                <w:rFonts w:ascii="Times New Roman" w:eastAsia="Times New Roman" w:hAnsi="Times New Roman" w:cs="Times New Roman"/>
                <w:sz w:val="20"/>
                <w:szCs w:val="20"/>
                <w:lang w:val="mn-MN"/>
              </w:rPr>
              <w:t>-3</w:t>
            </w:r>
            <w:r>
              <w:rPr>
                <w:rFonts w:ascii="Times New Roman" w:eastAsia="Times New Roman" w:hAnsi="Times New Roman" w:cs="Times New Roman"/>
                <w:sz w:val="20"/>
                <w:szCs w:val="20"/>
              </w:rPr>
              <w:t xml:space="preserve"> middle pressure</w:t>
            </w:r>
          </w:p>
        </w:tc>
        <w:tc>
          <w:tcPr>
            <w:tcW w:w="959" w:type="dxa"/>
            <w:vMerge w:val="restart"/>
            <w:shd w:val="clear" w:color="auto" w:fill="auto"/>
            <w:vAlign w:val="center"/>
          </w:tcPr>
          <w:p w:rsidR="00100431" w:rsidRPr="00100431" w:rsidRDefault="00100431"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lang w:val="mn-MN"/>
              </w:rPr>
              <w:t>275-75</w:t>
            </w:r>
            <w:r w:rsidRPr="00100431">
              <w:rPr>
                <w:rFonts w:ascii="Times New Roman" w:eastAsia="Times New Roman" w:hAnsi="Times New Roman" w:cs="Times New Roman"/>
                <w:sz w:val="20"/>
                <w:szCs w:val="20"/>
                <w:vertAlign w:val="superscript"/>
                <w:lang w:val="mn-MN"/>
              </w:rPr>
              <w:t>2</w:t>
            </w:r>
          </w:p>
        </w:tc>
        <w:tc>
          <w:tcPr>
            <w:tcW w:w="1031" w:type="dxa"/>
            <w:vMerge w:val="restart"/>
            <w:shd w:val="clear" w:color="auto" w:fill="auto"/>
            <w:vAlign w:val="center"/>
          </w:tcPr>
          <w:p w:rsidR="00100431" w:rsidRPr="00100431" w:rsidRDefault="00100431"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lang w:val="mn-MN"/>
              </w:rPr>
              <w:t>567</w:t>
            </w:r>
          </w:p>
        </w:tc>
        <w:tc>
          <w:tcPr>
            <w:tcW w:w="1154" w:type="dxa"/>
            <w:shd w:val="clear" w:color="auto" w:fill="auto"/>
            <w:vAlign w:val="center"/>
          </w:tcPr>
          <w:p w:rsidR="00100431" w:rsidRPr="00100431" w:rsidRDefault="00100431"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lang w:val="mn-MN"/>
              </w:rPr>
              <w:t>3</w:t>
            </w:r>
            <w:r w:rsidR="008509F5">
              <w:rPr>
                <w:rFonts w:ascii="Times New Roman" w:eastAsia="Times New Roman" w:hAnsi="Times New Roman" w:cs="Times New Roman"/>
                <w:sz w:val="20"/>
                <w:szCs w:val="20"/>
              </w:rPr>
              <w:t>,</w:t>
            </w:r>
            <w:r w:rsidRPr="00100431">
              <w:rPr>
                <w:rFonts w:ascii="Times New Roman" w:eastAsia="Times New Roman" w:hAnsi="Times New Roman" w:cs="Times New Roman"/>
                <w:sz w:val="20"/>
                <w:szCs w:val="20"/>
                <w:lang w:val="mn-MN"/>
              </w:rPr>
              <w:t>000</w:t>
            </w:r>
          </w:p>
        </w:tc>
        <w:tc>
          <w:tcPr>
            <w:tcW w:w="1031" w:type="dxa"/>
            <w:shd w:val="clear" w:color="auto" w:fill="auto"/>
            <w:vAlign w:val="center"/>
          </w:tcPr>
          <w:p w:rsidR="00100431" w:rsidRPr="00100431" w:rsidRDefault="00100431"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lang w:val="mn-MN"/>
              </w:rPr>
              <w:t>3</w:t>
            </w:r>
            <w:r w:rsidR="008509F5">
              <w:rPr>
                <w:rFonts w:ascii="Times New Roman" w:eastAsia="Times New Roman" w:hAnsi="Times New Roman" w:cs="Times New Roman"/>
                <w:sz w:val="20"/>
                <w:szCs w:val="20"/>
              </w:rPr>
              <w:t>,</w:t>
            </w:r>
            <w:r w:rsidRPr="00100431">
              <w:rPr>
                <w:rFonts w:ascii="Times New Roman" w:eastAsia="Times New Roman" w:hAnsi="Times New Roman" w:cs="Times New Roman"/>
                <w:sz w:val="20"/>
                <w:szCs w:val="20"/>
                <w:lang w:val="mn-MN"/>
              </w:rPr>
              <w:t>750</w:t>
            </w:r>
          </w:p>
        </w:tc>
        <w:tc>
          <w:tcPr>
            <w:tcW w:w="1031" w:type="dxa"/>
            <w:shd w:val="clear" w:color="auto" w:fill="auto"/>
            <w:vAlign w:val="center"/>
          </w:tcPr>
          <w:p w:rsidR="00100431" w:rsidRPr="00100431" w:rsidRDefault="00100431"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lang w:val="mn-MN"/>
              </w:rPr>
              <w:t>2</w:t>
            </w:r>
            <w:r w:rsidR="008509F5">
              <w:rPr>
                <w:rFonts w:ascii="Times New Roman" w:eastAsia="Times New Roman" w:hAnsi="Times New Roman" w:cs="Times New Roman"/>
                <w:sz w:val="20"/>
                <w:szCs w:val="20"/>
              </w:rPr>
              <w:t>,</w:t>
            </w:r>
            <w:r w:rsidRPr="00100431">
              <w:rPr>
                <w:rFonts w:ascii="Times New Roman" w:eastAsia="Times New Roman" w:hAnsi="Times New Roman" w:cs="Times New Roman"/>
                <w:sz w:val="20"/>
                <w:szCs w:val="20"/>
                <w:lang w:val="mn-MN"/>
              </w:rPr>
              <w:t>500</w:t>
            </w:r>
          </w:p>
        </w:tc>
        <w:tc>
          <w:tcPr>
            <w:tcW w:w="1092" w:type="dxa"/>
            <w:shd w:val="clear" w:color="auto" w:fill="auto"/>
            <w:vAlign w:val="center"/>
          </w:tcPr>
          <w:p w:rsidR="00100431" w:rsidRPr="00100431" w:rsidRDefault="00100431"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lang w:val="mn-MN"/>
              </w:rPr>
              <w:t>100-20</w:t>
            </w:r>
            <w:r w:rsidRPr="00100431">
              <w:rPr>
                <w:rFonts w:ascii="Times New Roman" w:eastAsia="Times New Roman" w:hAnsi="Times New Roman" w:cs="Times New Roman"/>
                <w:sz w:val="20"/>
                <w:szCs w:val="20"/>
                <w:vertAlign w:val="superscript"/>
                <w:lang w:val="mn-MN"/>
              </w:rPr>
              <w:t>1</w:t>
            </w:r>
          </w:p>
        </w:tc>
        <w:tc>
          <w:tcPr>
            <w:tcW w:w="1031" w:type="dxa"/>
            <w:shd w:val="clear" w:color="auto" w:fill="auto"/>
            <w:vAlign w:val="center"/>
          </w:tcPr>
          <w:p w:rsidR="00100431" w:rsidRPr="00100431" w:rsidRDefault="00100431"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lang w:val="mn-MN"/>
              </w:rPr>
              <w:t>90</w:t>
            </w:r>
          </w:p>
        </w:tc>
        <w:tc>
          <w:tcPr>
            <w:tcW w:w="1031" w:type="dxa"/>
            <w:shd w:val="clear" w:color="auto" w:fill="auto"/>
            <w:vAlign w:val="center"/>
          </w:tcPr>
          <w:p w:rsidR="00100431" w:rsidRPr="00100431" w:rsidRDefault="00100431"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lang w:val="mn-MN"/>
              </w:rPr>
              <w:t>80</w:t>
            </w:r>
          </w:p>
        </w:tc>
      </w:tr>
      <w:tr w:rsidR="006D40C3" w:rsidRPr="00100431" w:rsidTr="00100431">
        <w:tc>
          <w:tcPr>
            <w:tcW w:w="1101" w:type="dxa"/>
            <w:shd w:val="clear" w:color="auto" w:fill="auto"/>
            <w:vAlign w:val="center"/>
          </w:tcPr>
          <w:p w:rsidR="00100431" w:rsidRPr="006D40C3" w:rsidRDefault="006D40C3" w:rsidP="006D40C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TPP</w:t>
            </w:r>
            <w:r w:rsidR="00100431" w:rsidRPr="00100431">
              <w:rPr>
                <w:rFonts w:ascii="Times New Roman" w:eastAsia="Times New Roman" w:hAnsi="Times New Roman" w:cs="Times New Roman"/>
                <w:sz w:val="20"/>
                <w:szCs w:val="20"/>
                <w:lang w:val="mn-MN"/>
              </w:rPr>
              <w:t>-3</w:t>
            </w:r>
            <w:r>
              <w:rPr>
                <w:rFonts w:ascii="Times New Roman" w:eastAsia="Times New Roman" w:hAnsi="Times New Roman" w:cs="Times New Roman"/>
                <w:sz w:val="20"/>
                <w:szCs w:val="20"/>
              </w:rPr>
              <w:t xml:space="preserve"> high pressure</w:t>
            </w:r>
          </w:p>
        </w:tc>
        <w:tc>
          <w:tcPr>
            <w:tcW w:w="959" w:type="dxa"/>
            <w:vMerge/>
            <w:shd w:val="clear" w:color="auto" w:fill="auto"/>
            <w:vAlign w:val="center"/>
          </w:tcPr>
          <w:p w:rsidR="00100431" w:rsidRPr="00100431" w:rsidRDefault="00100431" w:rsidP="000177DE">
            <w:pPr>
              <w:spacing w:after="0" w:line="240" w:lineRule="auto"/>
              <w:jc w:val="center"/>
              <w:rPr>
                <w:rFonts w:ascii="Times New Roman" w:eastAsia="Times New Roman" w:hAnsi="Times New Roman" w:cs="Times New Roman"/>
                <w:sz w:val="20"/>
                <w:szCs w:val="20"/>
              </w:rPr>
            </w:pPr>
          </w:p>
        </w:tc>
        <w:tc>
          <w:tcPr>
            <w:tcW w:w="1031" w:type="dxa"/>
            <w:vMerge/>
            <w:shd w:val="clear" w:color="auto" w:fill="auto"/>
            <w:vAlign w:val="center"/>
          </w:tcPr>
          <w:p w:rsidR="00100431" w:rsidRPr="00100431" w:rsidRDefault="00100431" w:rsidP="000177DE">
            <w:pPr>
              <w:spacing w:after="0" w:line="240" w:lineRule="auto"/>
              <w:jc w:val="center"/>
              <w:rPr>
                <w:rFonts w:ascii="Times New Roman" w:eastAsia="Times New Roman" w:hAnsi="Times New Roman" w:cs="Times New Roman"/>
                <w:sz w:val="20"/>
                <w:szCs w:val="20"/>
              </w:rPr>
            </w:pPr>
          </w:p>
        </w:tc>
        <w:tc>
          <w:tcPr>
            <w:tcW w:w="1154" w:type="dxa"/>
            <w:shd w:val="clear" w:color="auto" w:fill="auto"/>
            <w:vAlign w:val="center"/>
          </w:tcPr>
          <w:p w:rsidR="00100431" w:rsidRPr="00100431" w:rsidRDefault="00100431"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lang w:val="mn-MN"/>
              </w:rPr>
              <w:t>5</w:t>
            </w:r>
            <w:r w:rsidR="008509F5">
              <w:rPr>
                <w:rFonts w:ascii="Times New Roman" w:eastAsia="Times New Roman" w:hAnsi="Times New Roman" w:cs="Times New Roman"/>
                <w:sz w:val="20"/>
                <w:szCs w:val="20"/>
              </w:rPr>
              <w:t>,</w:t>
            </w:r>
            <w:r w:rsidRPr="00100431">
              <w:rPr>
                <w:rFonts w:ascii="Times New Roman" w:eastAsia="Times New Roman" w:hAnsi="Times New Roman" w:cs="Times New Roman"/>
                <w:sz w:val="20"/>
                <w:szCs w:val="20"/>
                <w:lang w:val="mn-MN"/>
              </w:rPr>
              <w:t>000</w:t>
            </w:r>
          </w:p>
        </w:tc>
        <w:tc>
          <w:tcPr>
            <w:tcW w:w="1031" w:type="dxa"/>
            <w:shd w:val="clear" w:color="auto" w:fill="auto"/>
            <w:vAlign w:val="center"/>
          </w:tcPr>
          <w:p w:rsidR="00100431" w:rsidRPr="00100431" w:rsidRDefault="00100431"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lang w:val="mn-MN"/>
              </w:rPr>
              <w:t>3</w:t>
            </w:r>
            <w:r w:rsidR="008509F5">
              <w:rPr>
                <w:rFonts w:ascii="Times New Roman" w:eastAsia="Times New Roman" w:hAnsi="Times New Roman" w:cs="Times New Roman"/>
                <w:sz w:val="20"/>
                <w:szCs w:val="20"/>
              </w:rPr>
              <w:t>,</w:t>
            </w:r>
            <w:r w:rsidRPr="00100431">
              <w:rPr>
                <w:rFonts w:ascii="Times New Roman" w:eastAsia="Times New Roman" w:hAnsi="Times New Roman" w:cs="Times New Roman"/>
                <w:sz w:val="20"/>
                <w:szCs w:val="20"/>
                <w:lang w:val="mn-MN"/>
              </w:rPr>
              <w:t>750</w:t>
            </w:r>
          </w:p>
        </w:tc>
        <w:tc>
          <w:tcPr>
            <w:tcW w:w="1031" w:type="dxa"/>
            <w:shd w:val="clear" w:color="auto" w:fill="auto"/>
            <w:vAlign w:val="center"/>
          </w:tcPr>
          <w:p w:rsidR="00100431" w:rsidRPr="00100431" w:rsidRDefault="00100431"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lang w:val="mn-MN"/>
              </w:rPr>
              <w:t>3</w:t>
            </w:r>
            <w:r w:rsidR="008509F5">
              <w:rPr>
                <w:rFonts w:ascii="Times New Roman" w:eastAsia="Times New Roman" w:hAnsi="Times New Roman" w:cs="Times New Roman"/>
                <w:sz w:val="20"/>
                <w:szCs w:val="20"/>
              </w:rPr>
              <w:t>,</w:t>
            </w:r>
            <w:r w:rsidRPr="00100431">
              <w:rPr>
                <w:rFonts w:ascii="Times New Roman" w:eastAsia="Times New Roman" w:hAnsi="Times New Roman" w:cs="Times New Roman"/>
                <w:sz w:val="20"/>
                <w:szCs w:val="20"/>
                <w:lang w:val="mn-MN"/>
              </w:rPr>
              <w:t>750</w:t>
            </w:r>
          </w:p>
        </w:tc>
        <w:tc>
          <w:tcPr>
            <w:tcW w:w="1092" w:type="dxa"/>
            <w:shd w:val="clear" w:color="auto" w:fill="auto"/>
            <w:vAlign w:val="center"/>
          </w:tcPr>
          <w:p w:rsidR="00100431" w:rsidRPr="00100431" w:rsidRDefault="00100431"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lang w:val="mn-MN"/>
              </w:rPr>
              <w:t>300-140</w:t>
            </w:r>
            <w:r>
              <w:rPr>
                <w:rFonts w:ascii="Times New Roman" w:eastAsia="Times New Roman" w:hAnsi="Times New Roman" w:cs="Times New Roman"/>
                <w:sz w:val="20"/>
                <w:szCs w:val="20"/>
                <w:vertAlign w:val="superscript"/>
                <w:lang w:val="mn-MN"/>
              </w:rPr>
              <w:t>2</w:t>
            </w:r>
          </w:p>
        </w:tc>
        <w:tc>
          <w:tcPr>
            <w:tcW w:w="1031" w:type="dxa"/>
            <w:shd w:val="clear" w:color="auto" w:fill="auto"/>
            <w:vAlign w:val="center"/>
          </w:tcPr>
          <w:p w:rsidR="00100431" w:rsidRPr="00100431" w:rsidRDefault="00100431"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lang w:val="mn-MN"/>
              </w:rPr>
              <w:t>200</w:t>
            </w:r>
          </w:p>
        </w:tc>
        <w:tc>
          <w:tcPr>
            <w:tcW w:w="1031" w:type="dxa"/>
            <w:shd w:val="clear" w:color="auto" w:fill="auto"/>
            <w:vAlign w:val="center"/>
          </w:tcPr>
          <w:p w:rsidR="00100431" w:rsidRPr="00100431" w:rsidRDefault="00100431"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lang w:val="mn-MN"/>
              </w:rPr>
              <w:t>120</w:t>
            </w:r>
          </w:p>
        </w:tc>
      </w:tr>
      <w:tr w:rsidR="006D40C3" w:rsidRPr="00100431" w:rsidTr="00100431">
        <w:tc>
          <w:tcPr>
            <w:tcW w:w="1101" w:type="dxa"/>
            <w:shd w:val="clear" w:color="auto" w:fill="auto"/>
            <w:vAlign w:val="center"/>
          </w:tcPr>
          <w:p w:rsidR="00100431" w:rsidRPr="00100431" w:rsidRDefault="006D40C3" w:rsidP="000177D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TPP</w:t>
            </w:r>
            <w:r w:rsidR="00100431" w:rsidRPr="00100431">
              <w:rPr>
                <w:rFonts w:ascii="Times New Roman" w:eastAsia="Times New Roman" w:hAnsi="Times New Roman" w:cs="Times New Roman"/>
                <w:sz w:val="20"/>
                <w:szCs w:val="20"/>
                <w:lang w:val="mn-MN"/>
              </w:rPr>
              <w:t>-4</w:t>
            </w:r>
          </w:p>
        </w:tc>
        <w:tc>
          <w:tcPr>
            <w:tcW w:w="959" w:type="dxa"/>
            <w:shd w:val="clear" w:color="auto" w:fill="auto"/>
            <w:vAlign w:val="center"/>
          </w:tcPr>
          <w:p w:rsidR="00100431" w:rsidRPr="00100431" w:rsidRDefault="00100431"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lang w:val="mn-MN"/>
              </w:rPr>
              <w:t>100</w:t>
            </w:r>
          </w:p>
        </w:tc>
        <w:tc>
          <w:tcPr>
            <w:tcW w:w="1031" w:type="dxa"/>
            <w:shd w:val="clear" w:color="auto" w:fill="auto"/>
            <w:vAlign w:val="center"/>
          </w:tcPr>
          <w:p w:rsidR="00100431" w:rsidRPr="00100431" w:rsidRDefault="00100431"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lang w:val="mn-MN"/>
              </w:rPr>
              <w:t>1</w:t>
            </w:r>
            <w:r w:rsidR="008509F5">
              <w:rPr>
                <w:rFonts w:ascii="Times New Roman" w:eastAsia="Times New Roman" w:hAnsi="Times New Roman" w:cs="Times New Roman"/>
                <w:sz w:val="20"/>
                <w:szCs w:val="20"/>
              </w:rPr>
              <w:t>,</w:t>
            </w:r>
            <w:r w:rsidRPr="00100431">
              <w:rPr>
                <w:rFonts w:ascii="Times New Roman" w:eastAsia="Times New Roman" w:hAnsi="Times New Roman" w:cs="Times New Roman"/>
                <w:sz w:val="20"/>
                <w:szCs w:val="20"/>
                <w:lang w:val="mn-MN"/>
              </w:rPr>
              <w:t>059</w:t>
            </w:r>
          </w:p>
        </w:tc>
        <w:tc>
          <w:tcPr>
            <w:tcW w:w="1154" w:type="dxa"/>
            <w:shd w:val="clear" w:color="auto" w:fill="auto"/>
            <w:vAlign w:val="center"/>
          </w:tcPr>
          <w:p w:rsidR="00100431" w:rsidRPr="00100431" w:rsidRDefault="00100431"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lang w:val="mn-MN"/>
              </w:rPr>
              <w:t>9</w:t>
            </w:r>
            <w:r w:rsidR="008509F5">
              <w:rPr>
                <w:rFonts w:ascii="Times New Roman" w:eastAsia="Times New Roman" w:hAnsi="Times New Roman" w:cs="Times New Roman"/>
                <w:sz w:val="20"/>
                <w:szCs w:val="20"/>
              </w:rPr>
              <w:t>,</w:t>
            </w:r>
            <w:r w:rsidRPr="00100431">
              <w:rPr>
                <w:rFonts w:ascii="Times New Roman" w:eastAsia="Times New Roman" w:hAnsi="Times New Roman" w:cs="Times New Roman"/>
                <w:sz w:val="20"/>
                <w:szCs w:val="20"/>
                <w:lang w:val="mn-MN"/>
              </w:rPr>
              <w:t>900</w:t>
            </w:r>
          </w:p>
        </w:tc>
        <w:tc>
          <w:tcPr>
            <w:tcW w:w="1031" w:type="dxa"/>
            <w:shd w:val="clear" w:color="auto" w:fill="auto"/>
            <w:vAlign w:val="center"/>
          </w:tcPr>
          <w:p w:rsidR="00100431" w:rsidRPr="00100431" w:rsidRDefault="00100431"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lang w:val="mn-MN"/>
              </w:rPr>
              <w:t>17</w:t>
            </w:r>
            <w:r w:rsidR="008509F5">
              <w:rPr>
                <w:rFonts w:ascii="Times New Roman" w:eastAsia="Times New Roman" w:hAnsi="Times New Roman" w:cs="Times New Roman"/>
                <w:sz w:val="20"/>
                <w:szCs w:val="20"/>
              </w:rPr>
              <w:t>,</w:t>
            </w:r>
            <w:r w:rsidRPr="00100431">
              <w:rPr>
                <w:rFonts w:ascii="Times New Roman" w:eastAsia="Times New Roman" w:hAnsi="Times New Roman" w:cs="Times New Roman"/>
                <w:sz w:val="20"/>
                <w:szCs w:val="20"/>
                <w:lang w:val="mn-MN"/>
              </w:rPr>
              <w:t>400</w:t>
            </w:r>
            <w:r w:rsidRPr="00100431">
              <w:rPr>
                <w:rFonts w:ascii="Times New Roman" w:eastAsia="Times New Roman" w:hAnsi="Times New Roman" w:cs="Times New Roman"/>
                <w:sz w:val="20"/>
                <w:szCs w:val="20"/>
                <w:vertAlign w:val="superscript"/>
                <w:lang w:val="mn-MN"/>
              </w:rPr>
              <w:t>3</w:t>
            </w:r>
          </w:p>
        </w:tc>
        <w:tc>
          <w:tcPr>
            <w:tcW w:w="1031" w:type="dxa"/>
            <w:shd w:val="clear" w:color="auto" w:fill="auto"/>
            <w:vAlign w:val="center"/>
          </w:tcPr>
          <w:p w:rsidR="00100431" w:rsidRPr="00100431" w:rsidRDefault="00100431"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lang w:val="mn-MN"/>
              </w:rPr>
              <w:t>14</w:t>
            </w:r>
            <w:r w:rsidR="008509F5">
              <w:rPr>
                <w:rFonts w:ascii="Times New Roman" w:eastAsia="Times New Roman" w:hAnsi="Times New Roman" w:cs="Times New Roman"/>
                <w:sz w:val="20"/>
                <w:szCs w:val="20"/>
              </w:rPr>
              <w:t>,</w:t>
            </w:r>
            <w:r w:rsidRPr="00100431">
              <w:rPr>
                <w:rFonts w:ascii="Times New Roman" w:eastAsia="Times New Roman" w:hAnsi="Times New Roman" w:cs="Times New Roman"/>
                <w:sz w:val="20"/>
                <w:szCs w:val="20"/>
                <w:lang w:val="mn-MN"/>
              </w:rPr>
              <w:t>400</w:t>
            </w:r>
            <w:r w:rsidRPr="00100431">
              <w:rPr>
                <w:rFonts w:ascii="Times New Roman" w:eastAsia="Times New Roman" w:hAnsi="Times New Roman" w:cs="Times New Roman"/>
                <w:sz w:val="20"/>
                <w:szCs w:val="20"/>
                <w:vertAlign w:val="superscript"/>
                <w:lang w:val="mn-MN"/>
              </w:rPr>
              <w:t>4</w:t>
            </w:r>
          </w:p>
        </w:tc>
        <w:tc>
          <w:tcPr>
            <w:tcW w:w="1092" w:type="dxa"/>
            <w:shd w:val="clear" w:color="auto" w:fill="auto"/>
            <w:vAlign w:val="center"/>
          </w:tcPr>
          <w:p w:rsidR="00100431" w:rsidRPr="00100431" w:rsidRDefault="00100431"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lang w:val="mn-MN"/>
              </w:rPr>
              <w:t>800</w:t>
            </w:r>
          </w:p>
        </w:tc>
        <w:tc>
          <w:tcPr>
            <w:tcW w:w="1031" w:type="dxa"/>
            <w:shd w:val="clear" w:color="auto" w:fill="auto"/>
            <w:vAlign w:val="center"/>
          </w:tcPr>
          <w:p w:rsidR="00100431" w:rsidRPr="00100431" w:rsidRDefault="00100431"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lang w:val="mn-MN"/>
              </w:rPr>
              <w:t>600</w:t>
            </w:r>
          </w:p>
        </w:tc>
        <w:tc>
          <w:tcPr>
            <w:tcW w:w="1031" w:type="dxa"/>
            <w:shd w:val="clear" w:color="auto" w:fill="auto"/>
            <w:vAlign w:val="center"/>
          </w:tcPr>
          <w:p w:rsidR="00100431" w:rsidRPr="00100431" w:rsidRDefault="00100431"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lang w:val="mn-MN"/>
              </w:rPr>
              <w:t>600</w:t>
            </w:r>
          </w:p>
        </w:tc>
      </w:tr>
      <w:tr w:rsidR="006D40C3" w:rsidRPr="00100431" w:rsidTr="00100431">
        <w:tc>
          <w:tcPr>
            <w:tcW w:w="1101" w:type="dxa"/>
            <w:shd w:val="clear" w:color="auto" w:fill="auto"/>
            <w:vAlign w:val="center"/>
          </w:tcPr>
          <w:p w:rsidR="00100431" w:rsidRPr="00100431" w:rsidRDefault="006D40C3" w:rsidP="000177D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Total </w:t>
            </w:r>
            <w:r w:rsidR="00100431" w:rsidRPr="00100431">
              <w:rPr>
                <w:rFonts w:ascii="Times New Roman" w:eastAsia="Times New Roman" w:hAnsi="Times New Roman" w:cs="Times New Roman"/>
                <w:sz w:val="20"/>
                <w:szCs w:val="20"/>
                <w:lang w:val="mn-MN"/>
              </w:rPr>
              <w:t>:</w:t>
            </w:r>
          </w:p>
        </w:tc>
        <w:tc>
          <w:tcPr>
            <w:tcW w:w="959" w:type="dxa"/>
            <w:shd w:val="clear" w:color="auto" w:fill="auto"/>
            <w:vAlign w:val="center"/>
          </w:tcPr>
          <w:p w:rsidR="00100431" w:rsidRPr="00100431" w:rsidRDefault="00100431"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lang w:val="mn-MN"/>
              </w:rPr>
              <w:t>430-75</w:t>
            </w:r>
          </w:p>
        </w:tc>
        <w:tc>
          <w:tcPr>
            <w:tcW w:w="1031" w:type="dxa"/>
            <w:shd w:val="clear" w:color="auto" w:fill="auto"/>
            <w:vAlign w:val="center"/>
          </w:tcPr>
          <w:p w:rsidR="00100431" w:rsidRPr="00100431" w:rsidRDefault="00100431"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lang w:val="mn-MN"/>
              </w:rPr>
              <w:t>1</w:t>
            </w:r>
            <w:r w:rsidR="008509F5">
              <w:rPr>
                <w:rFonts w:ascii="Times New Roman" w:eastAsia="Times New Roman" w:hAnsi="Times New Roman" w:cs="Times New Roman"/>
                <w:sz w:val="20"/>
                <w:szCs w:val="20"/>
              </w:rPr>
              <w:t>,</w:t>
            </w:r>
            <w:r w:rsidRPr="00100431">
              <w:rPr>
                <w:rFonts w:ascii="Times New Roman" w:eastAsia="Times New Roman" w:hAnsi="Times New Roman" w:cs="Times New Roman"/>
                <w:sz w:val="20"/>
                <w:szCs w:val="20"/>
                <w:lang w:val="mn-MN"/>
              </w:rPr>
              <w:t>683</w:t>
            </w:r>
          </w:p>
        </w:tc>
        <w:tc>
          <w:tcPr>
            <w:tcW w:w="1154" w:type="dxa"/>
            <w:shd w:val="clear" w:color="auto" w:fill="auto"/>
            <w:vAlign w:val="center"/>
          </w:tcPr>
          <w:p w:rsidR="00100431" w:rsidRPr="00100431" w:rsidRDefault="00100431"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lang w:val="mn-MN"/>
              </w:rPr>
              <w:t>18</w:t>
            </w:r>
            <w:r w:rsidR="008509F5">
              <w:rPr>
                <w:rFonts w:ascii="Times New Roman" w:eastAsia="Times New Roman" w:hAnsi="Times New Roman" w:cs="Times New Roman"/>
                <w:sz w:val="20"/>
                <w:szCs w:val="20"/>
              </w:rPr>
              <w:t>,</w:t>
            </w:r>
            <w:r w:rsidRPr="00100431">
              <w:rPr>
                <w:rFonts w:ascii="Times New Roman" w:eastAsia="Times New Roman" w:hAnsi="Times New Roman" w:cs="Times New Roman"/>
                <w:sz w:val="20"/>
                <w:szCs w:val="20"/>
                <w:lang w:val="mn-MN"/>
              </w:rPr>
              <w:t>700</w:t>
            </w:r>
          </w:p>
        </w:tc>
        <w:tc>
          <w:tcPr>
            <w:tcW w:w="1031" w:type="dxa"/>
            <w:shd w:val="clear" w:color="auto" w:fill="auto"/>
            <w:vAlign w:val="center"/>
          </w:tcPr>
          <w:p w:rsidR="00100431" w:rsidRPr="00100431" w:rsidRDefault="00100431"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lang w:val="mn-MN"/>
              </w:rPr>
              <w:t>18</w:t>
            </w:r>
            <w:r w:rsidR="008509F5">
              <w:rPr>
                <w:rFonts w:ascii="Times New Roman" w:eastAsia="Times New Roman" w:hAnsi="Times New Roman" w:cs="Times New Roman"/>
                <w:sz w:val="20"/>
                <w:szCs w:val="20"/>
              </w:rPr>
              <w:t>,</w:t>
            </w:r>
            <w:r w:rsidRPr="00100431">
              <w:rPr>
                <w:rFonts w:ascii="Times New Roman" w:eastAsia="Times New Roman" w:hAnsi="Times New Roman" w:cs="Times New Roman"/>
                <w:sz w:val="20"/>
                <w:szCs w:val="20"/>
                <w:lang w:val="mn-MN"/>
              </w:rPr>
              <w:t>300</w:t>
            </w:r>
          </w:p>
        </w:tc>
        <w:tc>
          <w:tcPr>
            <w:tcW w:w="1031" w:type="dxa"/>
            <w:shd w:val="clear" w:color="auto" w:fill="auto"/>
            <w:vAlign w:val="center"/>
          </w:tcPr>
          <w:p w:rsidR="00100431" w:rsidRPr="00100431" w:rsidRDefault="00100431"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rPr>
              <w:t>17</w:t>
            </w:r>
            <w:r w:rsidR="008509F5">
              <w:rPr>
                <w:rFonts w:ascii="Times New Roman" w:eastAsia="Times New Roman" w:hAnsi="Times New Roman" w:cs="Times New Roman"/>
                <w:sz w:val="20"/>
                <w:szCs w:val="20"/>
              </w:rPr>
              <w:t>,</w:t>
            </w:r>
            <w:r w:rsidRPr="00100431">
              <w:rPr>
                <w:rFonts w:ascii="Times New Roman" w:eastAsia="Times New Roman" w:hAnsi="Times New Roman" w:cs="Times New Roman"/>
                <w:sz w:val="20"/>
                <w:szCs w:val="20"/>
              </w:rPr>
              <w:t>050</w:t>
            </w:r>
          </w:p>
        </w:tc>
        <w:tc>
          <w:tcPr>
            <w:tcW w:w="1092" w:type="dxa"/>
            <w:shd w:val="clear" w:color="auto" w:fill="auto"/>
            <w:vAlign w:val="center"/>
          </w:tcPr>
          <w:p w:rsidR="00100431" w:rsidRPr="00100431" w:rsidRDefault="00100431"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rPr>
              <w:t>1300-160</w:t>
            </w:r>
          </w:p>
        </w:tc>
        <w:tc>
          <w:tcPr>
            <w:tcW w:w="1031" w:type="dxa"/>
            <w:shd w:val="clear" w:color="auto" w:fill="auto"/>
            <w:vAlign w:val="center"/>
          </w:tcPr>
          <w:p w:rsidR="00100431" w:rsidRPr="00100431" w:rsidRDefault="00100431"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rPr>
              <w:t>930</w:t>
            </w:r>
          </w:p>
        </w:tc>
        <w:tc>
          <w:tcPr>
            <w:tcW w:w="1031" w:type="dxa"/>
            <w:shd w:val="clear" w:color="auto" w:fill="auto"/>
            <w:vAlign w:val="center"/>
          </w:tcPr>
          <w:p w:rsidR="00100431" w:rsidRPr="00100431" w:rsidRDefault="00100431"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rPr>
              <w:t>900</w:t>
            </w:r>
          </w:p>
        </w:tc>
      </w:tr>
    </w:tbl>
    <w:p w:rsidR="00100431" w:rsidRPr="00100431" w:rsidRDefault="00100431" w:rsidP="00B535F6">
      <w:pPr>
        <w:spacing w:after="0" w:line="240" w:lineRule="auto"/>
        <w:ind w:left="720"/>
        <w:jc w:val="both"/>
        <w:rPr>
          <w:rFonts w:ascii="Times New Roman" w:hAnsi="Times New Roman" w:cs="Times New Roman"/>
          <w:sz w:val="20"/>
          <w:szCs w:val="20"/>
          <w:lang w:val="mn-MN"/>
        </w:rPr>
      </w:pPr>
      <w:r w:rsidRPr="00100431">
        <w:rPr>
          <w:rFonts w:ascii="Times New Roman" w:hAnsi="Times New Roman" w:cs="Times New Roman"/>
          <w:sz w:val="20"/>
          <w:szCs w:val="20"/>
          <w:vertAlign w:val="superscript"/>
          <w:lang w:val="mn-MN"/>
        </w:rPr>
        <w:t>1</w:t>
      </w:r>
      <w:r w:rsidRPr="00100431">
        <w:rPr>
          <w:rFonts w:ascii="Times New Roman" w:hAnsi="Times New Roman" w:cs="Times New Roman"/>
          <w:sz w:val="20"/>
          <w:szCs w:val="20"/>
          <w:lang w:val="mn-MN"/>
        </w:rPr>
        <w:t>-Схема теплоснабжения г.Улан-Батора до 2000 года. ВНИПИЭНЕРГОПРОМ Москва 1988 г.</w:t>
      </w:r>
    </w:p>
    <w:p w:rsidR="00100431" w:rsidRPr="006D40C3" w:rsidRDefault="00100431" w:rsidP="00B535F6">
      <w:pPr>
        <w:spacing w:after="0" w:line="240" w:lineRule="auto"/>
        <w:ind w:left="720"/>
        <w:jc w:val="both"/>
        <w:rPr>
          <w:rFonts w:ascii="Times New Roman" w:hAnsi="Times New Roman" w:cs="Times New Roman"/>
          <w:sz w:val="20"/>
          <w:szCs w:val="20"/>
        </w:rPr>
      </w:pPr>
      <w:r w:rsidRPr="00100431">
        <w:rPr>
          <w:rFonts w:ascii="Times New Roman" w:hAnsi="Times New Roman" w:cs="Times New Roman"/>
          <w:sz w:val="20"/>
          <w:szCs w:val="20"/>
          <w:vertAlign w:val="superscript"/>
          <w:lang w:val="mn-MN"/>
        </w:rPr>
        <w:t>2</w:t>
      </w:r>
      <w:r w:rsidRPr="00100431">
        <w:rPr>
          <w:rFonts w:ascii="Times New Roman" w:hAnsi="Times New Roman" w:cs="Times New Roman"/>
          <w:sz w:val="20"/>
          <w:szCs w:val="20"/>
          <w:lang w:val="mn-MN"/>
        </w:rPr>
        <w:t>-</w:t>
      </w:r>
      <w:r w:rsidR="006D40C3">
        <w:rPr>
          <w:rFonts w:ascii="Times New Roman" w:hAnsi="Times New Roman" w:cs="Times New Roman"/>
          <w:sz w:val="20"/>
          <w:szCs w:val="20"/>
        </w:rPr>
        <w:t>actual capacity</w:t>
      </w:r>
    </w:p>
    <w:p w:rsidR="00100431" w:rsidRPr="00100431" w:rsidRDefault="00100431" w:rsidP="00B535F6">
      <w:pPr>
        <w:spacing w:after="0" w:line="240" w:lineRule="auto"/>
        <w:ind w:left="720"/>
        <w:jc w:val="both"/>
        <w:rPr>
          <w:rFonts w:ascii="Times New Roman" w:hAnsi="Times New Roman" w:cs="Times New Roman"/>
          <w:sz w:val="20"/>
          <w:szCs w:val="20"/>
          <w:lang w:val="mn-MN"/>
        </w:rPr>
      </w:pPr>
      <w:r w:rsidRPr="00100431">
        <w:rPr>
          <w:rFonts w:ascii="Times New Roman" w:hAnsi="Times New Roman" w:cs="Times New Roman"/>
          <w:sz w:val="20"/>
          <w:szCs w:val="20"/>
          <w:vertAlign w:val="superscript"/>
          <w:lang w:val="mn-MN"/>
        </w:rPr>
        <w:t>3</w:t>
      </w:r>
      <w:r w:rsidRPr="00100431">
        <w:rPr>
          <w:rFonts w:ascii="Times New Roman" w:hAnsi="Times New Roman" w:cs="Times New Roman"/>
          <w:sz w:val="20"/>
          <w:szCs w:val="20"/>
          <w:lang w:val="mn-MN"/>
        </w:rPr>
        <w:t>-ПСГ-(2300х3ПТ</w:t>
      </w:r>
      <w:r w:rsidRPr="00100431">
        <w:rPr>
          <w:rFonts w:ascii="Times New Roman" w:hAnsi="Times New Roman" w:cs="Times New Roman"/>
          <w:sz w:val="20"/>
          <w:szCs w:val="20"/>
          <w:lang w:val="ru-RU"/>
        </w:rPr>
        <w:t>+3500</w:t>
      </w:r>
      <w:r w:rsidRPr="00100431">
        <w:rPr>
          <w:rFonts w:ascii="Times New Roman" w:hAnsi="Times New Roman" w:cs="Times New Roman"/>
          <w:sz w:val="20"/>
          <w:szCs w:val="20"/>
        </w:rPr>
        <w:t>x</w:t>
      </w:r>
      <w:r w:rsidRPr="00100431">
        <w:rPr>
          <w:rFonts w:ascii="Times New Roman" w:hAnsi="Times New Roman" w:cs="Times New Roman"/>
          <w:sz w:val="20"/>
          <w:szCs w:val="20"/>
          <w:lang w:val="ru-RU"/>
        </w:rPr>
        <w:t>3</w:t>
      </w:r>
      <w:r w:rsidRPr="00100431">
        <w:rPr>
          <w:rFonts w:ascii="Times New Roman" w:hAnsi="Times New Roman" w:cs="Times New Roman"/>
          <w:sz w:val="20"/>
          <w:szCs w:val="20"/>
          <w:lang w:val="mn-MN"/>
        </w:rPr>
        <w:t>Т</w:t>
      </w:r>
      <w:r w:rsidRPr="00100431">
        <w:rPr>
          <w:rFonts w:ascii="Times New Roman" w:hAnsi="Times New Roman" w:cs="Times New Roman"/>
          <w:sz w:val="20"/>
          <w:szCs w:val="20"/>
          <w:lang w:val="ru-RU"/>
        </w:rPr>
        <w:t>)=</w:t>
      </w:r>
      <w:r w:rsidRPr="00100431">
        <w:rPr>
          <w:rFonts w:ascii="Times New Roman" w:hAnsi="Times New Roman" w:cs="Times New Roman"/>
          <w:sz w:val="20"/>
          <w:szCs w:val="20"/>
          <w:lang w:val="mn-MN"/>
        </w:rPr>
        <w:t xml:space="preserve">17400 </w:t>
      </w:r>
      <w:r w:rsidR="006A4163">
        <w:rPr>
          <w:rFonts w:ascii="Times New Roman" w:eastAsia="Times New Roman" w:hAnsi="Times New Roman" w:cs="Times New Roman"/>
          <w:sz w:val="20"/>
          <w:szCs w:val="20"/>
        </w:rPr>
        <w:t>t</w:t>
      </w:r>
      <w:r w:rsidR="006A4163" w:rsidRPr="00100431">
        <w:rPr>
          <w:rFonts w:ascii="Times New Roman" w:eastAsia="Times New Roman" w:hAnsi="Times New Roman" w:cs="Times New Roman"/>
          <w:sz w:val="20"/>
          <w:szCs w:val="20"/>
          <w:lang w:val="mn-MN"/>
        </w:rPr>
        <w:t>/</w:t>
      </w:r>
      <w:r w:rsidR="006A4163">
        <w:rPr>
          <w:rFonts w:ascii="Times New Roman" w:eastAsia="Times New Roman" w:hAnsi="Times New Roman" w:cs="Times New Roman"/>
          <w:sz w:val="20"/>
          <w:szCs w:val="20"/>
        </w:rPr>
        <w:t>h</w:t>
      </w:r>
    </w:p>
    <w:p w:rsidR="00100431" w:rsidRPr="00100431" w:rsidRDefault="00100431" w:rsidP="00B535F6">
      <w:pPr>
        <w:spacing w:after="0" w:line="240" w:lineRule="auto"/>
        <w:ind w:left="720"/>
        <w:jc w:val="both"/>
        <w:rPr>
          <w:rFonts w:ascii="Times New Roman" w:hAnsi="Times New Roman" w:cs="Times New Roman"/>
          <w:sz w:val="20"/>
          <w:szCs w:val="20"/>
          <w:lang w:val="mn-MN"/>
        </w:rPr>
      </w:pPr>
      <w:r w:rsidRPr="00100431">
        <w:rPr>
          <w:rFonts w:ascii="Times New Roman" w:hAnsi="Times New Roman" w:cs="Times New Roman"/>
          <w:sz w:val="20"/>
          <w:szCs w:val="20"/>
          <w:vertAlign w:val="superscript"/>
          <w:lang w:val="mn-MN"/>
        </w:rPr>
        <w:t>4</w:t>
      </w:r>
      <w:r w:rsidRPr="00100431">
        <w:rPr>
          <w:rFonts w:ascii="Times New Roman" w:hAnsi="Times New Roman" w:cs="Times New Roman"/>
          <w:sz w:val="20"/>
          <w:szCs w:val="20"/>
          <w:lang w:val="mn-MN"/>
        </w:rPr>
        <w:t>-ПСВ-500х8</w:t>
      </w:r>
      <w:r w:rsidRPr="00100431">
        <w:rPr>
          <w:rFonts w:ascii="Times New Roman" w:hAnsi="Times New Roman" w:cs="Times New Roman"/>
          <w:sz w:val="20"/>
          <w:szCs w:val="20"/>
          <w:lang w:val="ru-RU"/>
        </w:rPr>
        <w:t>=</w:t>
      </w:r>
      <w:r w:rsidRPr="00100431">
        <w:rPr>
          <w:rFonts w:ascii="Times New Roman" w:hAnsi="Times New Roman" w:cs="Times New Roman"/>
          <w:sz w:val="20"/>
          <w:szCs w:val="20"/>
          <w:lang w:val="mn-MN"/>
        </w:rPr>
        <w:t>1800х8</w:t>
      </w:r>
      <w:r w:rsidRPr="00100431">
        <w:rPr>
          <w:rFonts w:ascii="Times New Roman" w:hAnsi="Times New Roman" w:cs="Times New Roman"/>
          <w:sz w:val="20"/>
          <w:szCs w:val="20"/>
          <w:lang w:val="ru-RU"/>
        </w:rPr>
        <w:t>=144</w:t>
      </w:r>
      <w:r w:rsidRPr="00100431">
        <w:rPr>
          <w:rFonts w:ascii="Times New Roman" w:hAnsi="Times New Roman" w:cs="Times New Roman"/>
          <w:sz w:val="20"/>
          <w:szCs w:val="20"/>
          <w:lang w:val="mn-MN"/>
        </w:rPr>
        <w:t xml:space="preserve">00 </w:t>
      </w:r>
      <w:r w:rsidR="006A4163">
        <w:rPr>
          <w:rFonts w:ascii="Times New Roman" w:eastAsia="Times New Roman" w:hAnsi="Times New Roman" w:cs="Times New Roman"/>
          <w:sz w:val="20"/>
          <w:szCs w:val="20"/>
        </w:rPr>
        <w:t>t</w:t>
      </w:r>
      <w:r w:rsidR="006A4163" w:rsidRPr="00100431">
        <w:rPr>
          <w:rFonts w:ascii="Times New Roman" w:eastAsia="Times New Roman" w:hAnsi="Times New Roman" w:cs="Times New Roman"/>
          <w:sz w:val="20"/>
          <w:szCs w:val="20"/>
          <w:lang w:val="mn-MN"/>
        </w:rPr>
        <w:t>/</w:t>
      </w:r>
      <w:r w:rsidR="006A4163">
        <w:rPr>
          <w:rFonts w:ascii="Times New Roman" w:eastAsia="Times New Roman" w:hAnsi="Times New Roman" w:cs="Times New Roman"/>
          <w:sz w:val="20"/>
          <w:szCs w:val="20"/>
        </w:rPr>
        <w:t>h</w:t>
      </w:r>
    </w:p>
    <w:p w:rsidR="00074C3F" w:rsidRDefault="00074C3F" w:rsidP="000177DE">
      <w:pPr>
        <w:spacing w:after="0" w:line="240" w:lineRule="auto"/>
        <w:ind w:firstLine="330"/>
        <w:jc w:val="both"/>
        <w:rPr>
          <w:rFonts w:ascii="Times New Roman" w:eastAsia="Times New Roman" w:hAnsi="Times New Roman" w:cs="Times New Roman"/>
          <w:sz w:val="20"/>
          <w:szCs w:val="20"/>
          <w:highlight w:val="yellow"/>
          <w:lang w:val="mn-MN"/>
        </w:rPr>
      </w:pPr>
    </w:p>
    <w:p w:rsidR="008509F5" w:rsidRDefault="008509F5">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br w:type="page"/>
      </w:r>
    </w:p>
    <w:p w:rsidR="00074C3F" w:rsidRPr="00B551C8" w:rsidRDefault="006A4163" w:rsidP="00B551C8">
      <w:pPr>
        <w:spacing w:after="120" w:line="240" w:lineRule="auto"/>
        <w:jc w:val="center"/>
        <w:rPr>
          <w:rFonts w:ascii="Times New Roman" w:eastAsia="Times New Roman" w:hAnsi="Times New Roman" w:cs="Times New Roman"/>
          <w:b/>
          <w:sz w:val="18"/>
          <w:szCs w:val="18"/>
          <w:lang w:val="mn-MN"/>
        </w:rPr>
      </w:pPr>
      <w:r>
        <w:rPr>
          <w:rFonts w:ascii="Times New Roman" w:eastAsia="Times New Roman" w:hAnsi="Times New Roman" w:cs="Times New Roman"/>
          <w:b/>
          <w:sz w:val="18"/>
          <w:szCs w:val="18"/>
        </w:rPr>
        <w:lastRenderedPageBreak/>
        <w:t xml:space="preserve">Table </w:t>
      </w:r>
      <w:r w:rsidR="00074C3F" w:rsidRPr="00B551C8">
        <w:rPr>
          <w:rFonts w:ascii="Times New Roman" w:eastAsia="Times New Roman" w:hAnsi="Times New Roman" w:cs="Times New Roman"/>
          <w:b/>
          <w:sz w:val="18"/>
          <w:szCs w:val="18"/>
        </w:rPr>
        <w:t>-</w:t>
      </w:r>
      <w:r w:rsidR="00074C3F" w:rsidRPr="00B551C8">
        <w:rPr>
          <w:rFonts w:ascii="Times New Roman" w:eastAsia="Times New Roman" w:hAnsi="Times New Roman" w:cs="Times New Roman"/>
          <w:b/>
          <w:sz w:val="18"/>
          <w:szCs w:val="18"/>
          <w:lang w:val="mn-MN"/>
        </w:rPr>
        <w:t xml:space="preserve">5:  </w:t>
      </w:r>
      <w:r>
        <w:rPr>
          <w:rFonts w:ascii="Times New Roman" w:eastAsia="Times New Roman" w:hAnsi="Times New Roman" w:cs="Times New Roman"/>
          <w:b/>
          <w:sz w:val="18"/>
          <w:szCs w:val="18"/>
        </w:rPr>
        <w:t xml:space="preserve">Heat load of TPPs during </w:t>
      </w:r>
      <w:r w:rsidR="00074C3F" w:rsidRPr="00B551C8">
        <w:rPr>
          <w:rFonts w:ascii="Times New Roman" w:eastAsia="Times New Roman" w:hAnsi="Times New Roman" w:cs="Times New Roman"/>
          <w:b/>
          <w:sz w:val="18"/>
          <w:szCs w:val="18"/>
          <w:lang w:val="mn-MN"/>
        </w:rPr>
        <w:t xml:space="preserve">2011/2012 </w:t>
      </w:r>
      <w:r>
        <w:rPr>
          <w:rFonts w:ascii="Times New Roman" w:eastAsia="Times New Roman" w:hAnsi="Times New Roman" w:cs="Times New Roman"/>
          <w:b/>
          <w:sz w:val="18"/>
          <w:szCs w:val="18"/>
        </w:rPr>
        <w:t xml:space="preserve">heating season </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4"/>
        <w:gridCol w:w="872"/>
        <w:gridCol w:w="963"/>
        <w:gridCol w:w="1350"/>
        <w:gridCol w:w="961"/>
        <w:gridCol w:w="962"/>
        <w:gridCol w:w="965"/>
        <w:gridCol w:w="1400"/>
        <w:gridCol w:w="953"/>
      </w:tblGrid>
      <w:tr w:rsidR="006A4163" w:rsidRPr="00100431" w:rsidTr="006A4163">
        <w:tc>
          <w:tcPr>
            <w:tcW w:w="1101" w:type="dxa"/>
            <w:vMerge w:val="restart"/>
            <w:vAlign w:val="center"/>
          </w:tcPr>
          <w:p w:rsidR="006A4163" w:rsidRPr="006D40C3" w:rsidRDefault="006A4163" w:rsidP="00A135D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Plant </w:t>
            </w:r>
          </w:p>
        </w:tc>
        <w:tc>
          <w:tcPr>
            <w:tcW w:w="4146" w:type="dxa"/>
            <w:gridSpan w:val="4"/>
            <w:shd w:val="clear" w:color="auto" w:fill="auto"/>
            <w:vAlign w:val="center"/>
          </w:tcPr>
          <w:p w:rsidR="006A4163" w:rsidRPr="00100431" w:rsidRDefault="006A4163" w:rsidP="006A4163">
            <w:pPr>
              <w:spacing w:after="0" w:line="240" w:lineRule="auto"/>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rPr>
              <w:t xml:space="preserve">Estimated in </w:t>
            </w:r>
            <w:r w:rsidRPr="00100431">
              <w:rPr>
                <w:rFonts w:ascii="Times New Roman" w:eastAsia="Times New Roman" w:hAnsi="Times New Roman" w:cs="Times New Roman"/>
                <w:sz w:val="20"/>
                <w:szCs w:val="20"/>
                <w:lang w:val="mn-MN"/>
              </w:rPr>
              <w:t xml:space="preserve">2011/2012 </w:t>
            </w:r>
            <w:r>
              <w:rPr>
                <w:rFonts w:ascii="Times New Roman" w:eastAsia="Times New Roman" w:hAnsi="Times New Roman" w:cs="Times New Roman"/>
                <w:sz w:val="20"/>
                <w:szCs w:val="20"/>
              </w:rPr>
              <w:t xml:space="preserve">heating season condition </w:t>
            </w:r>
          </w:p>
        </w:tc>
        <w:tc>
          <w:tcPr>
            <w:tcW w:w="4243" w:type="dxa"/>
            <w:gridSpan w:val="4"/>
            <w:shd w:val="clear" w:color="auto" w:fill="auto"/>
            <w:vAlign w:val="center"/>
          </w:tcPr>
          <w:p w:rsidR="006A4163" w:rsidRPr="00100431" w:rsidRDefault="006A4163" w:rsidP="006A4163">
            <w:pPr>
              <w:spacing w:after="0" w:line="240" w:lineRule="auto"/>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rPr>
              <w:t>As of January ,</w:t>
            </w:r>
            <w:r w:rsidRPr="00100431">
              <w:rPr>
                <w:rFonts w:ascii="Times New Roman" w:eastAsia="Times New Roman" w:hAnsi="Times New Roman" w:cs="Times New Roman"/>
                <w:sz w:val="20"/>
                <w:szCs w:val="20"/>
                <w:lang w:val="mn-MN"/>
              </w:rPr>
              <w:t xml:space="preserve">2012 </w:t>
            </w:r>
          </w:p>
        </w:tc>
      </w:tr>
      <w:tr w:rsidR="006A4163" w:rsidRPr="00100431" w:rsidTr="006A4163">
        <w:tc>
          <w:tcPr>
            <w:tcW w:w="1101" w:type="dxa"/>
            <w:vMerge/>
            <w:vAlign w:val="center"/>
          </w:tcPr>
          <w:p w:rsidR="006A4163" w:rsidRPr="00100431" w:rsidRDefault="006A4163" w:rsidP="00A135DB">
            <w:pPr>
              <w:spacing w:after="0" w:line="240" w:lineRule="auto"/>
              <w:jc w:val="both"/>
              <w:rPr>
                <w:rFonts w:ascii="Times New Roman" w:eastAsia="Times New Roman" w:hAnsi="Times New Roman" w:cs="Times New Roman"/>
                <w:sz w:val="20"/>
                <w:szCs w:val="20"/>
              </w:rPr>
            </w:pPr>
          </w:p>
        </w:tc>
        <w:tc>
          <w:tcPr>
            <w:tcW w:w="893" w:type="dxa"/>
            <w:shd w:val="clear" w:color="auto" w:fill="auto"/>
            <w:vAlign w:val="center"/>
          </w:tcPr>
          <w:p w:rsidR="006A4163" w:rsidRPr="00100431" w:rsidRDefault="006A4163"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Steam</w:t>
            </w:r>
            <w:r>
              <w:rPr>
                <w:rFonts w:ascii="Times New Roman" w:eastAsia="Times New Roman" w:hAnsi="Times New Roman" w:cs="Times New Roman"/>
                <w:sz w:val="20"/>
                <w:szCs w:val="20"/>
                <w:lang w:val="mn-MN"/>
              </w:rPr>
              <w:t xml:space="preserve">, </w:t>
            </w:r>
            <w:r>
              <w:rPr>
                <w:rFonts w:ascii="Times New Roman" w:eastAsia="Times New Roman" w:hAnsi="Times New Roman" w:cs="Times New Roman"/>
                <w:sz w:val="20"/>
                <w:szCs w:val="20"/>
              </w:rPr>
              <w:t>t</w:t>
            </w:r>
            <w:r w:rsidRPr="00100431">
              <w:rPr>
                <w:rFonts w:ascii="Times New Roman" w:eastAsia="Times New Roman" w:hAnsi="Times New Roman" w:cs="Times New Roman"/>
                <w:sz w:val="20"/>
                <w:szCs w:val="20"/>
                <w:lang w:val="mn-MN"/>
              </w:rPr>
              <w:t>/</w:t>
            </w:r>
            <w:r>
              <w:rPr>
                <w:rFonts w:ascii="Times New Roman" w:eastAsia="Times New Roman" w:hAnsi="Times New Roman" w:cs="Times New Roman"/>
                <w:sz w:val="20"/>
                <w:szCs w:val="20"/>
              </w:rPr>
              <w:t>h</w:t>
            </w:r>
          </w:p>
        </w:tc>
        <w:tc>
          <w:tcPr>
            <w:tcW w:w="1004" w:type="dxa"/>
            <w:shd w:val="clear" w:color="auto" w:fill="auto"/>
            <w:vAlign w:val="center"/>
          </w:tcPr>
          <w:p w:rsidR="006A4163" w:rsidRPr="00100431" w:rsidRDefault="006A4163"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Water</w:t>
            </w:r>
            <w:r>
              <w:rPr>
                <w:rFonts w:ascii="Times New Roman" w:eastAsia="Times New Roman" w:hAnsi="Times New Roman" w:cs="Times New Roman"/>
                <w:sz w:val="20"/>
                <w:szCs w:val="20"/>
                <w:lang w:val="mn-MN"/>
              </w:rPr>
              <w:t xml:space="preserve">, </w:t>
            </w:r>
            <w:proofErr w:type="spellStart"/>
            <w:r>
              <w:rPr>
                <w:rFonts w:ascii="Times New Roman" w:eastAsia="Times New Roman" w:hAnsi="Times New Roman" w:cs="Times New Roman"/>
                <w:sz w:val="20"/>
                <w:szCs w:val="20"/>
              </w:rPr>
              <w:t>Gcal</w:t>
            </w:r>
            <w:proofErr w:type="spellEnd"/>
            <w:r w:rsidRPr="00100431">
              <w:rPr>
                <w:rFonts w:ascii="Times New Roman" w:eastAsia="Times New Roman" w:hAnsi="Times New Roman" w:cs="Times New Roman"/>
                <w:sz w:val="20"/>
                <w:szCs w:val="20"/>
                <w:lang w:val="mn-MN"/>
              </w:rPr>
              <w:t>/ц</w:t>
            </w:r>
          </w:p>
        </w:tc>
        <w:tc>
          <w:tcPr>
            <w:tcW w:w="1238" w:type="dxa"/>
            <w:shd w:val="clear" w:color="auto" w:fill="auto"/>
            <w:vAlign w:val="center"/>
          </w:tcPr>
          <w:p w:rsidR="006A4163" w:rsidRPr="00100431" w:rsidRDefault="006A4163" w:rsidP="000177DE">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Comsumption</w:t>
            </w:r>
            <w:proofErr w:type="spellEnd"/>
            <w:r w:rsidRPr="00100431">
              <w:rPr>
                <w:rFonts w:ascii="Times New Roman" w:eastAsia="Times New Roman" w:hAnsi="Times New Roman" w:cs="Times New Roman"/>
                <w:sz w:val="20"/>
                <w:szCs w:val="20"/>
                <w:lang w:val="mn-MN"/>
              </w:rPr>
              <w:t xml:space="preserve"> </w:t>
            </w:r>
            <w:r>
              <w:rPr>
                <w:rFonts w:ascii="Times New Roman" w:eastAsia="Times New Roman" w:hAnsi="Times New Roman" w:cs="Times New Roman"/>
                <w:sz w:val="20"/>
                <w:szCs w:val="20"/>
              </w:rPr>
              <w:t>t</w:t>
            </w:r>
            <w:r w:rsidRPr="00100431">
              <w:rPr>
                <w:rFonts w:ascii="Times New Roman" w:eastAsia="Times New Roman" w:hAnsi="Times New Roman" w:cs="Times New Roman"/>
                <w:sz w:val="20"/>
                <w:szCs w:val="20"/>
                <w:lang w:val="mn-MN"/>
              </w:rPr>
              <w:t>/</w:t>
            </w:r>
            <w:r>
              <w:rPr>
                <w:rFonts w:ascii="Times New Roman" w:eastAsia="Times New Roman" w:hAnsi="Times New Roman" w:cs="Times New Roman"/>
                <w:sz w:val="20"/>
                <w:szCs w:val="20"/>
              </w:rPr>
              <w:t>h</w:t>
            </w:r>
          </w:p>
        </w:tc>
        <w:tc>
          <w:tcPr>
            <w:tcW w:w="1011" w:type="dxa"/>
            <w:shd w:val="clear" w:color="auto" w:fill="auto"/>
            <w:vAlign w:val="center"/>
          </w:tcPr>
          <w:p w:rsidR="006A4163" w:rsidRPr="00100431" w:rsidRDefault="006A4163"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Make up water</w:t>
            </w:r>
            <w:r w:rsidRPr="00100431">
              <w:rPr>
                <w:rFonts w:ascii="Times New Roman" w:eastAsia="Times New Roman" w:hAnsi="Times New Roman" w:cs="Times New Roman"/>
                <w:sz w:val="20"/>
                <w:szCs w:val="20"/>
                <w:lang w:val="mn-MN"/>
              </w:rPr>
              <w:t xml:space="preserve">, </w:t>
            </w:r>
            <w:r>
              <w:rPr>
                <w:rFonts w:ascii="Times New Roman" w:eastAsia="Times New Roman" w:hAnsi="Times New Roman" w:cs="Times New Roman"/>
                <w:sz w:val="20"/>
                <w:szCs w:val="20"/>
              </w:rPr>
              <w:t>t</w:t>
            </w:r>
            <w:r w:rsidRPr="00100431">
              <w:rPr>
                <w:rFonts w:ascii="Times New Roman" w:eastAsia="Times New Roman" w:hAnsi="Times New Roman" w:cs="Times New Roman"/>
                <w:sz w:val="20"/>
                <w:szCs w:val="20"/>
                <w:lang w:val="mn-MN"/>
              </w:rPr>
              <w:t>/</w:t>
            </w:r>
            <w:r>
              <w:rPr>
                <w:rFonts w:ascii="Times New Roman" w:eastAsia="Times New Roman" w:hAnsi="Times New Roman" w:cs="Times New Roman"/>
                <w:sz w:val="20"/>
                <w:szCs w:val="20"/>
              </w:rPr>
              <w:t>h</w:t>
            </w:r>
          </w:p>
        </w:tc>
        <w:tc>
          <w:tcPr>
            <w:tcW w:w="1001" w:type="dxa"/>
            <w:shd w:val="clear" w:color="auto" w:fill="auto"/>
            <w:vAlign w:val="center"/>
          </w:tcPr>
          <w:p w:rsidR="006A4163" w:rsidRPr="00100431" w:rsidRDefault="006A4163"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Steam</w:t>
            </w:r>
            <w:r w:rsidRPr="00100431">
              <w:rPr>
                <w:rFonts w:ascii="Times New Roman" w:eastAsia="Times New Roman" w:hAnsi="Times New Roman" w:cs="Times New Roman"/>
                <w:sz w:val="20"/>
                <w:szCs w:val="20"/>
                <w:lang w:val="mn-MN"/>
              </w:rPr>
              <w:t xml:space="preserve">, </w:t>
            </w:r>
            <w:r>
              <w:rPr>
                <w:rFonts w:ascii="Times New Roman" w:eastAsia="Times New Roman" w:hAnsi="Times New Roman" w:cs="Times New Roman"/>
                <w:sz w:val="20"/>
                <w:szCs w:val="20"/>
              </w:rPr>
              <w:t>t</w:t>
            </w:r>
            <w:r w:rsidRPr="00100431">
              <w:rPr>
                <w:rFonts w:ascii="Times New Roman" w:eastAsia="Times New Roman" w:hAnsi="Times New Roman" w:cs="Times New Roman"/>
                <w:sz w:val="20"/>
                <w:szCs w:val="20"/>
                <w:lang w:val="mn-MN"/>
              </w:rPr>
              <w:t>/</w:t>
            </w:r>
            <w:r>
              <w:rPr>
                <w:rFonts w:ascii="Times New Roman" w:eastAsia="Times New Roman" w:hAnsi="Times New Roman" w:cs="Times New Roman"/>
                <w:sz w:val="20"/>
                <w:szCs w:val="20"/>
              </w:rPr>
              <w:t>h</w:t>
            </w:r>
          </w:p>
        </w:tc>
        <w:tc>
          <w:tcPr>
            <w:tcW w:w="1002" w:type="dxa"/>
            <w:shd w:val="clear" w:color="auto" w:fill="auto"/>
            <w:vAlign w:val="center"/>
          </w:tcPr>
          <w:p w:rsidR="006A4163" w:rsidRPr="00100431" w:rsidRDefault="006A4163"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Water</w:t>
            </w:r>
            <w:r w:rsidRPr="00100431">
              <w:rPr>
                <w:rFonts w:ascii="Times New Roman" w:eastAsia="Times New Roman" w:hAnsi="Times New Roman" w:cs="Times New Roman"/>
                <w:sz w:val="20"/>
                <w:szCs w:val="20"/>
                <w:lang w:val="mn-MN"/>
              </w:rPr>
              <w:t>, Гкал/ц</w:t>
            </w:r>
          </w:p>
        </w:tc>
        <w:tc>
          <w:tcPr>
            <w:tcW w:w="1238" w:type="dxa"/>
            <w:shd w:val="clear" w:color="auto" w:fill="auto"/>
            <w:vAlign w:val="center"/>
          </w:tcPr>
          <w:p w:rsidR="006A4163" w:rsidRPr="00100431" w:rsidRDefault="006A4163" w:rsidP="000177DE">
            <w:pPr>
              <w:spacing w:after="0"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Comsumption</w:t>
            </w:r>
            <w:proofErr w:type="spellEnd"/>
            <w:r w:rsidRPr="00100431">
              <w:rPr>
                <w:rFonts w:ascii="Times New Roman" w:eastAsia="Times New Roman" w:hAnsi="Times New Roman" w:cs="Times New Roman"/>
                <w:sz w:val="20"/>
                <w:szCs w:val="20"/>
                <w:lang w:val="mn-MN"/>
              </w:rPr>
              <w:t xml:space="preserve">, </w:t>
            </w:r>
            <w:r>
              <w:rPr>
                <w:rFonts w:ascii="Times New Roman" w:eastAsia="Times New Roman" w:hAnsi="Times New Roman" w:cs="Times New Roman"/>
                <w:sz w:val="20"/>
                <w:szCs w:val="20"/>
              </w:rPr>
              <w:t>t</w:t>
            </w:r>
            <w:r w:rsidRPr="00100431">
              <w:rPr>
                <w:rFonts w:ascii="Times New Roman" w:eastAsia="Times New Roman" w:hAnsi="Times New Roman" w:cs="Times New Roman"/>
                <w:sz w:val="20"/>
                <w:szCs w:val="20"/>
                <w:lang w:val="mn-MN"/>
              </w:rPr>
              <w:t>/</w:t>
            </w:r>
            <w:r>
              <w:rPr>
                <w:rFonts w:ascii="Times New Roman" w:eastAsia="Times New Roman" w:hAnsi="Times New Roman" w:cs="Times New Roman"/>
                <w:sz w:val="20"/>
                <w:szCs w:val="20"/>
              </w:rPr>
              <w:t>h</w:t>
            </w:r>
          </w:p>
        </w:tc>
        <w:tc>
          <w:tcPr>
            <w:tcW w:w="1002" w:type="dxa"/>
            <w:shd w:val="clear" w:color="auto" w:fill="auto"/>
            <w:vAlign w:val="center"/>
          </w:tcPr>
          <w:p w:rsidR="006A4163" w:rsidRPr="00100431" w:rsidRDefault="006A4163"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Make up water</w:t>
            </w:r>
            <w:r w:rsidRPr="00100431">
              <w:rPr>
                <w:rFonts w:ascii="Times New Roman" w:eastAsia="Times New Roman" w:hAnsi="Times New Roman" w:cs="Times New Roman"/>
                <w:sz w:val="20"/>
                <w:szCs w:val="20"/>
                <w:lang w:val="mn-MN"/>
              </w:rPr>
              <w:t xml:space="preserve">, </w:t>
            </w:r>
            <w:r>
              <w:rPr>
                <w:rFonts w:ascii="Times New Roman" w:eastAsia="Times New Roman" w:hAnsi="Times New Roman" w:cs="Times New Roman"/>
                <w:sz w:val="20"/>
                <w:szCs w:val="20"/>
              </w:rPr>
              <w:t>t</w:t>
            </w:r>
            <w:r w:rsidRPr="00100431">
              <w:rPr>
                <w:rFonts w:ascii="Times New Roman" w:eastAsia="Times New Roman" w:hAnsi="Times New Roman" w:cs="Times New Roman"/>
                <w:sz w:val="20"/>
                <w:szCs w:val="20"/>
                <w:lang w:val="mn-MN"/>
              </w:rPr>
              <w:t>/</w:t>
            </w:r>
            <w:r>
              <w:rPr>
                <w:rFonts w:ascii="Times New Roman" w:eastAsia="Times New Roman" w:hAnsi="Times New Roman" w:cs="Times New Roman"/>
                <w:sz w:val="20"/>
                <w:szCs w:val="20"/>
              </w:rPr>
              <w:t>h</w:t>
            </w:r>
          </w:p>
        </w:tc>
      </w:tr>
      <w:tr w:rsidR="006A4163" w:rsidRPr="00100431" w:rsidTr="006A4163">
        <w:tc>
          <w:tcPr>
            <w:tcW w:w="1101" w:type="dxa"/>
            <w:vAlign w:val="center"/>
          </w:tcPr>
          <w:p w:rsidR="006A4163" w:rsidRPr="00100431" w:rsidRDefault="006A4163" w:rsidP="00A135D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TPP</w:t>
            </w:r>
            <w:r w:rsidRPr="00100431">
              <w:rPr>
                <w:rFonts w:ascii="Times New Roman" w:eastAsia="Times New Roman" w:hAnsi="Times New Roman" w:cs="Times New Roman"/>
                <w:sz w:val="20"/>
                <w:szCs w:val="20"/>
                <w:lang w:val="mn-MN"/>
              </w:rPr>
              <w:t>-2</w:t>
            </w:r>
          </w:p>
        </w:tc>
        <w:tc>
          <w:tcPr>
            <w:tcW w:w="893" w:type="dxa"/>
            <w:shd w:val="clear" w:color="auto" w:fill="auto"/>
            <w:vAlign w:val="center"/>
          </w:tcPr>
          <w:p w:rsidR="006A4163" w:rsidRPr="00100431" w:rsidRDefault="006A4163" w:rsidP="000177DE">
            <w:pPr>
              <w:spacing w:after="0" w:line="240" w:lineRule="auto"/>
              <w:jc w:val="center"/>
              <w:rPr>
                <w:rFonts w:ascii="Times New Roman" w:eastAsia="Times New Roman" w:hAnsi="Times New Roman" w:cs="Times New Roman"/>
                <w:sz w:val="20"/>
                <w:szCs w:val="20"/>
              </w:rPr>
            </w:pPr>
            <w:bookmarkStart w:id="0" w:name="_Hlk319786648"/>
            <w:r w:rsidRPr="00100431">
              <w:rPr>
                <w:rFonts w:ascii="Times New Roman" w:eastAsia="Times New Roman" w:hAnsi="Times New Roman" w:cs="Times New Roman"/>
                <w:sz w:val="20"/>
                <w:szCs w:val="20"/>
              </w:rPr>
              <w:t>-</w:t>
            </w:r>
          </w:p>
        </w:tc>
        <w:tc>
          <w:tcPr>
            <w:tcW w:w="1004" w:type="dxa"/>
            <w:shd w:val="clear" w:color="auto" w:fill="auto"/>
            <w:vAlign w:val="center"/>
          </w:tcPr>
          <w:p w:rsidR="006A4163" w:rsidRPr="00100431" w:rsidRDefault="008509F5"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1238" w:type="dxa"/>
            <w:shd w:val="clear" w:color="auto" w:fill="auto"/>
            <w:vAlign w:val="center"/>
          </w:tcPr>
          <w:p w:rsidR="006A4163" w:rsidRPr="00100431" w:rsidRDefault="008509F5"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r w:rsidR="006A4163" w:rsidRPr="00100431">
              <w:rPr>
                <w:rFonts w:ascii="Times New Roman" w:eastAsia="Times New Roman" w:hAnsi="Times New Roman" w:cs="Times New Roman"/>
                <w:sz w:val="20"/>
                <w:szCs w:val="20"/>
              </w:rPr>
              <w:t>50</w:t>
            </w:r>
          </w:p>
        </w:tc>
        <w:tc>
          <w:tcPr>
            <w:tcW w:w="1011" w:type="dxa"/>
            <w:shd w:val="clear" w:color="auto" w:fill="auto"/>
            <w:vAlign w:val="center"/>
          </w:tcPr>
          <w:p w:rsidR="006A4163" w:rsidRPr="00100431" w:rsidRDefault="006A4163"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rPr>
              <w:t>20</w:t>
            </w:r>
          </w:p>
        </w:tc>
        <w:tc>
          <w:tcPr>
            <w:tcW w:w="1001" w:type="dxa"/>
            <w:shd w:val="clear" w:color="auto" w:fill="auto"/>
            <w:vAlign w:val="center"/>
          </w:tcPr>
          <w:p w:rsidR="006A4163" w:rsidRPr="00100431" w:rsidRDefault="008509F5"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c>
          <w:tcPr>
            <w:tcW w:w="1002" w:type="dxa"/>
            <w:shd w:val="clear" w:color="auto" w:fill="auto"/>
            <w:vAlign w:val="center"/>
          </w:tcPr>
          <w:p w:rsidR="006A4163" w:rsidRPr="00100431" w:rsidRDefault="0098179D"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38" w:type="dxa"/>
            <w:shd w:val="clear" w:color="auto" w:fill="auto"/>
            <w:vAlign w:val="center"/>
          </w:tcPr>
          <w:p w:rsidR="006A4163" w:rsidRPr="00100431" w:rsidRDefault="0098179D"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002" w:type="dxa"/>
            <w:shd w:val="clear" w:color="auto" w:fill="auto"/>
            <w:vAlign w:val="center"/>
          </w:tcPr>
          <w:p w:rsidR="006A4163" w:rsidRPr="00100431" w:rsidRDefault="0098179D"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6A4163" w:rsidRPr="00100431">
              <w:rPr>
                <w:rFonts w:ascii="Times New Roman" w:eastAsia="Times New Roman" w:hAnsi="Times New Roman" w:cs="Times New Roman"/>
                <w:sz w:val="20"/>
                <w:szCs w:val="20"/>
              </w:rPr>
              <w:t>20</w:t>
            </w:r>
          </w:p>
        </w:tc>
      </w:tr>
      <w:tr w:rsidR="006A4163" w:rsidRPr="00100431" w:rsidTr="006A4163">
        <w:tc>
          <w:tcPr>
            <w:tcW w:w="1101" w:type="dxa"/>
            <w:vAlign w:val="center"/>
          </w:tcPr>
          <w:p w:rsidR="006A4163" w:rsidRPr="006D40C3" w:rsidRDefault="006A4163" w:rsidP="00A135D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TPP</w:t>
            </w:r>
            <w:r w:rsidRPr="00100431">
              <w:rPr>
                <w:rFonts w:ascii="Times New Roman" w:eastAsia="Times New Roman" w:hAnsi="Times New Roman" w:cs="Times New Roman"/>
                <w:sz w:val="20"/>
                <w:szCs w:val="20"/>
                <w:lang w:val="mn-MN"/>
              </w:rPr>
              <w:t>-3</w:t>
            </w:r>
            <w:r>
              <w:rPr>
                <w:rFonts w:ascii="Times New Roman" w:eastAsia="Times New Roman" w:hAnsi="Times New Roman" w:cs="Times New Roman"/>
                <w:sz w:val="20"/>
                <w:szCs w:val="20"/>
              </w:rPr>
              <w:t xml:space="preserve"> middle pressure</w:t>
            </w:r>
          </w:p>
        </w:tc>
        <w:tc>
          <w:tcPr>
            <w:tcW w:w="893" w:type="dxa"/>
            <w:vMerge w:val="restart"/>
            <w:shd w:val="clear" w:color="auto" w:fill="auto"/>
            <w:vAlign w:val="center"/>
          </w:tcPr>
          <w:p w:rsidR="006A4163" w:rsidRPr="00100431" w:rsidRDefault="006A4163"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rPr>
              <w:t>40</w:t>
            </w:r>
          </w:p>
        </w:tc>
        <w:tc>
          <w:tcPr>
            <w:tcW w:w="1004" w:type="dxa"/>
            <w:shd w:val="clear" w:color="auto" w:fill="auto"/>
            <w:vAlign w:val="center"/>
          </w:tcPr>
          <w:p w:rsidR="006A4163" w:rsidRPr="00100431" w:rsidRDefault="008509F5"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248</w:t>
            </w:r>
          </w:p>
        </w:tc>
        <w:tc>
          <w:tcPr>
            <w:tcW w:w="1238" w:type="dxa"/>
            <w:shd w:val="clear" w:color="auto" w:fill="auto"/>
            <w:vAlign w:val="center"/>
          </w:tcPr>
          <w:p w:rsidR="006A4163" w:rsidRPr="00100431" w:rsidRDefault="008509F5"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3,10</w:t>
            </w:r>
            <w:r w:rsidR="006A4163" w:rsidRPr="00100431">
              <w:rPr>
                <w:rFonts w:ascii="Times New Roman" w:eastAsia="Times New Roman" w:hAnsi="Times New Roman" w:cs="Times New Roman"/>
                <w:sz w:val="20"/>
                <w:szCs w:val="20"/>
              </w:rPr>
              <w:t>0</w:t>
            </w:r>
          </w:p>
        </w:tc>
        <w:tc>
          <w:tcPr>
            <w:tcW w:w="1011" w:type="dxa"/>
            <w:shd w:val="clear" w:color="auto" w:fill="auto"/>
            <w:vAlign w:val="center"/>
          </w:tcPr>
          <w:p w:rsidR="006A4163" w:rsidRPr="00100431" w:rsidRDefault="008509F5"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p>
        </w:tc>
        <w:tc>
          <w:tcPr>
            <w:tcW w:w="1001" w:type="dxa"/>
            <w:vMerge w:val="restart"/>
            <w:shd w:val="clear" w:color="auto" w:fill="auto"/>
            <w:vAlign w:val="center"/>
          </w:tcPr>
          <w:p w:rsidR="006A4163" w:rsidRPr="00100431" w:rsidRDefault="008509F5"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+160</w:t>
            </w:r>
          </w:p>
        </w:tc>
        <w:tc>
          <w:tcPr>
            <w:tcW w:w="1002" w:type="dxa"/>
            <w:shd w:val="clear" w:color="auto" w:fill="auto"/>
            <w:vAlign w:val="center"/>
          </w:tcPr>
          <w:p w:rsidR="006A4163" w:rsidRPr="00100431" w:rsidRDefault="0098179D"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38" w:type="dxa"/>
            <w:shd w:val="clear" w:color="auto" w:fill="auto"/>
            <w:vAlign w:val="center"/>
          </w:tcPr>
          <w:p w:rsidR="006A4163" w:rsidRPr="00100431" w:rsidRDefault="0098179D"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002" w:type="dxa"/>
            <w:shd w:val="clear" w:color="auto" w:fill="auto"/>
            <w:vAlign w:val="center"/>
          </w:tcPr>
          <w:p w:rsidR="006A4163" w:rsidRPr="0098179D" w:rsidRDefault="0098179D" w:rsidP="00002138">
            <w:pPr>
              <w:spacing w:after="0" w:line="240" w:lineRule="auto"/>
              <w:jc w:val="center"/>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-10</w:t>
            </w:r>
          </w:p>
        </w:tc>
      </w:tr>
      <w:tr w:rsidR="006A4163" w:rsidRPr="00100431" w:rsidTr="006A4163">
        <w:tc>
          <w:tcPr>
            <w:tcW w:w="1101" w:type="dxa"/>
            <w:vAlign w:val="center"/>
          </w:tcPr>
          <w:p w:rsidR="006A4163" w:rsidRPr="006D40C3" w:rsidRDefault="006A4163" w:rsidP="00A135D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TPP</w:t>
            </w:r>
            <w:r w:rsidRPr="00100431">
              <w:rPr>
                <w:rFonts w:ascii="Times New Roman" w:eastAsia="Times New Roman" w:hAnsi="Times New Roman" w:cs="Times New Roman"/>
                <w:sz w:val="20"/>
                <w:szCs w:val="20"/>
                <w:lang w:val="mn-MN"/>
              </w:rPr>
              <w:t>-3</w:t>
            </w:r>
            <w:r>
              <w:rPr>
                <w:rFonts w:ascii="Times New Roman" w:eastAsia="Times New Roman" w:hAnsi="Times New Roman" w:cs="Times New Roman"/>
                <w:sz w:val="20"/>
                <w:szCs w:val="20"/>
              </w:rPr>
              <w:t xml:space="preserve"> high pressure</w:t>
            </w:r>
          </w:p>
        </w:tc>
        <w:tc>
          <w:tcPr>
            <w:tcW w:w="893" w:type="dxa"/>
            <w:vMerge/>
            <w:shd w:val="clear" w:color="auto" w:fill="auto"/>
            <w:vAlign w:val="center"/>
          </w:tcPr>
          <w:p w:rsidR="006A4163" w:rsidRPr="00100431" w:rsidRDefault="006A4163" w:rsidP="000177DE">
            <w:pPr>
              <w:spacing w:after="0" w:line="240" w:lineRule="auto"/>
              <w:jc w:val="center"/>
              <w:rPr>
                <w:rFonts w:ascii="Times New Roman" w:eastAsia="Times New Roman" w:hAnsi="Times New Roman" w:cs="Times New Roman"/>
                <w:sz w:val="20"/>
                <w:szCs w:val="20"/>
              </w:rPr>
            </w:pPr>
          </w:p>
        </w:tc>
        <w:tc>
          <w:tcPr>
            <w:tcW w:w="1004" w:type="dxa"/>
            <w:shd w:val="clear" w:color="auto" w:fill="auto"/>
            <w:vAlign w:val="center"/>
          </w:tcPr>
          <w:p w:rsidR="006A4163" w:rsidRPr="00100431" w:rsidRDefault="008509F5"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w:t>
            </w:r>
          </w:p>
        </w:tc>
        <w:tc>
          <w:tcPr>
            <w:tcW w:w="1238" w:type="dxa"/>
            <w:shd w:val="clear" w:color="auto" w:fill="auto"/>
            <w:vAlign w:val="center"/>
          </w:tcPr>
          <w:p w:rsidR="006A4163" w:rsidRPr="00100431" w:rsidRDefault="008509F5"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4,000</w:t>
            </w:r>
          </w:p>
        </w:tc>
        <w:tc>
          <w:tcPr>
            <w:tcW w:w="1011" w:type="dxa"/>
            <w:shd w:val="clear" w:color="auto" w:fill="auto"/>
            <w:vAlign w:val="center"/>
          </w:tcPr>
          <w:p w:rsidR="006A4163" w:rsidRPr="00100431" w:rsidRDefault="008509F5"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r w:rsidR="006A4163" w:rsidRPr="00100431">
              <w:rPr>
                <w:rFonts w:ascii="Times New Roman" w:eastAsia="Times New Roman" w:hAnsi="Times New Roman" w:cs="Times New Roman"/>
                <w:sz w:val="20"/>
                <w:szCs w:val="20"/>
              </w:rPr>
              <w:t>0</w:t>
            </w:r>
          </w:p>
        </w:tc>
        <w:tc>
          <w:tcPr>
            <w:tcW w:w="1001" w:type="dxa"/>
            <w:vMerge/>
            <w:shd w:val="clear" w:color="auto" w:fill="auto"/>
            <w:vAlign w:val="center"/>
          </w:tcPr>
          <w:p w:rsidR="006A4163" w:rsidRPr="00100431" w:rsidRDefault="006A4163" w:rsidP="000177DE">
            <w:pPr>
              <w:spacing w:after="0" w:line="240" w:lineRule="auto"/>
              <w:jc w:val="center"/>
              <w:rPr>
                <w:rFonts w:ascii="Times New Roman" w:eastAsia="Times New Roman" w:hAnsi="Times New Roman" w:cs="Times New Roman"/>
                <w:sz w:val="20"/>
                <w:szCs w:val="20"/>
              </w:rPr>
            </w:pPr>
          </w:p>
        </w:tc>
        <w:tc>
          <w:tcPr>
            <w:tcW w:w="1002" w:type="dxa"/>
            <w:shd w:val="clear" w:color="auto" w:fill="auto"/>
            <w:vAlign w:val="center"/>
          </w:tcPr>
          <w:p w:rsidR="006A4163" w:rsidRPr="00100431" w:rsidRDefault="0098179D"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238" w:type="dxa"/>
            <w:shd w:val="clear" w:color="auto" w:fill="auto"/>
            <w:vAlign w:val="center"/>
          </w:tcPr>
          <w:p w:rsidR="006A4163" w:rsidRPr="00100431" w:rsidRDefault="0098179D" w:rsidP="0098179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r w:rsidR="006A4163" w:rsidRPr="00100431">
              <w:rPr>
                <w:rFonts w:ascii="Times New Roman" w:eastAsia="Times New Roman" w:hAnsi="Times New Roman" w:cs="Times New Roman"/>
                <w:sz w:val="20"/>
                <w:szCs w:val="20"/>
              </w:rPr>
              <w:t>00</w:t>
            </w:r>
          </w:p>
        </w:tc>
        <w:tc>
          <w:tcPr>
            <w:tcW w:w="1002" w:type="dxa"/>
            <w:shd w:val="clear" w:color="auto" w:fill="auto"/>
            <w:vAlign w:val="center"/>
          </w:tcPr>
          <w:p w:rsidR="006A4163" w:rsidRPr="0098179D" w:rsidRDefault="0098179D" w:rsidP="000177DE">
            <w:pPr>
              <w:spacing w:after="0" w:line="240" w:lineRule="auto"/>
              <w:jc w:val="center"/>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+20</w:t>
            </w:r>
            <w:r>
              <w:rPr>
                <w:rFonts w:ascii="Times New Roman" w:eastAsia="Times New Roman" w:hAnsi="Times New Roman" w:cs="Times New Roman"/>
                <w:sz w:val="20"/>
                <w:szCs w:val="20"/>
                <w:vertAlign w:val="superscript"/>
              </w:rPr>
              <w:t>1</w:t>
            </w:r>
          </w:p>
        </w:tc>
      </w:tr>
      <w:tr w:rsidR="006A4163" w:rsidRPr="00100431" w:rsidTr="006A4163">
        <w:tc>
          <w:tcPr>
            <w:tcW w:w="1101" w:type="dxa"/>
            <w:vAlign w:val="center"/>
          </w:tcPr>
          <w:p w:rsidR="006A4163" w:rsidRPr="00100431" w:rsidRDefault="006A4163" w:rsidP="00A135D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TPP</w:t>
            </w:r>
            <w:r w:rsidRPr="00100431">
              <w:rPr>
                <w:rFonts w:ascii="Times New Roman" w:eastAsia="Times New Roman" w:hAnsi="Times New Roman" w:cs="Times New Roman"/>
                <w:sz w:val="20"/>
                <w:szCs w:val="20"/>
                <w:lang w:val="mn-MN"/>
              </w:rPr>
              <w:t>-4</w:t>
            </w:r>
          </w:p>
        </w:tc>
        <w:tc>
          <w:tcPr>
            <w:tcW w:w="893" w:type="dxa"/>
            <w:shd w:val="clear" w:color="auto" w:fill="auto"/>
            <w:vAlign w:val="center"/>
          </w:tcPr>
          <w:p w:rsidR="006A4163" w:rsidRPr="00100431" w:rsidRDefault="006A4163"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rPr>
              <w:t>30</w:t>
            </w:r>
          </w:p>
        </w:tc>
        <w:tc>
          <w:tcPr>
            <w:tcW w:w="1004" w:type="dxa"/>
            <w:shd w:val="clear" w:color="auto" w:fill="auto"/>
            <w:vAlign w:val="center"/>
          </w:tcPr>
          <w:p w:rsidR="006A4163" w:rsidRPr="00100431" w:rsidRDefault="008509F5"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990</w:t>
            </w:r>
          </w:p>
        </w:tc>
        <w:tc>
          <w:tcPr>
            <w:tcW w:w="1238" w:type="dxa"/>
            <w:shd w:val="clear" w:color="auto" w:fill="auto"/>
            <w:vAlign w:val="center"/>
          </w:tcPr>
          <w:p w:rsidR="006A4163" w:rsidRPr="00100431" w:rsidRDefault="006A4163" w:rsidP="008509F5">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rPr>
              <w:t>10</w:t>
            </w:r>
            <w:r w:rsidR="008509F5">
              <w:rPr>
                <w:rFonts w:ascii="Times New Roman" w:eastAsia="Times New Roman" w:hAnsi="Times New Roman" w:cs="Times New Roman"/>
                <w:sz w:val="20"/>
                <w:szCs w:val="20"/>
              </w:rPr>
              <w:t>,0</w:t>
            </w:r>
            <w:r w:rsidRPr="00100431">
              <w:rPr>
                <w:rFonts w:ascii="Times New Roman" w:eastAsia="Times New Roman" w:hAnsi="Times New Roman" w:cs="Times New Roman"/>
                <w:sz w:val="20"/>
                <w:szCs w:val="20"/>
              </w:rPr>
              <w:t>00</w:t>
            </w:r>
          </w:p>
        </w:tc>
        <w:tc>
          <w:tcPr>
            <w:tcW w:w="1011" w:type="dxa"/>
            <w:shd w:val="clear" w:color="auto" w:fill="auto"/>
            <w:vAlign w:val="center"/>
          </w:tcPr>
          <w:p w:rsidR="006A4163" w:rsidRPr="00100431" w:rsidRDefault="008509F5"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006A4163" w:rsidRPr="00100431">
              <w:rPr>
                <w:rFonts w:ascii="Times New Roman" w:eastAsia="Times New Roman" w:hAnsi="Times New Roman" w:cs="Times New Roman"/>
                <w:sz w:val="20"/>
                <w:szCs w:val="20"/>
              </w:rPr>
              <w:t>60</w:t>
            </w:r>
          </w:p>
        </w:tc>
        <w:tc>
          <w:tcPr>
            <w:tcW w:w="1001" w:type="dxa"/>
            <w:shd w:val="clear" w:color="auto" w:fill="auto"/>
            <w:vAlign w:val="center"/>
          </w:tcPr>
          <w:p w:rsidR="006A4163" w:rsidRPr="00100431" w:rsidRDefault="008509F5" w:rsidP="0098179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98179D">
              <w:rPr>
                <w:rFonts w:ascii="Times New Roman" w:eastAsia="Times New Roman" w:hAnsi="Times New Roman" w:cs="Times New Roman"/>
                <w:sz w:val="20"/>
                <w:szCs w:val="20"/>
              </w:rPr>
              <w:t>70</w:t>
            </w:r>
          </w:p>
        </w:tc>
        <w:tc>
          <w:tcPr>
            <w:tcW w:w="1002" w:type="dxa"/>
            <w:shd w:val="clear" w:color="auto" w:fill="auto"/>
            <w:vAlign w:val="center"/>
          </w:tcPr>
          <w:p w:rsidR="006A4163" w:rsidRPr="00100431" w:rsidRDefault="0098179D"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c>
          <w:tcPr>
            <w:tcW w:w="1238" w:type="dxa"/>
            <w:shd w:val="clear" w:color="auto" w:fill="auto"/>
            <w:vAlign w:val="center"/>
          </w:tcPr>
          <w:p w:rsidR="006A4163" w:rsidRPr="00100431" w:rsidRDefault="0098179D"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c>
          <w:tcPr>
            <w:tcW w:w="1002" w:type="dxa"/>
            <w:shd w:val="clear" w:color="auto" w:fill="auto"/>
            <w:vAlign w:val="center"/>
          </w:tcPr>
          <w:p w:rsidR="006A4163" w:rsidRPr="00100431" w:rsidRDefault="0098179D"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+140</w:t>
            </w:r>
          </w:p>
        </w:tc>
      </w:tr>
      <w:tr w:rsidR="006A4163" w:rsidRPr="00100431" w:rsidTr="006A4163">
        <w:tc>
          <w:tcPr>
            <w:tcW w:w="1101" w:type="dxa"/>
            <w:vAlign w:val="center"/>
          </w:tcPr>
          <w:p w:rsidR="006A4163" w:rsidRPr="00100431" w:rsidRDefault="006A4163" w:rsidP="00A135D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Total </w:t>
            </w:r>
            <w:r w:rsidRPr="00100431">
              <w:rPr>
                <w:rFonts w:ascii="Times New Roman" w:eastAsia="Times New Roman" w:hAnsi="Times New Roman" w:cs="Times New Roman"/>
                <w:sz w:val="20"/>
                <w:szCs w:val="20"/>
                <w:lang w:val="mn-MN"/>
              </w:rPr>
              <w:t>:</w:t>
            </w:r>
          </w:p>
        </w:tc>
        <w:tc>
          <w:tcPr>
            <w:tcW w:w="893" w:type="dxa"/>
            <w:shd w:val="clear" w:color="auto" w:fill="auto"/>
          </w:tcPr>
          <w:p w:rsidR="006A4163" w:rsidRPr="00100431" w:rsidRDefault="006A4163" w:rsidP="000177DE">
            <w:pPr>
              <w:spacing w:after="0" w:line="240" w:lineRule="auto"/>
              <w:jc w:val="center"/>
              <w:rPr>
                <w:rFonts w:ascii="Times New Roman" w:eastAsia="Times New Roman" w:hAnsi="Times New Roman" w:cs="Times New Roman"/>
                <w:sz w:val="20"/>
                <w:szCs w:val="20"/>
              </w:rPr>
            </w:pPr>
            <w:r w:rsidRPr="00100431">
              <w:rPr>
                <w:rFonts w:ascii="Times New Roman" w:eastAsia="Times New Roman" w:hAnsi="Times New Roman" w:cs="Times New Roman"/>
                <w:sz w:val="20"/>
                <w:szCs w:val="20"/>
              </w:rPr>
              <w:t>70</w:t>
            </w:r>
          </w:p>
        </w:tc>
        <w:tc>
          <w:tcPr>
            <w:tcW w:w="1004" w:type="dxa"/>
            <w:shd w:val="clear" w:color="auto" w:fill="auto"/>
          </w:tcPr>
          <w:p w:rsidR="006A4163" w:rsidRPr="00100431" w:rsidRDefault="008509F5"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1618</w:t>
            </w:r>
          </w:p>
        </w:tc>
        <w:tc>
          <w:tcPr>
            <w:tcW w:w="1238" w:type="dxa"/>
            <w:shd w:val="clear" w:color="auto" w:fill="auto"/>
          </w:tcPr>
          <w:p w:rsidR="006A4163" w:rsidRPr="00100431" w:rsidRDefault="008509F5"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w:t>
            </w:r>
            <w:r w:rsidR="006A4163" w:rsidRPr="00100431">
              <w:rPr>
                <w:rFonts w:ascii="Times New Roman" w:eastAsia="Times New Roman" w:hAnsi="Times New Roman" w:cs="Times New Roman"/>
                <w:sz w:val="20"/>
                <w:szCs w:val="20"/>
              </w:rPr>
              <w:t>50</w:t>
            </w:r>
          </w:p>
        </w:tc>
        <w:tc>
          <w:tcPr>
            <w:tcW w:w="1011" w:type="dxa"/>
            <w:shd w:val="clear" w:color="auto" w:fill="auto"/>
          </w:tcPr>
          <w:p w:rsidR="006A4163" w:rsidRPr="00100431" w:rsidRDefault="008509F5"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w:t>
            </w:r>
            <w:r w:rsidR="006A4163" w:rsidRPr="00100431">
              <w:rPr>
                <w:rFonts w:ascii="Times New Roman" w:eastAsia="Times New Roman" w:hAnsi="Times New Roman" w:cs="Times New Roman"/>
                <w:sz w:val="20"/>
                <w:szCs w:val="20"/>
              </w:rPr>
              <w:t>0</w:t>
            </w:r>
          </w:p>
        </w:tc>
        <w:tc>
          <w:tcPr>
            <w:tcW w:w="1001" w:type="dxa"/>
            <w:shd w:val="clear" w:color="auto" w:fill="auto"/>
          </w:tcPr>
          <w:p w:rsidR="006A4163" w:rsidRPr="00100431" w:rsidRDefault="008509F5" w:rsidP="0098179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98179D">
              <w:rPr>
                <w:rFonts w:ascii="Times New Roman" w:eastAsia="Times New Roman" w:hAnsi="Times New Roman" w:cs="Times New Roman"/>
                <w:sz w:val="20"/>
                <w:szCs w:val="20"/>
              </w:rPr>
              <w:t>285</w:t>
            </w:r>
          </w:p>
        </w:tc>
        <w:tc>
          <w:tcPr>
            <w:tcW w:w="1002" w:type="dxa"/>
            <w:shd w:val="clear" w:color="auto" w:fill="auto"/>
          </w:tcPr>
          <w:p w:rsidR="006A4163" w:rsidRPr="00100431" w:rsidRDefault="0098179D"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c>
          <w:tcPr>
            <w:tcW w:w="1238" w:type="dxa"/>
            <w:shd w:val="clear" w:color="auto" w:fill="auto"/>
          </w:tcPr>
          <w:p w:rsidR="006A4163" w:rsidRPr="00100431" w:rsidRDefault="0098179D"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002" w:type="dxa"/>
            <w:shd w:val="clear" w:color="auto" w:fill="auto"/>
          </w:tcPr>
          <w:p w:rsidR="006A4163" w:rsidRPr="00100431" w:rsidRDefault="0098179D" w:rsidP="000177DE">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+170</w:t>
            </w:r>
          </w:p>
        </w:tc>
      </w:tr>
      <w:bookmarkEnd w:id="0"/>
    </w:tbl>
    <w:p w:rsidR="00CF6B41" w:rsidRPr="00100431" w:rsidRDefault="00CF6B41" w:rsidP="000177DE">
      <w:pPr>
        <w:spacing w:line="240" w:lineRule="auto"/>
        <w:jc w:val="center"/>
        <w:rPr>
          <w:rFonts w:ascii="Times New Roman" w:hAnsi="Times New Roman" w:cs="Times New Roman"/>
          <w:b/>
          <w:caps/>
          <w:sz w:val="20"/>
          <w:szCs w:val="20"/>
          <w:lang w:val="mn-MN"/>
        </w:rPr>
      </w:pPr>
    </w:p>
    <w:p w:rsidR="00A135DB" w:rsidRDefault="00A135DB" w:rsidP="000177DE">
      <w:pPr>
        <w:spacing w:before="120"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In the project, the heat capacity of TPP5 is considered on 2020 load level. Two stage </w:t>
      </w:r>
      <w:r w:rsidR="00C35D42">
        <w:rPr>
          <w:rFonts w:ascii="Times New Roman" w:hAnsi="Times New Roman" w:cs="Times New Roman"/>
          <w:sz w:val="20"/>
          <w:szCs w:val="20"/>
        </w:rPr>
        <w:t>developments</w:t>
      </w:r>
      <w:r>
        <w:rPr>
          <w:rFonts w:ascii="Times New Roman" w:hAnsi="Times New Roman" w:cs="Times New Roman"/>
          <w:sz w:val="20"/>
          <w:szCs w:val="20"/>
        </w:rPr>
        <w:t xml:space="preserve"> for TPP5</w:t>
      </w:r>
      <w:r w:rsidR="00C35D42">
        <w:rPr>
          <w:rFonts w:ascii="Times New Roman" w:hAnsi="Times New Roman" w:cs="Times New Roman"/>
          <w:sz w:val="20"/>
          <w:szCs w:val="20"/>
        </w:rPr>
        <w:t xml:space="preserve"> are</w:t>
      </w:r>
      <w:r>
        <w:rPr>
          <w:rFonts w:ascii="Times New Roman" w:hAnsi="Times New Roman" w:cs="Times New Roman"/>
          <w:sz w:val="20"/>
          <w:szCs w:val="20"/>
        </w:rPr>
        <w:t xml:space="preserve"> selected and first stage will be implemented in 2015 and second stage will be </w:t>
      </w:r>
      <w:r w:rsidR="00C35D42">
        <w:rPr>
          <w:rFonts w:ascii="Times New Roman" w:hAnsi="Times New Roman" w:cs="Times New Roman"/>
          <w:sz w:val="20"/>
          <w:szCs w:val="20"/>
        </w:rPr>
        <w:t xml:space="preserve">2020. It assumed that the heat capacity of TPP5 will be 453 </w:t>
      </w:r>
      <w:proofErr w:type="spellStart"/>
      <w:r w:rsidR="00C35D42">
        <w:rPr>
          <w:rFonts w:ascii="Times New Roman" w:hAnsi="Times New Roman" w:cs="Times New Roman"/>
          <w:sz w:val="20"/>
          <w:szCs w:val="20"/>
        </w:rPr>
        <w:t>Gcal</w:t>
      </w:r>
      <w:proofErr w:type="spellEnd"/>
      <w:r w:rsidR="00C35D42">
        <w:rPr>
          <w:rFonts w:ascii="Times New Roman" w:hAnsi="Times New Roman" w:cs="Times New Roman"/>
          <w:sz w:val="20"/>
          <w:szCs w:val="20"/>
        </w:rPr>
        <w:t xml:space="preserve">/hour in 2015 and 1101 </w:t>
      </w:r>
      <w:proofErr w:type="spellStart"/>
      <w:r w:rsidR="00C35D42">
        <w:rPr>
          <w:rFonts w:ascii="Times New Roman" w:hAnsi="Times New Roman" w:cs="Times New Roman"/>
          <w:sz w:val="20"/>
          <w:szCs w:val="20"/>
        </w:rPr>
        <w:t>Gcal</w:t>
      </w:r>
      <w:proofErr w:type="spellEnd"/>
      <w:r w:rsidR="00C35D42">
        <w:rPr>
          <w:rFonts w:ascii="Times New Roman" w:hAnsi="Times New Roman" w:cs="Times New Roman"/>
          <w:sz w:val="20"/>
          <w:szCs w:val="20"/>
        </w:rPr>
        <w:t xml:space="preserve">/hour. According to the feasibility study, TPPs and the consumers’ connection to heating system after TPP5 fully put into operation is shown in Figure 5. </w:t>
      </w:r>
    </w:p>
    <w:p w:rsidR="00C35D42" w:rsidRDefault="00B30E27" w:rsidP="000177DE">
      <w:pPr>
        <w:spacing w:before="120" w:after="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heat supply of Ulaanbaatar western side and “New </w:t>
      </w:r>
      <w:proofErr w:type="spellStart"/>
      <w:r>
        <w:rPr>
          <w:rFonts w:ascii="Times New Roman" w:eastAsia="Times New Roman" w:hAnsi="Times New Roman" w:cs="Times New Roman"/>
          <w:sz w:val="20"/>
          <w:szCs w:val="20"/>
        </w:rPr>
        <w:t>Yarmag</w:t>
      </w:r>
      <w:proofErr w:type="spellEnd"/>
      <w:r>
        <w:rPr>
          <w:rFonts w:ascii="Times New Roman" w:eastAsia="Times New Roman" w:hAnsi="Times New Roman" w:cs="Times New Roman"/>
          <w:sz w:val="20"/>
          <w:szCs w:val="20"/>
        </w:rPr>
        <w:t xml:space="preserve">” district will be supplied by TPP4 installed capacity increasing until TPP5 installation. The previous duty of TPP4 will remain until TPP5.  </w:t>
      </w:r>
    </w:p>
    <w:p w:rsidR="00E62B12" w:rsidRPr="002D49AB" w:rsidRDefault="00241B14" w:rsidP="00E62B12">
      <w:pPr>
        <w:spacing w:after="0" w:line="240" w:lineRule="auto"/>
        <w:ind w:left="360"/>
        <w:jc w:val="both"/>
        <w:rPr>
          <w:rFonts w:ascii="Times New Roman" w:eastAsia="Times New Roman" w:hAnsi="Times New Roman" w:cs="Times New Roman"/>
          <w:sz w:val="20"/>
          <w:szCs w:val="20"/>
          <w:lang w:val="mn-MN"/>
        </w:rPr>
      </w:pPr>
      <w:r w:rsidRPr="00241B14">
        <w:rPr>
          <w:rFonts w:ascii="Arial" w:eastAsia="Times New Roman" w:hAnsi="Arial" w:cs="Arial"/>
          <w:b/>
          <w:noProof/>
          <w:sz w:val="24"/>
          <w:szCs w:val="24"/>
        </w:rPr>
        <w:pict>
          <v:oval id="_x0000_s1050" style="position:absolute;left:0;text-align:left;margin-left:21.95pt;margin-top:8.65pt;width:164.35pt;height:221.95pt;rotation:-2432445fd;z-index:251682816;v-text-anchor:middle" filled="f" fillcolor="#bbe0e3" strokecolor="#f06" strokeweight="2.25pt">
            <v:textbox style="mso-next-textbox:#_x0000_s1050">
              <w:txbxContent>
                <w:p w:rsidR="00C6047E" w:rsidRDefault="00C6047E" w:rsidP="00E62B12">
                  <w:pPr>
                    <w:autoSpaceDE w:val="0"/>
                    <w:autoSpaceDN w:val="0"/>
                    <w:adjustRightInd w:val="0"/>
                    <w:jc w:val="center"/>
                    <w:rPr>
                      <w:rFonts w:ascii="Arial" w:cs="Arial"/>
                      <w:color w:val="FF0066"/>
                      <w:sz w:val="36"/>
                      <w:szCs w:val="36"/>
                      <w:lang w:val="ru-RU"/>
                    </w:rPr>
                  </w:pPr>
                </w:p>
              </w:txbxContent>
            </v:textbox>
          </v:oval>
        </w:pict>
      </w:r>
    </w:p>
    <w:p w:rsidR="00E62B12" w:rsidRPr="000744A5" w:rsidRDefault="00241B14" w:rsidP="00E62B12">
      <w:pPr>
        <w:spacing w:after="0" w:line="240" w:lineRule="auto"/>
        <w:ind w:left="360"/>
        <w:jc w:val="both"/>
        <w:rPr>
          <w:rFonts w:ascii="Arial" w:hAnsi="Arial" w:cs="Arial"/>
          <w:sz w:val="24"/>
          <w:szCs w:val="24"/>
          <w:lang w:val="mn-MN"/>
        </w:rPr>
      </w:pPr>
      <w:r w:rsidRPr="00241B14">
        <w:rPr>
          <w:rFonts w:ascii="Arial" w:eastAsia="Times New Roman" w:hAnsi="Arial" w:cs="Arial"/>
          <w:b/>
          <w:noProof/>
          <w:sz w:val="24"/>
          <w:szCs w:val="24"/>
        </w:rPr>
        <w:pict>
          <v:oval id="_x0000_s1052" style="position:absolute;left:0;text-align:left;margin-left:166.55pt;margin-top:4.95pt;width:290.25pt;height:175.05pt;rotation:-237743fd;z-index:251684864;v-text-anchor:middle" filled="f" fillcolor="#bbe0e3" strokecolor="#f06" strokeweight="2.25pt">
            <v:textbox style="mso-next-textbox:#_x0000_s1052">
              <w:txbxContent>
                <w:p w:rsidR="00C6047E" w:rsidRDefault="00C6047E" w:rsidP="00E62B12">
                  <w:pPr>
                    <w:autoSpaceDE w:val="0"/>
                    <w:autoSpaceDN w:val="0"/>
                    <w:adjustRightInd w:val="0"/>
                    <w:jc w:val="center"/>
                    <w:rPr>
                      <w:rFonts w:ascii="Arial" w:cs="Arial"/>
                      <w:color w:val="FF0066"/>
                      <w:sz w:val="36"/>
                      <w:szCs w:val="36"/>
                      <w:lang w:val="ru-RU"/>
                    </w:rPr>
                  </w:pPr>
                </w:p>
              </w:txbxContent>
            </v:textbox>
          </v:oval>
        </w:pict>
      </w:r>
    </w:p>
    <w:p w:rsidR="00E62B12" w:rsidRDefault="00241B14" w:rsidP="00E62B12">
      <w:pPr>
        <w:spacing w:after="0" w:line="240" w:lineRule="auto"/>
        <w:ind w:left="360"/>
        <w:rPr>
          <w:rFonts w:ascii="Arial" w:eastAsia="Times New Roman" w:hAnsi="Arial" w:cs="Arial"/>
          <w:b/>
          <w:sz w:val="24"/>
          <w:szCs w:val="24"/>
          <w:highlight w:val="cyan"/>
          <w:lang w:val="mn-MN"/>
        </w:rPr>
      </w:pPr>
      <w:r>
        <w:rPr>
          <w:rFonts w:ascii="Arial" w:eastAsia="Times New Roman" w:hAnsi="Arial" w:cs="Arial"/>
          <w:b/>
          <w:noProof/>
          <w:sz w:val="24"/>
          <w:szCs w:val="24"/>
        </w:rPr>
        <w:pict>
          <v:oval id="_x0000_s1051" style="position:absolute;left:0;text-align:left;margin-left:116.9pt;margin-top:82.45pt;width:43.55pt;height:36.25pt;rotation:4383350fd;z-index:251683840;v-text-anchor:middle" filled="f" fillcolor="#bbe0e3" strokecolor="#f06" strokeweight="2.25pt">
            <v:textbox style="mso-next-textbox:#_x0000_s1051">
              <w:txbxContent>
                <w:p w:rsidR="00C6047E" w:rsidRDefault="00C6047E" w:rsidP="00E62B12">
                  <w:pPr>
                    <w:autoSpaceDE w:val="0"/>
                    <w:autoSpaceDN w:val="0"/>
                    <w:adjustRightInd w:val="0"/>
                    <w:jc w:val="center"/>
                    <w:rPr>
                      <w:rFonts w:ascii="Arial" w:cs="Arial"/>
                      <w:color w:val="FF0066"/>
                      <w:sz w:val="36"/>
                      <w:szCs w:val="36"/>
                      <w:lang w:val="ru-RU"/>
                    </w:rPr>
                  </w:pPr>
                </w:p>
              </w:txbxContent>
            </v:textbox>
          </v:oval>
        </w:pict>
      </w:r>
      <w:r w:rsidR="00E62B12">
        <w:rPr>
          <w:rFonts w:ascii="Arial" w:eastAsia="Times New Roman" w:hAnsi="Arial" w:cs="Arial"/>
          <w:b/>
          <w:noProof/>
          <w:sz w:val="24"/>
          <w:szCs w:val="24"/>
        </w:rPr>
        <w:drawing>
          <wp:inline distT="0" distB="0" distL="0" distR="0">
            <wp:extent cx="5392288" cy="2565043"/>
            <wp:effectExtent l="1905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5392966" cy="2565366"/>
                    </a:xfrm>
                    <a:prstGeom prst="rect">
                      <a:avLst/>
                    </a:prstGeom>
                    <a:noFill/>
                    <a:ln w="9525">
                      <a:noFill/>
                      <a:miter lim="800000"/>
                      <a:headEnd/>
                      <a:tailEnd/>
                    </a:ln>
                    <a:effectLst/>
                  </pic:spPr>
                </pic:pic>
              </a:graphicData>
            </a:graphic>
          </wp:inline>
        </w:drawing>
      </w:r>
    </w:p>
    <w:p w:rsidR="00E62B12" w:rsidRDefault="00E62B12" w:rsidP="00E62B12">
      <w:pPr>
        <w:spacing w:after="0" w:line="240" w:lineRule="auto"/>
        <w:jc w:val="center"/>
        <w:rPr>
          <w:rFonts w:ascii="Arial" w:hAnsi="Arial" w:cs="Arial"/>
          <w:sz w:val="24"/>
          <w:szCs w:val="24"/>
          <w:lang w:val="mn-MN"/>
        </w:rPr>
      </w:pPr>
    </w:p>
    <w:p w:rsidR="00A51880" w:rsidRDefault="00A51880" w:rsidP="000177DE">
      <w:pPr>
        <w:spacing w:after="0" w:line="240" w:lineRule="auto"/>
        <w:jc w:val="center"/>
        <w:rPr>
          <w:rFonts w:ascii="Arial" w:hAnsi="Arial" w:cs="Arial"/>
          <w:noProof/>
          <w:sz w:val="20"/>
        </w:rPr>
      </w:pPr>
    </w:p>
    <w:p w:rsidR="00A51880" w:rsidRDefault="00A51880" w:rsidP="000177DE">
      <w:pPr>
        <w:snapToGrid w:val="0"/>
        <w:spacing w:after="0" w:line="240" w:lineRule="auto"/>
        <w:jc w:val="center"/>
        <w:rPr>
          <w:rFonts w:ascii="Times New Roman" w:hAnsi="Times New Roman" w:cs="Times New Roman"/>
          <w:b/>
          <w:i/>
          <w:sz w:val="20"/>
          <w:szCs w:val="20"/>
          <w:lang w:val="mn-MN"/>
        </w:rPr>
      </w:pPr>
    </w:p>
    <w:p w:rsidR="00A51880" w:rsidRPr="00074C3F" w:rsidRDefault="00B30E27" w:rsidP="000177DE">
      <w:pPr>
        <w:snapToGrid w:val="0"/>
        <w:spacing w:after="0" w:line="240" w:lineRule="auto"/>
        <w:jc w:val="center"/>
        <w:rPr>
          <w:rFonts w:ascii="Times New Roman" w:hAnsi="Times New Roman" w:cs="Times New Roman"/>
          <w:b/>
          <w:sz w:val="18"/>
          <w:szCs w:val="18"/>
          <w:lang w:val="mn-MN"/>
        </w:rPr>
      </w:pPr>
      <w:r>
        <w:rPr>
          <w:rFonts w:ascii="Times New Roman" w:hAnsi="Times New Roman" w:cs="Times New Roman"/>
          <w:b/>
          <w:sz w:val="18"/>
          <w:szCs w:val="18"/>
        </w:rPr>
        <w:t>Figure</w:t>
      </w:r>
      <w:r w:rsidR="00074C3F" w:rsidRPr="00074C3F">
        <w:rPr>
          <w:rFonts w:ascii="Times New Roman" w:hAnsi="Times New Roman" w:cs="Times New Roman"/>
          <w:b/>
          <w:sz w:val="18"/>
          <w:szCs w:val="18"/>
          <w:lang w:val="mn-MN"/>
        </w:rPr>
        <w:t>-5</w:t>
      </w:r>
      <w:r w:rsidR="00A51880" w:rsidRPr="00074C3F">
        <w:rPr>
          <w:rFonts w:ascii="Times New Roman" w:hAnsi="Times New Roman" w:cs="Times New Roman"/>
          <w:b/>
          <w:sz w:val="18"/>
          <w:szCs w:val="18"/>
          <w:lang w:val="mn-MN"/>
        </w:rPr>
        <w:t xml:space="preserve">. </w:t>
      </w:r>
      <w:r>
        <w:rPr>
          <w:rFonts w:ascii="Times New Roman" w:hAnsi="Times New Roman" w:cs="Times New Roman"/>
          <w:b/>
          <w:sz w:val="18"/>
          <w:szCs w:val="18"/>
        </w:rPr>
        <w:t xml:space="preserve">TPP4 and TPP5 working scope in Ulaanbaatar heating system </w:t>
      </w:r>
    </w:p>
    <w:p w:rsidR="00A51880" w:rsidRDefault="00A51880" w:rsidP="000177DE">
      <w:pPr>
        <w:spacing w:line="240" w:lineRule="auto"/>
        <w:jc w:val="center"/>
        <w:rPr>
          <w:rFonts w:ascii="Times New Roman" w:hAnsi="Times New Roman" w:cs="Times New Roman"/>
          <w:b/>
          <w:caps/>
          <w:sz w:val="24"/>
          <w:szCs w:val="24"/>
          <w:lang w:val="mn-MN"/>
        </w:rPr>
      </w:pPr>
    </w:p>
    <w:p w:rsidR="00002138" w:rsidRDefault="00002138">
      <w:pPr>
        <w:rPr>
          <w:rFonts w:ascii="Times New Roman" w:hAnsi="Times New Roman" w:cs="Times New Roman"/>
          <w:b/>
          <w:caps/>
          <w:sz w:val="24"/>
          <w:szCs w:val="24"/>
          <w:lang w:val="mn-MN"/>
        </w:rPr>
      </w:pPr>
      <w:r>
        <w:rPr>
          <w:rFonts w:ascii="Times New Roman" w:hAnsi="Times New Roman" w:cs="Times New Roman"/>
          <w:b/>
          <w:caps/>
          <w:sz w:val="24"/>
          <w:szCs w:val="24"/>
          <w:lang w:val="mn-MN"/>
        </w:rPr>
        <w:br w:type="page"/>
      </w:r>
    </w:p>
    <w:p w:rsidR="00A07812" w:rsidRPr="008310CE" w:rsidRDefault="00EF5AF6" w:rsidP="000177DE">
      <w:pPr>
        <w:spacing w:line="240" w:lineRule="auto"/>
        <w:jc w:val="center"/>
        <w:rPr>
          <w:rFonts w:ascii="Times New Roman" w:hAnsi="Times New Roman" w:cs="Times New Roman"/>
          <w:b/>
          <w:sz w:val="24"/>
          <w:szCs w:val="24"/>
          <w:lang w:val="mn-MN"/>
        </w:rPr>
      </w:pPr>
      <w:r w:rsidRPr="00EF5AF6">
        <w:rPr>
          <w:rFonts w:ascii="Times New Roman" w:hAnsi="Times New Roman" w:cs="Times New Roman"/>
          <w:b/>
          <w:caps/>
          <w:sz w:val="24"/>
          <w:szCs w:val="24"/>
          <w:lang w:val="mn-MN"/>
        </w:rPr>
        <w:lastRenderedPageBreak/>
        <w:t xml:space="preserve">3. </w:t>
      </w:r>
      <w:r w:rsidR="00B30E27">
        <w:rPr>
          <w:rFonts w:ascii="Times New Roman" w:hAnsi="Times New Roman" w:cs="Times New Roman"/>
          <w:b/>
          <w:caps/>
          <w:sz w:val="24"/>
          <w:szCs w:val="24"/>
        </w:rPr>
        <w:t xml:space="preserve">capability and result of tpp4 capacity expansion </w:t>
      </w:r>
    </w:p>
    <w:p w:rsidR="00B30E27" w:rsidRDefault="00B30E27">
      <w:pPr>
        <w:tabs>
          <w:tab w:val="left" w:pos="3686"/>
        </w:tabs>
        <w:spacing w:line="240" w:lineRule="auto"/>
        <w:ind w:firstLine="709"/>
        <w:jc w:val="both"/>
        <w:rPr>
          <w:rFonts w:ascii="Times New Roman" w:hAnsi="Times New Roman" w:cs="Times New Roman"/>
          <w:sz w:val="20"/>
          <w:szCs w:val="20"/>
        </w:rPr>
      </w:pPr>
      <w:r>
        <w:rPr>
          <w:rFonts w:ascii="Times New Roman" w:hAnsi="Times New Roman" w:cs="Times New Roman"/>
          <w:sz w:val="20"/>
          <w:szCs w:val="20"/>
        </w:rPr>
        <w:t xml:space="preserve">The plant design was made </w:t>
      </w:r>
      <w:r w:rsidR="005B6F1F">
        <w:rPr>
          <w:rFonts w:ascii="Times New Roman" w:hAnsi="Times New Roman" w:cs="Times New Roman"/>
          <w:sz w:val="20"/>
          <w:szCs w:val="20"/>
        </w:rPr>
        <w:t>on the assumption that to make a plant expansion several times.</w:t>
      </w:r>
      <w:r>
        <w:rPr>
          <w:rFonts w:ascii="Times New Roman" w:hAnsi="Times New Roman" w:cs="Times New Roman"/>
          <w:sz w:val="20"/>
          <w:szCs w:val="20"/>
        </w:rPr>
        <w:t xml:space="preserve"> </w:t>
      </w:r>
    </w:p>
    <w:p w:rsidR="008066E9" w:rsidRPr="008066E9" w:rsidRDefault="005B6F1F" w:rsidP="008066E9">
      <w:pPr>
        <w:tabs>
          <w:tab w:val="left" w:pos="3686"/>
        </w:tabs>
        <w:spacing w:line="240" w:lineRule="auto"/>
        <w:ind w:firstLine="709"/>
        <w:jc w:val="center"/>
        <w:rPr>
          <w:rFonts w:ascii="Times New Roman" w:hAnsi="Times New Roman" w:cs="Times New Roman"/>
          <w:sz w:val="20"/>
          <w:szCs w:val="20"/>
          <w:lang w:val="mn-MN"/>
        </w:rPr>
      </w:pPr>
      <w:r>
        <w:rPr>
          <w:rFonts w:ascii="Times New Roman" w:hAnsi="Times New Roman" w:cs="Times New Roman"/>
          <w:b/>
          <w:sz w:val="20"/>
          <w:szCs w:val="20"/>
        </w:rPr>
        <w:t xml:space="preserve">Table </w:t>
      </w:r>
      <w:r w:rsidR="008066E9" w:rsidRPr="008066E9">
        <w:rPr>
          <w:rFonts w:ascii="Times New Roman" w:hAnsi="Times New Roman" w:cs="Times New Roman"/>
          <w:b/>
          <w:sz w:val="20"/>
          <w:szCs w:val="20"/>
          <w:lang w:val="mn-MN"/>
        </w:rPr>
        <w:t xml:space="preserve">-6: </w:t>
      </w:r>
      <w:r>
        <w:rPr>
          <w:rFonts w:ascii="Times New Roman" w:hAnsi="Times New Roman" w:cs="Times New Roman"/>
          <w:b/>
          <w:sz w:val="20"/>
          <w:szCs w:val="20"/>
        </w:rPr>
        <w:t xml:space="preserve">TPP4 main design specifications </w:t>
      </w:r>
    </w:p>
    <w:tbl>
      <w:tblPr>
        <w:tblStyle w:val="TableGrid"/>
        <w:tblW w:w="0" w:type="auto"/>
        <w:tblLayout w:type="fixed"/>
        <w:tblLook w:val="04A0"/>
      </w:tblPr>
      <w:tblGrid>
        <w:gridCol w:w="2943"/>
        <w:gridCol w:w="1418"/>
        <w:gridCol w:w="2420"/>
        <w:gridCol w:w="2795"/>
      </w:tblGrid>
      <w:tr w:rsidR="00A7236E" w:rsidRPr="00F56835" w:rsidTr="00A37332">
        <w:trPr>
          <w:trHeight w:val="207"/>
        </w:trPr>
        <w:tc>
          <w:tcPr>
            <w:tcW w:w="2943" w:type="dxa"/>
            <w:vMerge w:val="restart"/>
          </w:tcPr>
          <w:p w:rsidR="00082F99" w:rsidRDefault="00082F99">
            <w:pPr>
              <w:jc w:val="both"/>
              <w:rPr>
                <w:rFonts w:ascii="Times New Roman" w:hAnsi="Times New Roman" w:cs="Times New Roman"/>
                <w:b/>
                <w:sz w:val="20"/>
                <w:szCs w:val="20"/>
                <w:lang w:val="mn-MN"/>
              </w:rPr>
            </w:pPr>
          </w:p>
        </w:tc>
        <w:tc>
          <w:tcPr>
            <w:tcW w:w="1418" w:type="dxa"/>
            <w:vMerge w:val="restart"/>
          </w:tcPr>
          <w:p w:rsidR="00082F99" w:rsidRPr="005B6F1F" w:rsidRDefault="005B6F1F">
            <w:pPr>
              <w:jc w:val="center"/>
              <w:rPr>
                <w:rFonts w:ascii="Times New Roman" w:hAnsi="Times New Roman" w:cs="Times New Roman"/>
                <w:b/>
                <w:sz w:val="20"/>
                <w:szCs w:val="20"/>
              </w:rPr>
            </w:pPr>
            <w:r>
              <w:rPr>
                <w:rFonts w:ascii="Times New Roman" w:hAnsi="Times New Roman" w:cs="Times New Roman"/>
                <w:b/>
                <w:sz w:val="20"/>
                <w:szCs w:val="20"/>
              </w:rPr>
              <w:t xml:space="preserve">Unit </w:t>
            </w:r>
          </w:p>
        </w:tc>
        <w:tc>
          <w:tcPr>
            <w:tcW w:w="2420" w:type="dxa"/>
          </w:tcPr>
          <w:p w:rsidR="00082F99" w:rsidRDefault="005B6F1F">
            <w:pPr>
              <w:jc w:val="center"/>
              <w:rPr>
                <w:rFonts w:ascii="Times New Roman" w:hAnsi="Times New Roman" w:cs="Times New Roman"/>
                <w:b/>
                <w:sz w:val="20"/>
                <w:szCs w:val="20"/>
                <w:lang w:val="mn-MN"/>
              </w:rPr>
            </w:pPr>
            <w:r>
              <w:rPr>
                <w:rFonts w:ascii="Times New Roman" w:hAnsi="Times New Roman" w:cs="Times New Roman"/>
                <w:b/>
                <w:sz w:val="20"/>
                <w:szCs w:val="20"/>
              </w:rPr>
              <w:t xml:space="preserve">Specification </w:t>
            </w:r>
          </w:p>
        </w:tc>
        <w:tc>
          <w:tcPr>
            <w:tcW w:w="2795" w:type="dxa"/>
          </w:tcPr>
          <w:p w:rsidR="00082F99" w:rsidRDefault="00EF5AF6" w:rsidP="005B6F1F">
            <w:pPr>
              <w:jc w:val="center"/>
              <w:rPr>
                <w:rFonts w:ascii="Times New Roman" w:hAnsi="Times New Roman" w:cs="Times New Roman"/>
                <w:b/>
                <w:sz w:val="20"/>
                <w:szCs w:val="20"/>
                <w:lang w:val="mn-MN"/>
              </w:rPr>
            </w:pPr>
            <w:r w:rsidRPr="00EF5AF6">
              <w:rPr>
                <w:rFonts w:ascii="Times New Roman" w:hAnsi="Times New Roman" w:cs="Times New Roman"/>
                <w:b/>
                <w:sz w:val="20"/>
                <w:szCs w:val="20"/>
                <w:lang w:val="mn-MN"/>
              </w:rPr>
              <w:t>(</w:t>
            </w:r>
            <w:r w:rsidR="005B6F1F">
              <w:rPr>
                <w:rFonts w:ascii="Times New Roman" w:hAnsi="Times New Roman" w:cs="Times New Roman"/>
                <w:b/>
                <w:sz w:val="20"/>
                <w:szCs w:val="20"/>
              </w:rPr>
              <w:t>Expansion</w:t>
            </w:r>
            <w:r w:rsidRPr="00EF5AF6">
              <w:rPr>
                <w:rFonts w:ascii="Times New Roman" w:hAnsi="Times New Roman" w:cs="Times New Roman"/>
                <w:b/>
                <w:sz w:val="20"/>
                <w:szCs w:val="20"/>
                <w:lang w:val="mn-MN"/>
              </w:rPr>
              <w:t>)</w:t>
            </w:r>
          </w:p>
        </w:tc>
      </w:tr>
      <w:tr w:rsidR="00A7236E" w:rsidRPr="00F56835" w:rsidTr="000D2E39">
        <w:tc>
          <w:tcPr>
            <w:tcW w:w="2943" w:type="dxa"/>
            <w:vMerge/>
          </w:tcPr>
          <w:p w:rsidR="00082F99" w:rsidRDefault="00082F99">
            <w:pPr>
              <w:jc w:val="both"/>
              <w:rPr>
                <w:rFonts w:ascii="Times New Roman" w:hAnsi="Times New Roman" w:cs="Times New Roman"/>
                <w:b/>
                <w:sz w:val="20"/>
                <w:szCs w:val="20"/>
                <w:lang w:val="mn-MN"/>
              </w:rPr>
            </w:pPr>
          </w:p>
        </w:tc>
        <w:tc>
          <w:tcPr>
            <w:tcW w:w="1418" w:type="dxa"/>
            <w:vMerge/>
          </w:tcPr>
          <w:p w:rsidR="00082F99" w:rsidRDefault="00082F99">
            <w:pPr>
              <w:jc w:val="center"/>
              <w:rPr>
                <w:rFonts w:ascii="Times New Roman" w:hAnsi="Times New Roman" w:cs="Times New Roman"/>
                <w:b/>
                <w:sz w:val="20"/>
                <w:szCs w:val="20"/>
                <w:lang w:val="mn-MN"/>
              </w:rPr>
            </w:pPr>
          </w:p>
        </w:tc>
        <w:tc>
          <w:tcPr>
            <w:tcW w:w="2420" w:type="dxa"/>
          </w:tcPr>
          <w:p w:rsidR="00082F99" w:rsidRPr="005B6F1F" w:rsidRDefault="00EF5AF6" w:rsidP="005B6F1F">
            <w:pPr>
              <w:jc w:val="center"/>
              <w:rPr>
                <w:rFonts w:ascii="Times New Roman" w:hAnsi="Times New Roman" w:cs="Times New Roman"/>
                <w:b/>
                <w:sz w:val="20"/>
                <w:szCs w:val="20"/>
              </w:rPr>
            </w:pPr>
            <w:r w:rsidRPr="00EF5AF6">
              <w:rPr>
                <w:rFonts w:ascii="Times New Roman" w:hAnsi="Times New Roman" w:cs="Times New Roman"/>
                <w:b/>
                <w:sz w:val="20"/>
                <w:szCs w:val="20"/>
              </w:rPr>
              <w:t xml:space="preserve">I </w:t>
            </w:r>
            <w:r w:rsidR="005B6F1F">
              <w:rPr>
                <w:rFonts w:ascii="Times New Roman" w:hAnsi="Times New Roman" w:cs="Times New Roman"/>
                <w:b/>
                <w:sz w:val="20"/>
                <w:szCs w:val="20"/>
              </w:rPr>
              <w:t>stage</w:t>
            </w:r>
          </w:p>
        </w:tc>
        <w:tc>
          <w:tcPr>
            <w:tcW w:w="2795" w:type="dxa"/>
          </w:tcPr>
          <w:p w:rsidR="00082F99" w:rsidRPr="005B6F1F" w:rsidRDefault="005B6F1F">
            <w:pPr>
              <w:jc w:val="center"/>
              <w:rPr>
                <w:rFonts w:ascii="Times New Roman" w:hAnsi="Times New Roman" w:cs="Times New Roman"/>
                <w:b/>
                <w:sz w:val="20"/>
                <w:szCs w:val="20"/>
              </w:rPr>
            </w:pPr>
            <w:r>
              <w:rPr>
                <w:rFonts w:ascii="Times New Roman" w:hAnsi="Times New Roman" w:cs="Times New Roman"/>
                <w:b/>
                <w:sz w:val="20"/>
                <w:szCs w:val="20"/>
              </w:rPr>
              <w:t xml:space="preserve">Total </w:t>
            </w:r>
            <w:proofErr w:type="spellStart"/>
            <w:r>
              <w:rPr>
                <w:rFonts w:ascii="Times New Roman" w:hAnsi="Times New Roman" w:cs="Times New Roman"/>
                <w:b/>
                <w:sz w:val="20"/>
                <w:szCs w:val="20"/>
              </w:rPr>
              <w:t>capaicity</w:t>
            </w:r>
            <w:proofErr w:type="spellEnd"/>
          </w:p>
        </w:tc>
      </w:tr>
      <w:tr w:rsidR="00A07812" w:rsidRPr="00F56835" w:rsidTr="000D2E39">
        <w:tc>
          <w:tcPr>
            <w:tcW w:w="2943" w:type="dxa"/>
          </w:tcPr>
          <w:p w:rsidR="00082F99" w:rsidRPr="005B6F1F" w:rsidRDefault="00EF5AF6" w:rsidP="005B6F1F">
            <w:pPr>
              <w:jc w:val="both"/>
              <w:rPr>
                <w:rFonts w:ascii="Times New Roman" w:hAnsi="Times New Roman" w:cs="Times New Roman"/>
                <w:sz w:val="20"/>
                <w:szCs w:val="20"/>
              </w:rPr>
            </w:pPr>
            <w:r w:rsidRPr="00EF5AF6">
              <w:rPr>
                <w:rFonts w:ascii="Times New Roman" w:hAnsi="Times New Roman" w:cs="Times New Roman"/>
                <w:sz w:val="20"/>
                <w:szCs w:val="20"/>
                <w:lang w:val="mn-MN"/>
              </w:rPr>
              <w:t xml:space="preserve">1. </w:t>
            </w:r>
            <w:r w:rsidR="005B6F1F">
              <w:rPr>
                <w:rFonts w:ascii="Times New Roman" w:hAnsi="Times New Roman" w:cs="Times New Roman"/>
                <w:sz w:val="20"/>
                <w:szCs w:val="20"/>
              </w:rPr>
              <w:t xml:space="preserve">Power output </w:t>
            </w:r>
          </w:p>
        </w:tc>
        <w:tc>
          <w:tcPr>
            <w:tcW w:w="1418" w:type="dxa"/>
          </w:tcPr>
          <w:p w:rsidR="00082F99" w:rsidRPr="005B6F1F" w:rsidRDefault="005B6F1F">
            <w:pPr>
              <w:jc w:val="center"/>
              <w:rPr>
                <w:rFonts w:ascii="Times New Roman" w:hAnsi="Times New Roman" w:cs="Times New Roman"/>
                <w:sz w:val="20"/>
                <w:szCs w:val="20"/>
              </w:rPr>
            </w:pPr>
            <w:r>
              <w:rPr>
                <w:rFonts w:ascii="Times New Roman" w:hAnsi="Times New Roman" w:cs="Times New Roman"/>
                <w:sz w:val="20"/>
                <w:szCs w:val="20"/>
              </w:rPr>
              <w:t>MW</w:t>
            </w:r>
          </w:p>
        </w:tc>
        <w:tc>
          <w:tcPr>
            <w:tcW w:w="2420" w:type="dxa"/>
          </w:tcPr>
          <w:p w:rsidR="00082F99" w:rsidRDefault="00EF5AF6">
            <w:pPr>
              <w:jc w:val="center"/>
              <w:rPr>
                <w:rFonts w:ascii="Times New Roman" w:hAnsi="Times New Roman" w:cs="Times New Roman"/>
                <w:sz w:val="20"/>
                <w:szCs w:val="20"/>
                <w:lang w:val="mn-MN"/>
              </w:rPr>
            </w:pPr>
            <w:r w:rsidRPr="00EF5AF6">
              <w:rPr>
                <w:rFonts w:ascii="Times New Roman" w:hAnsi="Times New Roman" w:cs="Times New Roman"/>
                <w:sz w:val="20"/>
                <w:szCs w:val="20"/>
                <w:lang w:val="mn-MN"/>
              </w:rPr>
              <w:t>410/460</w:t>
            </w:r>
          </w:p>
        </w:tc>
        <w:tc>
          <w:tcPr>
            <w:tcW w:w="2795" w:type="dxa"/>
          </w:tcPr>
          <w:p w:rsidR="00082F99" w:rsidRDefault="00EF5AF6">
            <w:pPr>
              <w:jc w:val="center"/>
              <w:rPr>
                <w:rFonts w:ascii="Times New Roman" w:hAnsi="Times New Roman" w:cs="Times New Roman"/>
                <w:sz w:val="20"/>
                <w:szCs w:val="20"/>
                <w:lang w:val="mn-MN"/>
              </w:rPr>
            </w:pPr>
            <w:r w:rsidRPr="00EF5AF6">
              <w:rPr>
                <w:rFonts w:ascii="Times New Roman" w:hAnsi="Times New Roman" w:cs="Times New Roman"/>
                <w:sz w:val="20"/>
                <w:szCs w:val="20"/>
                <w:lang w:val="mn-MN"/>
              </w:rPr>
              <w:t>(160/200)</w:t>
            </w:r>
            <w:r w:rsidR="008066E9">
              <w:rPr>
                <w:rFonts w:ascii="Times New Roman" w:hAnsi="Times New Roman" w:cs="Times New Roman"/>
                <w:sz w:val="20"/>
                <w:szCs w:val="20"/>
                <w:lang w:val="mn-MN"/>
              </w:rPr>
              <w:t xml:space="preserve">  </w:t>
            </w:r>
          </w:p>
          <w:p w:rsidR="00082F99" w:rsidRDefault="00EF5AF6">
            <w:pPr>
              <w:jc w:val="center"/>
              <w:rPr>
                <w:rFonts w:ascii="Times New Roman" w:hAnsi="Times New Roman" w:cs="Times New Roman"/>
                <w:sz w:val="20"/>
                <w:szCs w:val="20"/>
                <w:lang w:val="mn-MN"/>
              </w:rPr>
            </w:pPr>
            <w:r w:rsidRPr="00EF5AF6">
              <w:rPr>
                <w:rFonts w:ascii="Times New Roman" w:hAnsi="Times New Roman" w:cs="Times New Roman"/>
                <w:sz w:val="20"/>
                <w:szCs w:val="20"/>
                <w:lang w:val="mn-MN"/>
              </w:rPr>
              <w:t>570/660</w:t>
            </w:r>
          </w:p>
        </w:tc>
      </w:tr>
      <w:tr w:rsidR="00A07812" w:rsidRPr="00F56835" w:rsidTr="008066E9">
        <w:trPr>
          <w:trHeight w:val="345"/>
        </w:trPr>
        <w:tc>
          <w:tcPr>
            <w:tcW w:w="2943" w:type="dxa"/>
            <w:tcBorders>
              <w:bottom w:val="single" w:sz="4" w:space="0" w:color="auto"/>
            </w:tcBorders>
          </w:tcPr>
          <w:p w:rsidR="00082F99" w:rsidRPr="005B6F1F" w:rsidRDefault="00EF5AF6" w:rsidP="005B6F1F">
            <w:pPr>
              <w:jc w:val="both"/>
              <w:rPr>
                <w:rFonts w:ascii="Times New Roman" w:hAnsi="Times New Roman" w:cs="Times New Roman"/>
                <w:sz w:val="20"/>
                <w:szCs w:val="20"/>
              </w:rPr>
            </w:pPr>
            <w:r w:rsidRPr="00EF5AF6">
              <w:rPr>
                <w:rFonts w:ascii="Times New Roman" w:hAnsi="Times New Roman" w:cs="Times New Roman"/>
                <w:sz w:val="20"/>
                <w:szCs w:val="20"/>
                <w:lang w:val="mn-MN"/>
              </w:rPr>
              <w:t xml:space="preserve">2. </w:t>
            </w:r>
            <w:r w:rsidR="005B6F1F">
              <w:rPr>
                <w:rFonts w:ascii="Times New Roman" w:hAnsi="Times New Roman" w:cs="Times New Roman"/>
                <w:sz w:val="20"/>
                <w:szCs w:val="20"/>
              </w:rPr>
              <w:t>Heat output</w:t>
            </w:r>
          </w:p>
        </w:tc>
        <w:tc>
          <w:tcPr>
            <w:tcW w:w="1418" w:type="dxa"/>
            <w:tcBorders>
              <w:bottom w:val="single" w:sz="4" w:space="0" w:color="auto"/>
            </w:tcBorders>
          </w:tcPr>
          <w:p w:rsidR="00082F99" w:rsidRDefault="005B6F1F" w:rsidP="005B6F1F">
            <w:pPr>
              <w:jc w:val="center"/>
              <w:rPr>
                <w:rFonts w:ascii="Times New Roman" w:hAnsi="Times New Roman" w:cs="Times New Roman"/>
                <w:sz w:val="20"/>
                <w:szCs w:val="20"/>
                <w:lang w:val="mn-MN"/>
              </w:rPr>
            </w:pPr>
            <w:proofErr w:type="spellStart"/>
            <w:r>
              <w:rPr>
                <w:rFonts w:ascii="Times New Roman" w:hAnsi="Times New Roman" w:cs="Times New Roman"/>
                <w:sz w:val="20"/>
                <w:szCs w:val="20"/>
              </w:rPr>
              <w:t>Gcal</w:t>
            </w:r>
            <w:proofErr w:type="spellEnd"/>
            <w:r w:rsidR="00EF5AF6" w:rsidRPr="00EF5AF6">
              <w:rPr>
                <w:rFonts w:ascii="Times New Roman" w:hAnsi="Times New Roman" w:cs="Times New Roman"/>
                <w:sz w:val="20"/>
                <w:szCs w:val="20"/>
                <w:lang w:val="mn-MN"/>
              </w:rPr>
              <w:t>/</w:t>
            </w:r>
            <w:r>
              <w:rPr>
                <w:rFonts w:ascii="Times New Roman" w:hAnsi="Times New Roman" w:cs="Times New Roman"/>
                <w:sz w:val="20"/>
                <w:szCs w:val="20"/>
              </w:rPr>
              <w:t>hour</w:t>
            </w:r>
            <w:r w:rsidR="00EF5AF6" w:rsidRPr="00EF5AF6">
              <w:rPr>
                <w:rFonts w:ascii="Times New Roman" w:hAnsi="Times New Roman" w:cs="Times New Roman"/>
                <w:sz w:val="20"/>
                <w:szCs w:val="20"/>
                <w:lang w:val="mn-MN"/>
              </w:rPr>
              <w:t xml:space="preserve"> /</w:t>
            </w:r>
            <w:r>
              <w:rPr>
                <w:rFonts w:ascii="Times New Roman" w:hAnsi="Times New Roman" w:cs="Times New Roman"/>
                <w:sz w:val="20"/>
                <w:szCs w:val="20"/>
              </w:rPr>
              <w:t>MW</w:t>
            </w:r>
            <w:r w:rsidR="00EF5AF6" w:rsidRPr="00EF5AF6">
              <w:rPr>
                <w:rFonts w:ascii="Times New Roman" w:hAnsi="Times New Roman" w:cs="Times New Roman"/>
                <w:sz w:val="20"/>
                <w:szCs w:val="20"/>
                <w:lang w:val="mn-MN"/>
              </w:rPr>
              <w:t>/</w:t>
            </w:r>
          </w:p>
        </w:tc>
        <w:tc>
          <w:tcPr>
            <w:tcW w:w="2420" w:type="dxa"/>
            <w:tcBorders>
              <w:bottom w:val="single" w:sz="4" w:space="0" w:color="auto"/>
            </w:tcBorders>
          </w:tcPr>
          <w:p w:rsidR="00082F99" w:rsidRDefault="00EF5AF6">
            <w:pPr>
              <w:jc w:val="center"/>
              <w:rPr>
                <w:rFonts w:ascii="Times New Roman" w:hAnsi="Times New Roman" w:cs="Times New Roman"/>
                <w:sz w:val="20"/>
                <w:szCs w:val="20"/>
                <w:lang w:val="mn-MN"/>
              </w:rPr>
            </w:pPr>
            <w:r w:rsidRPr="00EF5AF6">
              <w:rPr>
                <w:rFonts w:ascii="Times New Roman" w:hAnsi="Times New Roman" w:cs="Times New Roman"/>
                <w:sz w:val="20"/>
                <w:szCs w:val="20"/>
                <w:lang w:val="mn-MN"/>
              </w:rPr>
              <w:t xml:space="preserve">1028 </w:t>
            </w:r>
          </w:p>
          <w:p w:rsidR="00082F99" w:rsidRDefault="00EF5AF6">
            <w:pPr>
              <w:jc w:val="center"/>
              <w:rPr>
                <w:rFonts w:ascii="Times New Roman" w:hAnsi="Times New Roman" w:cs="Times New Roman"/>
                <w:sz w:val="20"/>
                <w:szCs w:val="20"/>
                <w:lang w:val="mn-MN"/>
              </w:rPr>
            </w:pPr>
            <w:r w:rsidRPr="00EF5AF6">
              <w:rPr>
                <w:rFonts w:ascii="Times New Roman" w:hAnsi="Times New Roman" w:cs="Times New Roman"/>
                <w:sz w:val="20"/>
                <w:szCs w:val="20"/>
                <w:lang w:val="mn-MN"/>
              </w:rPr>
              <w:t>/1196/</w:t>
            </w:r>
          </w:p>
        </w:tc>
        <w:tc>
          <w:tcPr>
            <w:tcW w:w="2795" w:type="dxa"/>
            <w:tcBorders>
              <w:bottom w:val="single" w:sz="4" w:space="0" w:color="auto"/>
            </w:tcBorders>
          </w:tcPr>
          <w:p w:rsidR="00082F99" w:rsidRDefault="00EF5AF6">
            <w:pPr>
              <w:jc w:val="center"/>
              <w:rPr>
                <w:rFonts w:ascii="Times New Roman" w:hAnsi="Times New Roman" w:cs="Times New Roman"/>
                <w:sz w:val="20"/>
                <w:szCs w:val="20"/>
                <w:lang w:val="mn-MN"/>
              </w:rPr>
            </w:pPr>
            <w:r w:rsidRPr="00EF5AF6">
              <w:rPr>
                <w:rFonts w:ascii="Times New Roman" w:hAnsi="Times New Roman" w:cs="Times New Roman"/>
                <w:sz w:val="20"/>
                <w:szCs w:val="20"/>
                <w:lang w:val="mn-MN"/>
              </w:rPr>
              <w:t>317</w:t>
            </w:r>
          </w:p>
          <w:p w:rsidR="00082F99" w:rsidRDefault="00EF5AF6">
            <w:pPr>
              <w:jc w:val="center"/>
              <w:rPr>
                <w:rFonts w:ascii="Times New Roman" w:hAnsi="Times New Roman" w:cs="Times New Roman"/>
                <w:sz w:val="20"/>
                <w:szCs w:val="20"/>
                <w:lang w:val="mn-MN"/>
              </w:rPr>
            </w:pPr>
            <w:r w:rsidRPr="00EF5AF6">
              <w:rPr>
                <w:rFonts w:ascii="Times New Roman" w:hAnsi="Times New Roman" w:cs="Times New Roman"/>
                <w:sz w:val="20"/>
                <w:szCs w:val="20"/>
                <w:lang w:val="mn-MN"/>
              </w:rPr>
              <w:t>1347</w:t>
            </w:r>
          </w:p>
        </w:tc>
      </w:tr>
      <w:tr w:rsidR="00A07812" w:rsidRPr="00F56835" w:rsidTr="008066E9">
        <w:tc>
          <w:tcPr>
            <w:tcW w:w="2943" w:type="dxa"/>
            <w:tcBorders>
              <w:right w:val="nil"/>
            </w:tcBorders>
          </w:tcPr>
          <w:p w:rsidR="00082F99" w:rsidRDefault="00EF5AF6" w:rsidP="005B6F1F">
            <w:pPr>
              <w:rPr>
                <w:rFonts w:ascii="Times New Roman" w:hAnsi="Times New Roman" w:cs="Times New Roman"/>
                <w:sz w:val="20"/>
                <w:szCs w:val="20"/>
                <w:lang w:val="mn-MN"/>
              </w:rPr>
            </w:pPr>
            <w:r w:rsidRPr="00EF5AF6">
              <w:rPr>
                <w:rFonts w:ascii="Times New Roman" w:hAnsi="Times New Roman" w:cs="Times New Roman"/>
                <w:sz w:val="20"/>
                <w:szCs w:val="20"/>
                <w:lang w:val="mn-MN"/>
              </w:rPr>
              <w:t xml:space="preserve">3. </w:t>
            </w:r>
            <w:r w:rsidR="005B6F1F">
              <w:rPr>
                <w:rFonts w:ascii="Times New Roman" w:hAnsi="Times New Roman" w:cs="Times New Roman"/>
                <w:sz w:val="20"/>
                <w:szCs w:val="20"/>
              </w:rPr>
              <w:t>Main equipment configuration</w:t>
            </w:r>
            <w:r w:rsidRPr="00EF5AF6">
              <w:rPr>
                <w:rFonts w:ascii="Times New Roman" w:hAnsi="Times New Roman" w:cs="Times New Roman"/>
                <w:sz w:val="20"/>
                <w:szCs w:val="20"/>
                <w:lang w:val="mn-MN"/>
              </w:rPr>
              <w:t>:</w:t>
            </w:r>
          </w:p>
        </w:tc>
        <w:tc>
          <w:tcPr>
            <w:tcW w:w="1418" w:type="dxa"/>
            <w:tcBorders>
              <w:left w:val="nil"/>
              <w:right w:val="nil"/>
            </w:tcBorders>
          </w:tcPr>
          <w:p w:rsidR="00082F99" w:rsidRDefault="00082F99">
            <w:pPr>
              <w:jc w:val="center"/>
              <w:rPr>
                <w:rFonts w:ascii="Times New Roman" w:hAnsi="Times New Roman" w:cs="Times New Roman"/>
                <w:sz w:val="20"/>
                <w:szCs w:val="20"/>
                <w:lang w:val="mn-MN"/>
              </w:rPr>
            </w:pPr>
          </w:p>
        </w:tc>
        <w:tc>
          <w:tcPr>
            <w:tcW w:w="2420" w:type="dxa"/>
            <w:tcBorders>
              <w:left w:val="nil"/>
              <w:right w:val="nil"/>
            </w:tcBorders>
          </w:tcPr>
          <w:p w:rsidR="00082F99" w:rsidRDefault="00082F99">
            <w:pPr>
              <w:jc w:val="both"/>
              <w:rPr>
                <w:rFonts w:ascii="Times New Roman" w:hAnsi="Times New Roman" w:cs="Times New Roman"/>
                <w:sz w:val="20"/>
                <w:szCs w:val="20"/>
                <w:lang w:val="mn-MN"/>
              </w:rPr>
            </w:pPr>
          </w:p>
        </w:tc>
        <w:tc>
          <w:tcPr>
            <w:tcW w:w="2795" w:type="dxa"/>
            <w:tcBorders>
              <w:left w:val="nil"/>
            </w:tcBorders>
          </w:tcPr>
          <w:p w:rsidR="00082F99" w:rsidRDefault="00082F99">
            <w:pPr>
              <w:jc w:val="both"/>
              <w:rPr>
                <w:rFonts w:ascii="Times New Roman" w:hAnsi="Times New Roman" w:cs="Times New Roman"/>
                <w:sz w:val="20"/>
                <w:szCs w:val="20"/>
                <w:lang w:val="mn-MN"/>
              </w:rPr>
            </w:pPr>
          </w:p>
        </w:tc>
      </w:tr>
      <w:tr w:rsidR="00A07812" w:rsidRPr="00F56835" w:rsidTr="000D2E39">
        <w:tc>
          <w:tcPr>
            <w:tcW w:w="2943" w:type="dxa"/>
          </w:tcPr>
          <w:p w:rsidR="00082F99" w:rsidRPr="005B6F1F" w:rsidRDefault="005B6F1F">
            <w:pPr>
              <w:ind w:firstLine="284"/>
              <w:jc w:val="both"/>
              <w:rPr>
                <w:rFonts w:ascii="Times New Roman" w:hAnsi="Times New Roman" w:cs="Times New Roman"/>
                <w:sz w:val="20"/>
                <w:szCs w:val="20"/>
              </w:rPr>
            </w:pPr>
            <w:r>
              <w:rPr>
                <w:rFonts w:ascii="Times New Roman" w:hAnsi="Times New Roman" w:cs="Times New Roman"/>
                <w:sz w:val="20"/>
                <w:szCs w:val="20"/>
              </w:rPr>
              <w:t xml:space="preserve">Boiler </w:t>
            </w:r>
          </w:p>
        </w:tc>
        <w:tc>
          <w:tcPr>
            <w:tcW w:w="1418" w:type="dxa"/>
          </w:tcPr>
          <w:p w:rsidR="00082F99" w:rsidRPr="005B6F1F" w:rsidRDefault="005B6F1F">
            <w:pPr>
              <w:jc w:val="center"/>
              <w:rPr>
                <w:rFonts w:ascii="Times New Roman" w:hAnsi="Times New Roman" w:cs="Times New Roman"/>
                <w:sz w:val="20"/>
                <w:szCs w:val="20"/>
              </w:rPr>
            </w:pPr>
            <w:r>
              <w:rPr>
                <w:rFonts w:ascii="Times New Roman" w:hAnsi="Times New Roman" w:cs="Times New Roman"/>
                <w:sz w:val="20"/>
                <w:szCs w:val="20"/>
              </w:rPr>
              <w:t>number</w:t>
            </w:r>
          </w:p>
        </w:tc>
        <w:tc>
          <w:tcPr>
            <w:tcW w:w="2420" w:type="dxa"/>
          </w:tcPr>
          <w:p w:rsidR="00082F99" w:rsidRDefault="00EF5AF6">
            <w:pPr>
              <w:jc w:val="both"/>
              <w:rPr>
                <w:rFonts w:ascii="Times New Roman" w:hAnsi="Times New Roman" w:cs="Times New Roman"/>
                <w:sz w:val="20"/>
                <w:szCs w:val="20"/>
                <w:lang w:val="mn-MN"/>
              </w:rPr>
            </w:pPr>
            <w:r w:rsidRPr="00EF5AF6">
              <w:rPr>
                <w:rFonts w:ascii="Times New Roman" w:hAnsi="Times New Roman" w:cs="Times New Roman"/>
                <w:sz w:val="20"/>
                <w:szCs w:val="20"/>
                <w:lang w:val="mn-MN"/>
              </w:rPr>
              <w:t>БКЗ-420</w:t>
            </w:r>
            <w:r w:rsidRPr="00EF5AF6">
              <w:rPr>
                <w:rFonts w:ascii="Times New Roman" w:hAnsi="Times New Roman" w:cs="Times New Roman"/>
                <w:sz w:val="20"/>
                <w:szCs w:val="20"/>
              </w:rPr>
              <w:t>-140-10С</w:t>
            </w:r>
            <w:r w:rsidRPr="00EF5AF6">
              <w:rPr>
                <w:rFonts w:ascii="Times New Roman" w:hAnsi="Times New Roman" w:cs="Times New Roman"/>
                <w:sz w:val="20"/>
                <w:szCs w:val="20"/>
                <w:lang w:val="mn-MN"/>
              </w:rPr>
              <w:t xml:space="preserve">  -6 ш </w:t>
            </w:r>
          </w:p>
        </w:tc>
        <w:tc>
          <w:tcPr>
            <w:tcW w:w="2795" w:type="dxa"/>
          </w:tcPr>
          <w:p w:rsidR="00082F99" w:rsidRDefault="00EF5AF6">
            <w:pPr>
              <w:jc w:val="both"/>
              <w:rPr>
                <w:rFonts w:ascii="Times New Roman" w:hAnsi="Times New Roman" w:cs="Times New Roman"/>
                <w:sz w:val="20"/>
                <w:szCs w:val="20"/>
                <w:lang w:val="mn-MN"/>
              </w:rPr>
            </w:pPr>
            <w:r w:rsidRPr="00EF5AF6">
              <w:rPr>
                <w:rFonts w:ascii="Times New Roman" w:hAnsi="Times New Roman" w:cs="Times New Roman"/>
                <w:sz w:val="20"/>
                <w:szCs w:val="20"/>
                <w:lang w:val="mn-MN"/>
              </w:rPr>
              <w:t>(БКЗ-420</w:t>
            </w:r>
            <w:r w:rsidRPr="00EF5AF6">
              <w:rPr>
                <w:rFonts w:ascii="Times New Roman" w:hAnsi="Times New Roman" w:cs="Times New Roman"/>
                <w:sz w:val="20"/>
                <w:szCs w:val="20"/>
              </w:rPr>
              <w:t>-140-10С</w:t>
            </w:r>
            <w:r w:rsidRPr="00EF5AF6">
              <w:rPr>
                <w:rFonts w:ascii="Times New Roman" w:hAnsi="Times New Roman" w:cs="Times New Roman"/>
                <w:sz w:val="20"/>
                <w:szCs w:val="20"/>
                <w:lang w:val="mn-MN"/>
              </w:rPr>
              <w:t xml:space="preserve">     -2 ш)</w:t>
            </w:r>
          </w:p>
          <w:p w:rsidR="00082F99" w:rsidRDefault="00EF5AF6">
            <w:pPr>
              <w:jc w:val="both"/>
              <w:rPr>
                <w:rFonts w:ascii="Times New Roman" w:hAnsi="Times New Roman" w:cs="Times New Roman"/>
                <w:sz w:val="20"/>
                <w:szCs w:val="20"/>
                <w:lang w:val="mn-MN"/>
              </w:rPr>
            </w:pPr>
            <w:r w:rsidRPr="00EF5AF6">
              <w:rPr>
                <w:rFonts w:ascii="Times New Roman" w:hAnsi="Times New Roman" w:cs="Times New Roman"/>
                <w:sz w:val="20"/>
                <w:szCs w:val="20"/>
                <w:lang w:val="mn-MN"/>
              </w:rPr>
              <w:t>БКЗ-420</w:t>
            </w:r>
            <w:r w:rsidRPr="00EF5AF6">
              <w:rPr>
                <w:rFonts w:ascii="Times New Roman" w:hAnsi="Times New Roman" w:cs="Times New Roman"/>
                <w:sz w:val="20"/>
                <w:szCs w:val="20"/>
              </w:rPr>
              <w:t>-140-10С</w:t>
            </w:r>
            <w:r w:rsidRPr="00EF5AF6">
              <w:rPr>
                <w:rFonts w:ascii="Times New Roman" w:hAnsi="Times New Roman" w:cs="Times New Roman"/>
                <w:sz w:val="20"/>
                <w:szCs w:val="20"/>
                <w:lang w:val="mn-MN"/>
              </w:rPr>
              <w:t xml:space="preserve">      -8 ш</w:t>
            </w:r>
          </w:p>
        </w:tc>
      </w:tr>
      <w:tr w:rsidR="00A07812" w:rsidRPr="00F56835" w:rsidTr="000D2E39">
        <w:tc>
          <w:tcPr>
            <w:tcW w:w="2943" w:type="dxa"/>
          </w:tcPr>
          <w:p w:rsidR="00082F99" w:rsidRDefault="005B6F1F">
            <w:pPr>
              <w:pStyle w:val="ListParagraph"/>
              <w:numPr>
                <w:ilvl w:val="0"/>
                <w:numId w:val="1"/>
              </w:numPr>
              <w:ind w:left="709" w:hanging="142"/>
              <w:jc w:val="both"/>
              <w:rPr>
                <w:rFonts w:ascii="Times New Roman" w:hAnsi="Times New Roman" w:cs="Times New Roman"/>
                <w:sz w:val="20"/>
                <w:szCs w:val="20"/>
                <w:lang w:val="mn-MN"/>
              </w:rPr>
            </w:pPr>
            <w:r>
              <w:rPr>
                <w:rFonts w:ascii="Times New Roman" w:hAnsi="Times New Roman" w:cs="Times New Roman"/>
                <w:sz w:val="20"/>
                <w:szCs w:val="20"/>
              </w:rPr>
              <w:t>Unit output</w:t>
            </w:r>
          </w:p>
        </w:tc>
        <w:tc>
          <w:tcPr>
            <w:tcW w:w="1418" w:type="dxa"/>
          </w:tcPr>
          <w:p w:rsidR="00082F99" w:rsidRPr="005B6F1F" w:rsidRDefault="005B6F1F" w:rsidP="005B6F1F">
            <w:pPr>
              <w:jc w:val="center"/>
              <w:rPr>
                <w:rFonts w:ascii="Times New Roman" w:hAnsi="Times New Roman" w:cs="Times New Roman"/>
                <w:sz w:val="20"/>
                <w:szCs w:val="20"/>
              </w:rPr>
            </w:pPr>
            <w:proofErr w:type="spellStart"/>
            <w:r>
              <w:rPr>
                <w:rFonts w:ascii="Times New Roman" w:hAnsi="Times New Roman" w:cs="Times New Roman"/>
                <w:sz w:val="20"/>
                <w:szCs w:val="20"/>
              </w:rPr>
              <w:t>tonn</w:t>
            </w:r>
            <w:proofErr w:type="spellEnd"/>
            <w:r w:rsidR="00EF5AF6" w:rsidRPr="00EF5AF6">
              <w:rPr>
                <w:rFonts w:ascii="Times New Roman" w:hAnsi="Times New Roman" w:cs="Times New Roman"/>
                <w:sz w:val="20"/>
                <w:szCs w:val="20"/>
                <w:lang w:val="mn-MN"/>
              </w:rPr>
              <w:t>/</w:t>
            </w:r>
            <w:r>
              <w:rPr>
                <w:rFonts w:ascii="Times New Roman" w:hAnsi="Times New Roman" w:cs="Times New Roman"/>
                <w:sz w:val="20"/>
                <w:szCs w:val="20"/>
              </w:rPr>
              <w:t>hour</w:t>
            </w:r>
          </w:p>
        </w:tc>
        <w:tc>
          <w:tcPr>
            <w:tcW w:w="2420" w:type="dxa"/>
          </w:tcPr>
          <w:p w:rsidR="00082F99" w:rsidRDefault="00EF5AF6">
            <w:pPr>
              <w:jc w:val="center"/>
              <w:rPr>
                <w:rFonts w:ascii="Times New Roman" w:hAnsi="Times New Roman" w:cs="Times New Roman"/>
                <w:sz w:val="20"/>
                <w:szCs w:val="20"/>
                <w:lang w:val="mn-MN"/>
              </w:rPr>
            </w:pPr>
            <w:r w:rsidRPr="00EF5AF6">
              <w:rPr>
                <w:rFonts w:ascii="Times New Roman" w:hAnsi="Times New Roman" w:cs="Times New Roman"/>
                <w:sz w:val="20"/>
                <w:szCs w:val="20"/>
                <w:lang w:val="mn-MN"/>
              </w:rPr>
              <w:t>420</w:t>
            </w:r>
          </w:p>
        </w:tc>
        <w:tc>
          <w:tcPr>
            <w:tcW w:w="2795" w:type="dxa"/>
          </w:tcPr>
          <w:p w:rsidR="00082F99" w:rsidRDefault="00EF5AF6">
            <w:pPr>
              <w:jc w:val="center"/>
              <w:rPr>
                <w:rFonts w:ascii="Times New Roman" w:hAnsi="Times New Roman" w:cs="Times New Roman"/>
                <w:sz w:val="20"/>
                <w:szCs w:val="20"/>
                <w:lang w:val="mn-MN"/>
              </w:rPr>
            </w:pPr>
            <w:r w:rsidRPr="00EF5AF6">
              <w:rPr>
                <w:rFonts w:ascii="Times New Roman" w:hAnsi="Times New Roman" w:cs="Times New Roman"/>
                <w:sz w:val="20"/>
                <w:szCs w:val="20"/>
                <w:lang w:val="mn-MN"/>
              </w:rPr>
              <w:t>420</w:t>
            </w:r>
          </w:p>
        </w:tc>
      </w:tr>
      <w:tr w:rsidR="004C3444" w:rsidRPr="00F56835" w:rsidTr="000D2E39">
        <w:trPr>
          <w:trHeight w:val="231"/>
        </w:trPr>
        <w:tc>
          <w:tcPr>
            <w:tcW w:w="2943" w:type="dxa"/>
            <w:vMerge w:val="restart"/>
          </w:tcPr>
          <w:p w:rsidR="00082F99" w:rsidRPr="005B6F1F" w:rsidRDefault="005B6F1F">
            <w:pPr>
              <w:ind w:firstLine="284"/>
              <w:jc w:val="both"/>
              <w:rPr>
                <w:rFonts w:ascii="Times New Roman" w:hAnsi="Times New Roman" w:cs="Times New Roman"/>
                <w:sz w:val="20"/>
                <w:szCs w:val="20"/>
              </w:rPr>
            </w:pPr>
            <w:r>
              <w:rPr>
                <w:rFonts w:ascii="Times New Roman" w:hAnsi="Times New Roman" w:cs="Times New Roman"/>
                <w:sz w:val="20"/>
                <w:szCs w:val="20"/>
              </w:rPr>
              <w:t xml:space="preserve">Turbine </w:t>
            </w:r>
          </w:p>
        </w:tc>
        <w:tc>
          <w:tcPr>
            <w:tcW w:w="1418" w:type="dxa"/>
            <w:vMerge w:val="restart"/>
          </w:tcPr>
          <w:p w:rsidR="00082F99" w:rsidRPr="005B6F1F" w:rsidRDefault="005B6F1F">
            <w:pPr>
              <w:jc w:val="center"/>
              <w:rPr>
                <w:rFonts w:ascii="Times New Roman" w:hAnsi="Times New Roman" w:cs="Times New Roman"/>
                <w:sz w:val="20"/>
                <w:szCs w:val="20"/>
              </w:rPr>
            </w:pPr>
            <w:r>
              <w:rPr>
                <w:rFonts w:ascii="Times New Roman" w:hAnsi="Times New Roman" w:cs="Times New Roman"/>
                <w:sz w:val="20"/>
                <w:szCs w:val="20"/>
              </w:rPr>
              <w:t>number</w:t>
            </w:r>
          </w:p>
        </w:tc>
        <w:tc>
          <w:tcPr>
            <w:tcW w:w="2420" w:type="dxa"/>
            <w:vMerge w:val="restart"/>
          </w:tcPr>
          <w:p w:rsidR="00082F99" w:rsidRDefault="00EF5AF6">
            <w:pPr>
              <w:jc w:val="both"/>
              <w:rPr>
                <w:rFonts w:ascii="Times New Roman" w:hAnsi="Times New Roman" w:cs="Times New Roman"/>
                <w:sz w:val="20"/>
                <w:szCs w:val="20"/>
                <w:lang w:val="mn-MN"/>
              </w:rPr>
            </w:pPr>
            <w:r w:rsidRPr="00EF5AF6">
              <w:rPr>
                <w:rFonts w:ascii="Times New Roman" w:hAnsi="Times New Roman" w:cs="Times New Roman"/>
                <w:sz w:val="20"/>
                <w:szCs w:val="20"/>
                <w:lang w:val="mn-MN"/>
              </w:rPr>
              <w:t xml:space="preserve">ПТ-80-130              -1ш </w:t>
            </w:r>
          </w:p>
          <w:p w:rsidR="00082F99" w:rsidRDefault="00EF5AF6">
            <w:pPr>
              <w:jc w:val="both"/>
              <w:rPr>
                <w:rFonts w:ascii="Times New Roman" w:hAnsi="Times New Roman" w:cs="Times New Roman"/>
                <w:sz w:val="20"/>
                <w:szCs w:val="20"/>
                <w:lang w:val="mn-MN"/>
              </w:rPr>
            </w:pPr>
            <w:r w:rsidRPr="00EF5AF6">
              <w:rPr>
                <w:rFonts w:ascii="Times New Roman" w:hAnsi="Times New Roman" w:cs="Times New Roman"/>
                <w:sz w:val="20"/>
                <w:szCs w:val="20"/>
                <w:lang w:val="mn-MN"/>
              </w:rPr>
              <w:t>Т-110/120-130-</w:t>
            </w:r>
            <w:r w:rsidRPr="00EF5AF6">
              <w:rPr>
                <w:rFonts w:ascii="Times New Roman" w:hAnsi="Times New Roman" w:cs="Times New Roman"/>
                <w:sz w:val="20"/>
                <w:szCs w:val="20"/>
              </w:rPr>
              <w:t>5</w:t>
            </w:r>
            <w:r w:rsidRPr="00EF5AF6">
              <w:rPr>
                <w:rFonts w:ascii="Times New Roman" w:hAnsi="Times New Roman" w:cs="Times New Roman"/>
                <w:sz w:val="20"/>
                <w:szCs w:val="20"/>
                <w:lang w:val="mn-MN"/>
              </w:rPr>
              <w:t xml:space="preserve">     -3ш</w:t>
            </w:r>
          </w:p>
        </w:tc>
        <w:tc>
          <w:tcPr>
            <w:tcW w:w="2795" w:type="dxa"/>
          </w:tcPr>
          <w:p w:rsidR="00082F99" w:rsidRDefault="00EF5AF6">
            <w:pPr>
              <w:jc w:val="both"/>
              <w:rPr>
                <w:rFonts w:ascii="Times New Roman" w:hAnsi="Times New Roman" w:cs="Times New Roman"/>
                <w:sz w:val="20"/>
                <w:szCs w:val="20"/>
                <w:lang w:val="mn-MN"/>
              </w:rPr>
            </w:pPr>
            <w:r w:rsidRPr="00EF5AF6">
              <w:rPr>
                <w:rFonts w:ascii="Times New Roman" w:hAnsi="Times New Roman" w:cs="Times New Roman"/>
                <w:sz w:val="20"/>
                <w:szCs w:val="20"/>
                <w:lang w:val="mn-MN"/>
              </w:rPr>
              <w:t>(ПТ-80-130               -2ш)</w:t>
            </w:r>
          </w:p>
        </w:tc>
      </w:tr>
      <w:tr w:rsidR="004C3444" w:rsidRPr="00F56835" w:rsidTr="000D2E39">
        <w:trPr>
          <w:trHeight w:val="231"/>
        </w:trPr>
        <w:tc>
          <w:tcPr>
            <w:tcW w:w="2943" w:type="dxa"/>
            <w:vMerge/>
          </w:tcPr>
          <w:p w:rsidR="00082F99" w:rsidRDefault="00082F99">
            <w:pPr>
              <w:jc w:val="both"/>
              <w:rPr>
                <w:rFonts w:ascii="Times New Roman" w:hAnsi="Times New Roman" w:cs="Times New Roman"/>
                <w:sz w:val="20"/>
                <w:szCs w:val="20"/>
                <w:lang w:val="mn-MN"/>
              </w:rPr>
            </w:pPr>
          </w:p>
        </w:tc>
        <w:tc>
          <w:tcPr>
            <w:tcW w:w="1418" w:type="dxa"/>
            <w:vMerge/>
          </w:tcPr>
          <w:p w:rsidR="00082F99" w:rsidRDefault="00082F99">
            <w:pPr>
              <w:jc w:val="center"/>
              <w:rPr>
                <w:rFonts w:ascii="Times New Roman" w:hAnsi="Times New Roman" w:cs="Times New Roman"/>
                <w:sz w:val="20"/>
                <w:szCs w:val="20"/>
                <w:lang w:val="mn-MN"/>
              </w:rPr>
            </w:pPr>
          </w:p>
        </w:tc>
        <w:tc>
          <w:tcPr>
            <w:tcW w:w="2420" w:type="dxa"/>
            <w:vMerge/>
          </w:tcPr>
          <w:p w:rsidR="00082F99" w:rsidRDefault="00082F99">
            <w:pPr>
              <w:jc w:val="both"/>
              <w:rPr>
                <w:rFonts w:ascii="Times New Roman" w:hAnsi="Times New Roman" w:cs="Times New Roman"/>
                <w:sz w:val="20"/>
                <w:szCs w:val="20"/>
                <w:lang w:val="mn-MN"/>
              </w:rPr>
            </w:pPr>
          </w:p>
        </w:tc>
        <w:tc>
          <w:tcPr>
            <w:tcW w:w="2795" w:type="dxa"/>
          </w:tcPr>
          <w:p w:rsidR="00082F99" w:rsidRDefault="00EF5AF6">
            <w:pPr>
              <w:jc w:val="both"/>
              <w:rPr>
                <w:rFonts w:ascii="Times New Roman" w:hAnsi="Times New Roman" w:cs="Times New Roman"/>
                <w:sz w:val="20"/>
                <w:szCs w:val="20"/>
                <w:lang w:val="mn-MN"/>
              </w:rPr>
            </w:pPr>
            <w:r w:rsidRPr="00EF5AF6">
              <w:rPr>
                <w:rFonts w:ascii="Times New Roman" w:hAnsi="Times New Roman" w:cs="Times New Roman"/>
                <w:sz w:val="20"/>
                <w:szCs w:val="20"/>
                <w:lang w:val="mn-MN"/>
              </w:rPr>
              <w:t xml:space="preserve">ПТ-80-130                -3ш </w:t>
            </w:r>
          </w:p>
          <w:p w:rsidR="00082F99" w:rsidRDefault="00EF5AF6">
            <w:pPr>
              <w:jc w:val="both"/>
              <w:rPr>
                <w:rFonts w:ascii="Times New Roman" w:hAnsi="Times New Roman" w:cs="Times New Roman"/>
                <w:sz w:val="20"/>
                <w:szCs w:val="20"/>
                <w:lang w:val="mn-MN"/>
              </w:rPr>
            </w:pPr>
            <w:r w:rsidRPr="00EF5AF6">
              <w:rPr>
                <w:rFonts w:ascii="Times New Roman" w:hAnsi="Times New Roman" w:cs="Times New Roman"/>
                <w:sz w:val="20"/>
                <w:szCs w:val="20"/>
                <w:lang w:val="mn-MN"/>
              </w:rPr>
              <w:t>Т-110/120-130-</w:t>
            </w:r>
            <w:r w:rsidRPr="00EF5AF6">
              <w:rPr>
                <w:rFonts w:ascii="Times New Roman" w:hAnsi="Times New Roman" w:cs="Times New Roman"/>
                <w:sz w:val="20"/>
                <w:szCs w:val="20"/>
              </w:rPr>
              <w:t>5</w:t>
            </w:r>
            <w:r w:rsidRPr="00EF5AF6">
              <w:rPr>
                <w:rFonts w:ascii="Times New Roman" w:hAnsi="Times New Roman" w:cs="Times New Roman"/>
                <w:sz w:val="20"/>
                <w:szCs w:val="20"/>
                <w:lang w:val="mn-MN"/>
              </w:rPr>
              <w:t xml:space="preserve">      -3ш</w:t>
            </w:r>
          </w:p>
        </w:tc>
      </w:tr>
      <w:tr w:rsidR="00487CF2" w:rsidRPr="00F56835" w:rsidTr="000D2E39">
        <w:tc>
          <w:tcPr>
            <w:tcW w:w="2943" w:type="dxa"/>
          </w:tcPr>
          <w:p w:rsidR="00082F99" w:rsidRDefault="005B6F1F">
            <w:pPr>
              <w:pStyle w:val="ListParagraph"/>
              <w:numPr>
                <w:ilvl w:val="0"/>
                <w:numId w:val="1"/>
              </w:numPr>
              <w:ind w:left="709" w:hanging="142"/>
              <w:jc w:val="both"/>
              <w:rPr>
                <w:rFonts w:ascii="Times New Roman" w:hAnsi="Times New Roman" w:cs="Times New Roman"/>
                <w:sz w:val="20"/>
                <w:szCs w:val="20"/>
                <w:lang w:val="mn-MN"/>
              </w:rPr>
            </w:pPr>
            <w:r>
              <w:rPr>
                <w:rFonts w:ascii="Times New Roman" w:hAnsi="Times New Roman" w:cs="Times New Roman"/>
                <w:sz w:val="20"/>
                <w:szCs w:val="20"/>
              </w:rPr>
              <w:t>Unit output</w:t>
            </w:r>
          </w:p>
        </w:tc>
        <w:tc>
          <w:tcPr>
            <w:tcW w:w="1418" w:type="dxa"/>
          </w:tcPr>
          <w:p w:rsidR="00082F99" w:rsidRDefault="005B6F1F">
            <w:pPr>
              <w:jc w:val="both"/>
              <w:rPr>
                <w:rFonts w:ascii="Times New Roman" w:hAnsi="Times New Roman" w:cs="Times New Roman"/>
                <w:sz w:val="20"/>
                <w:szCs w:val="20"/>
                <w:lang w:val="mn-MN"/>
              </w:rPr>
            </w:pPr>
            <w:r>
              <w:rPr>
                <w:rFonts w:ascii="Times New Roman" w:hAnsi="Times New Roman" w:cs="Times New Roman"/>
                <w:sz w:val="20"/>
                <w:szCs w:val="20"/>
              </w:rPr>
              <w:t>MW</w:t>
            </w:r>
          </w:p>
        </w:tc>
        <w:tc>
          <w:tcPr>
            <w:tcW w:w="2420" w:type="dxa"/>
          </w:tcPr>
          <w:p w:rsidR="00082F99" w:rsidRDefault="00EF5AF6">
            <w:pPr>
              <w:jc w:val="center"/>
              <w:rPr>
                <w:rFonts w:ascii="Times New Roman" w:hAnsi="Times New Roman" w:cs="Times New Roman"/>
                <w:sz w:val="20"/>
                <w:szCs w:val="20"/>
                <w:lang w:val="mn-MN"/>
              </w:rPr>
            </w:pPr>
            <w:r w:rsidRPr="00EF5AF6">
              <w:rPr>
                <w:rFonts w:ascii="Times New Roman" w:hAnsi="Times New Roman" w:cs="Times New Roman"/>
                <w:sz w:val="20"/>
                <w:szCs w:val="20"/>
                <w:lang w:val="mn-MN"/>
              </w:rPr>
              <w:t>80/100</w:t>
            </w:r>
          </w:p>
          <w:p w:rsidR="00082F99" w:rsidRDefault="00EF5AF6">
            <w:pPr>
              <w:jc w:val="center"/>
              <w:rPr>
                <w:rFonts w:ascii="Times New Roman" w:hAnsi="Times New Roman" w:cs="Times New Roman"/>
                <w:sz w:val="20"/>
                <w:szCs w:val="20"/>
                <w:lang w:val="mn-MN"/>
              </w:rPr>
            </w:pPr>
            <w:r w:rsidRPr="00EF5AF6">
              <w:rPr>
                <w:rFonts w:ascii="Times New Roman" w:hAnsi="Times New Roman" w:cs="Times New Roman"/>
                <w:sz w:val="20"/>
                <w:szCs w:val="20"/>
                <w:lang w:val="mn-MN"/>
              </w:rPr>
              <w:t>110/120</w:t>
            </w:r>
          </w:p>
        </w:tc>
        <w:tc>
          <w:tcPr>
            <w:tcW w:w="2795" w:type="dxa"/>
          </w:tcPr>
          <w:p w:rsidR="00082F99" w:rsidRDefault="00EF5AF6">
            <w:pPr>
              <w:jc w:val="center"/>
              <w:rPr>
                <w:rFonts w:ascii="Times New Roman" w:hAnsi="Times New Roman" w:cs="Times New Roman"/>
                <w:sz w:val="20"/>
                <w:szCs w:val="20"/>
                <w:lang w:val="mn-MN"/>
              </w:rPr>
            </w:pPr>
            <w:r w:rsidRPr="00EF5AF6">
              <w:rPr>
                <w:rFonts w:ascii="Times New Roman" w:hAnsi="Times New Roman" w:cs="Times New Roman"/>
                <w:sz w:val="20"/>
                <w:szCs w:val="20"/>
                <w:lang w:val="mn-MN"/>
              </w:rPr>
              <w:t>80/100</w:t>
            </w:r>
          </w:p>
          <w:p w:rsidR="00082F99" w:rsidRDefault="00EF5AF6">
            <w:pPr>
              <w:jc w:val="center"/>
              <w:rPr>
                <w:rFonts w:ascii="Times New Roman" w:hAnsi="Times New Roman" w:cs="Times New Roman"/>
                <w:sz w:val="20"/>
                <w:szCs w:val="20"/>
                <w:lang w:val="mn-MN"/>
              </w:rPr>
            </w:pPr>
            <w:r w:rsidRPr="00EF5AF6">
              <w:rPr>
                <w:rFonts w:ascii="Times New Roman" w:hAnsi="Times New Roman" w:cs="Times New Roman"/>
                <w:sz w:val="20"/>
                <w:szCs w:val="20"/>
                <w:lang w:val="mn-MN"/>
              </w:rPr>
              <w:t>110/120</w:t>
            </w:r>
          </w:p>
        </w:tc>
      </w:tr>
      <w:tr w:rsidR="00487CF2" w:rsidRPr="00F56835" w:rsidTr="000D2E39">
        <w:tc>
          <w:tcPr>
            <w:tcW w:w="2943" w:type="dxa"/>
          </w:tcPr>
          <w:p w:rsidR="00082F99" w:rsidRPr="005B6F1F" w:rsidRDefault="005B6F1F">
            <w:pPr>
              <w:ind w:firstLine="284"/>
              <w:jc w:val="both"/>
              <w:rPr>
                <w:rFonts w:ascii="Times New Roman" w:hAnsi="Times New Roman" w:cs="Times New Roman"/>
                <w:sz w:val="20"/>
                <w:szCs w:val="20"/>
              </w:rPr>
            </w:pPr>
            <w:r>
              <w:rPr>
                <w:rFonts w:ascii="Times New Roman" w:hAnsi="Times New Roman" w:cs="Times New Roman"/>
                <w:sz w:val="20"/>
                <w:szCs w:val="20"/>
              </w:rPr>
              <w:t xml:space="preserve">Generator </w:t>
            </w:r>
          </w:p>
        </w:tc>
        <w:tc>
          <w:tcPr>
            <w:tcW w:w="1418" w:type="dxa"/>
          </w:tcPr>
          <w:p w:rsidR="00082F99" w:rsidRPr="005B6F1F" w:rsidRDefault="005B6F1F">
            <w:pPr>
              <w:jc w:val="center"/>
              <w:rPr>
                <w:rFonts w:ascii="Times New Roman" w:hAnsi="Times New Roman" w:cs="Times New Roman"/>
                <w:sz w:val="20"/>
                <w:szCs w:val="20"/>
              </w:rPr>
            </w:pPr>
            <w:r>
              <w:rPr>
                <w:rFonts w:ascii="Times New Roman" w:hAnsi="Times New Roman" w:cs="Times New Roman"/>
                <w:sz w:val="20"/>
                <w:szCs w:val="20"/>
              </w:rPr>
              <w:t>number</w:t>
            </w:r>
          </w:p>
        </w:tc>
        <w:tc>
          <w:tcPr>
            <w:tcW w:w="2420" w:type="dxa"/>
          </w:tcPr>
          <w:p w:rsidR="00082F99" w:rsidRDefault="00EF5AF6">
            <w:pPr>
              <w:jc w:val="both"/>
              <w:rPr>
                <w:rFonts w:ascii="Times New Roman" w:hAnsi="Times New Roman" w:cs="Times New Roman"/>
                <w:sz w:val="20"/>
                <w:szCs w:val="20"/>
                <w:lang w:val="mn-MN"/>
              </w:rPr>
            </w:pPr>
            <w:r w:rsidRPr="00EF5AF6">
              <w:rPr>
                <w:rFonts w:ascii="Times New Roman" w:hAnsi="Times New Roman" w:cs="Times New Roman"/>
                <w:sz w:val="20"/>
                <w:szCs w:val="20"/>
                <w:lang w:val="mn-MN"/>
              </w:rPr>
              <w:t>ТВФ-120                 -4ш</w:t>
            </w:r>
          </w:p>
        </w:tc>
        <w:tc>
          <w:tcPr>
            <w:tcW w:w="2795" w:type="dxa"/>
          </w:tcPr>
          <w:p w:rsidR="00082F99" w:rsidRDefault="00082F99">
            <w:pPr>
              <w:jc w:val="both"/>
              <w:rPr>
                <w:rFonts w:ascii="Times New Roman" w:hAnsi="Times New Roman" w:cs="Times New Roman"/>
                <w:sz w:val="20"/>
                <w:szCs w:val="20"/>
                <w:lang w:val="mn-MN"/>
              </w:rPr>
            </w:pPr>
          </w:p>
        </w:tc>
      </w:tr>
      <w:tr w:rsidR="00487CF2" w:rsidRPr="00F56835" w:rsidTr="000D2E39">
        <w:tc>
          <w:tcPr>
            <w:tcW w:w="2943" w:type="dxa"/>
          </w:tcPr>
          <w:p w:rsidR="00082F99" w:rsidRDefault="005B6F1F">
            <w:pPr>
              <w:pStyle w:val="ListParagraph"/>
              <w:numPr>
                <w:ilvl w:val="0"/>
                <w:numId w:val="1"/>
              </w:numPr>
              <w:ind w:left="709" w:hanging="142"/>
              <w:jc w:val="both"/>
              <w:rPr>
                <w:rFonts w:ascii="Times New Roman" w:hAnsi="Times New Roman" w:cs="Times New Roman"/>
                <w:sz w:val="20"/>
                <w:szCs w:val="20"/>
                <w:lang w:val="mn-MN"/>
              </w:rPr>
            </w:pPr>
            <w:r>
              <w:rPr>
                <w:rFonts w:ascii="Times New Roman" w:hAnsi="Times New Roman" w:cs="Times New Roman"/>
                <w:sz w:val="20"/>
                <w:szCs w:val="20"/>
              </w:rPr>
              <w:t>Unit output</w:t>
            </w:r>
          </w:p>
        </w:tc>
        <w:tc>
          <w:tcPr>
            <w:tcW w:w="1418" w:type="dxa"/>
          </w:tcPr>
          <w:p w:rsidR="00082F99" w:rsidRDefault="005B6F1F">
            <w:pPr>
              <w:jc w:val="center"/>
              <w:rPr>
                <w:rFonts w:ascii="Times New Roman" w:hAnsi="Times New Roman" w:cs="Times New Roman"/>
                <w:sz w:val="20"/>
                <w:szCs w:val="20"/>
                <w:lang w:val="mn-MN"/>
              </w:rPr>
            </w:pPr>
            <w:r>
              <w:rPr>
                <w:rFonts w:ascii="Times New Roman" w:hAnsi="Times New Roman" w:cs="Times New Roman"/>
                <w:sz w:val="20"/>
                <w:szCs w:val="20"/>
              </w:rPr>
              <w:t>MW</w:t>
            </w:r>
          </w:p>
        </w:tc>
        <w:tc>
          <w:tcPr>
            <w:tcW w:w="2420" w:type="dxa"/>
          </w:tcPr>
          <w:p w:rsidR="00082F99" w:rsidRDefault="00EF5AF6">
            <w:pPr>
              <w:jc w:val="center"/>
              <w:rPr>
                <w:rFonts w:ascii="Times New Roman" w:hAnsi="Times New Roman" w:cs="Times New Roman"/>
                <w:sz w:val="20"/>
                <w:szCs w:val="20"/>
                <w:lang w:val="mn-MN"/>
              </w:rPr>
            </w:pPr>
            <w:r w:rsidRPr="00EF5AF6">
              <w:rPr>
                <w:rFonts w:ascii="Times New Roman" w:hAnsi="Times New Roman" w:cs="Times New Roman"/>
                <w:sz w:val="20"/>
                <w:szCs w:val="20"/>
                <w:lang w:val="mn-MN"/>
              </w:rPr>
              <w:t>120</w:t>
            </w:r>
          </w:p>
        </w:tc>
        <w:tc>
          <w:tcPr>
            <w:tcW w:w="2795" w:type="dxa"/>
          </w:tcPr>
          <w:p w:rsidR="00082F99" w:rsidRDefault="00EF5AF6">
            <w:pPr>
              <w:jc w:val="center"/>
              <w:rPr>
                <w:rFonts w:ascii="Times New Roman" w:hAnsi="Times New Roman" w:cs="Times New Roman"/>
                <w:sz w:val="20"/>
                <w:szCs w:val="20"/>
                <w:lang w:val="mn-MN"/>
              </w:rPr>
            </w:pPr>
            <w:r w:rsidRPr="00EF5AF6">
              <w:rPr>
                <w:rFonts w:ascii="Times New Roman" w:hAnsi="Times New Roman" w:cs="Times New Roman"/>
                <w:sz w:val="20"/>
                <w:szCs w:val="20"/>
                <w:lang w:val="mn-MN"/>
              </w:rPr>
              <w:t>120</w:t>
            </w:r>
          </w:p>
        </w:tc>
      </w:tr>
      <w:tr w:rsidR="00487CF2" w:rsidRPr="00F56835" w:rsidTr="000D2E39">
        <w:tc>
          <w:tcPr>
            <w:tcW w:w="2943" w:type="dxa"/>
          </w:tcPr>
          <w:p w:rsidR="00082F99" w:rsidRDefault="00EF5AF6" w:rsidP="005B6F1F">
            <w:pPr>
              <w:jc w:val="both"/>
              <w:rPr>
                <w:rFonts w:ascii="Times New Roman" w:hAnsi="Times New Roman" w:cs="Times New Roman"/>
                <w:sz w:val="20"/>
                <w:szCs w:val="20"/>
                <w:lang w:val="mn-MN"/>
              </w:rPr>
            </w:pPr>
            <w:r w:rsidRPr="00EF5AF6">
              <w:rPr>
                <w:rFonts w:ascii="Times New Roman" w:eastAsia="Times New Roman" w:hAnsi="Times New Roman" w:cs="Times New Roman"/>
                <w:sz w:val="20"/>
                <w:szCs w:val="20"/>
                <w:lang w:val="mn-MN"/>
              </w:rPr>
              <w:t xml:space="preserve">4. </w:t>
            </w:r>
            <w:r w:rsidR="005B6F1F">
              <w:rPr>
                <w:rFonts w:ascii="Times New Roman" w:eastAsia="Times New Roman" w:hAnsi="Times New Roman" w:cs="Times New Roman"/>
                <w:sz w:val="20"/>
                <w:szCs w:val="20"/>
              </w:rPr>
              <w:t xml:space="preserve">Auxiliary power </w:t>
            </w:r>
            <w:r w:rsidRPr="00EF5AF6">
              <w:rPr>
                <w:rFonts w:ascii="Times New Roman" w:eastAsia="Times New Roman" w:hAnsi="Times New Roman" w:cs="Times New Roman"/>
                <w:sz w:val="20"/>
                <w:szCs w:val="20"/>
                <w:lang w:val="mn-MN"/>
              </w:rPr>
              <w:t xml:space="preserve"> </w:t>
            </w:r>
          </w:p>
        </w:tc>
        <w:tc>
          <w:tcPr>
            <w:tcW w:w="1418" w:type="dxa"/>
          </w:tcPr>
          <w:p w:rsidR="00082F99" w:rsidRDefault="00EF5AF6">
            <w:pPr>
              <w:jc w:val="center"/>
              <w:rPr>
                <w:rFonts w:ascii="Times New Roman" w:hAnsi="Times New Roman" w:cs="Times New Roman"/>
                <w:sz w:val="20"/>
                <w:szCs w:val="20"/>
                <w:lang w:val="mn-MN"/>
              </w:rPr>
            </w:pPr>
            <w:r w:rsidRPr="00EF5AF6">
              <w:rPr>
                <w:rFonts w:ascii="Times New Roman" w:hAnsi="Times New Roman" w:cs="Times New Roman"/>
                <w:sz w:val="20"/>
                <w:szCs w:val="20"/>
                <w:lang w:val="mn-MN"/>
              </w:rPr>
              <w:t>%</w:t>
            </w:r>
          </w:p>
        </w:tc>
        <w:tc>
          <w:tcPr>
            <w:tcW w:w="2420" w:type="dxa"/>
          </w:tcPr>
          <w:p w:rsidR="00082F99" w:rsidRDefault="00EF5AF6">
            <w:pPr>
              <w:jc w:val="center"/>
              <w:rPr>
                <w:rFonts w:ascii="Times New Roman" w:hAnsi="Times New Roman" w:cs="Times New Roman"/>
                <w:sz w:val="20"/>
                <w:szCs w:val="20"/>
                <w:lang w:val="mn-MN"/>
              </w:rPr>
            </w:pPr>
            <w:r w:rsidRPr="00EF5AF6">
              <w:rPr>
                <w:rFonts w:ascii="Times New Roman" w:hAnsi="Times New Roman" w:cs="Times New Roman"/>
                <w:sz w:val="20"/>
                <w:szCs w:val="20"/>
                <w:lang w:val="mn-MN"/>
              </w:rPr>
              <w:t>13.56</w:t>
            </w:r>
          </w:p>
        </w:tc>
        <w:tc>
          <w:tcPr>
            <w:tcW w:w="2795" w:type="dxa"/>
          </w:tcPr>
          <w:p w:rsidR="00082F99" w:rsidRDefault="00EF5AF6">
            <w:pPr>
              <w:jc w:val="center"/>
              <w:rPr>
                <w:rFonts w:ascii="Times New Roman" w:hAnsi="Times New Roman" w:cs="Times New Roman"/>
                <w:sz w:val="20"/>
                <w:szCs w:val="20"/>
                <w:lang w:val="mn-MN"/>
              </w:rPr>
            </w:pPr>
            <w:r w:rsidRPr="00EF5AF6">
              <w:rPr>
                <w:rFonts w:ascii="Times New Roman" w:hAnsi="Times New Roman" w:cs="Times New Roman"/>
                <w:sz w:val="20"/>
                <w:szCs w:val="20"/>
                <w:lang w:val="mn-MN"/>
              </w:rPr>
              <w:t>13.56</w:t>
            </w:r>
          </w:p>
        </w:tc>
      </w:tr>
      <w:tr w:rsidR="00487CF2" w:rsidRPr="00F56835" w:rsidTr="000D2E39">
        <w:tc>
          <w:tcPr>
            <w:tcW w:w="2943" w:type="dxa"/>
          </w:tcPr>
          <w:p w:rsidR="00082F99" w:rsidRDefault="005B6F1F">
            <w:pPr>
              <w:pStyle w:val="ListParagraph"/>
              <w:numPr>
                <w:ilvl w:val="0"/>
                <w:numId w:val="1"/>
              </w:numPr>
              <w:ind w:left="709" w:hanging="284"/>
              <w:jc w:val="both"/>
              <w:rPr>
                <w:rFonts w:ascii="Times New Roman" w:hAnsi="Times New Roman" w:cs="Times New Roman"/>
                <w:sz w:val="20"/>
                <w:szCs w:val="20"/>
                <w:lang w:val="mn-MN"/>
              </w:rPr>
            </w:pPr>
            <w:r>
              <w:rPr>
                <w:rFonts w:ascii="Times New Roman" w:hAnsi="Times New Roman" w:cs="Times New Roman"/>
                <w:sz w:val="20"/>
                <w:szCs w:val="20"/>
              </w:rPr>
              <w:t>For heat</w:t>
            </w:r>
          </w:p>
        </w:tc>
        <w:tc>
          <w:tcPr>
            <w:tcW w:w="1418" w:type="dxa"/>
          </w:tcPr>
          <w:p w:rsidR="00082F99" w:rsidRDefault="00EF5AF6">
            <w:pPr>
              <w:jc w:val="center"/>
              <w:rPr>
                <w:rFonts w:ascii="Times New Roman" w:hAnsi="Times New Roman" w:cs="Times New Roman"/>
                <w:sz w:val="20"/>
                <w:szCs w:val="20"/>
                <w:lang w:val="mn-MN"/>
              </w:rPr>
            </w:pPr>
            <w:r w:rsidRPr="00EF5AF6">
              <w:rPr>
                <w:rFonts w:ascii="Times New Roman" w:hAnsi="Times New Roman" w:cs="Times New Roman"/>
                <w:sz w:val="20"/>
                <w:szCs w:val="20"/>
                <w:lang w:val="mn-MN"/>
              </w:rPr>
              <w:t>%</w:t>
            </w:r>
          </w:p>
        </w:tc>
        <w:tc>
          <w:tcPr>
            <w:tcW w:w="2420" w:type="dxa"/>
          </w:tcPr>
          <w:p w:rsidR="00082F99" w:rsidRDefault="00EF5AF6">
            <w:pPr>
              <w:jc w:val="center"/>
              <w:rPr>
                <w:rFonts w:ascii="Times New Roman" w:hAnsi="Times New Roman" w:cs="Times New Roman"/>
                <w:sz w:val="20"/>
                <w:szCs w:val="20"/>
                <w:lang w:val="mn-MN"/>
              </w:rPr>
            </w:pPr>
            <w:r w:rsidRPr="00EF5AF6">
              <w:rPr>
                <w:rFonts w:ascii="Times New Roman" w:hAnsi="Times New Roman" w:cs="Times New Roman"/>
                <w:sz w:val="20"/>
                <w:szCs w:val="20"/>
                <w:lang w:val="mn-MN"/>
              </w:rPr>
              <w:t>7.8</w:t>
            </w:r>
          </w:p>
        </w:tc>
        <w:tc>
          <w:tcPr>
            <w:tcW w:w="2795" w:type="dxa"/>
          </w:tcPr>
          <w:p w:rsidR="00082F99" w:rsidRDefault="00EF5AF6">
            <w:pPr>
              <w:jc w:val="center"/>
              <w:rPr>
                <w:rFonts w:ascii="Times New Roman" w:hAnsi="Times New Roman" w:cs="Times New Roman"/>
                <w:sz w:val="20"/>
                <w:szCs w:val="20"/>
                <w:lang w:val="mn-MN"/>
              </w:rPr>
            </w:pPr>
            <w:r w:rsidRPr="00EF5AF6">
              <w:rPr>
                <w:rFonts w:ascii="Times New Roman" w:hAnsi="Times New Roman" w:cs="Times New Roman"/>
                <w:sz w:val="20"/>
                <w:szCs w:val="20"/>
                <w:lang w:val="mn-MN"/>
              </w:rPr>
              <w:t>7.71</w:t>
            </w:r>
          </w:p>
        </w:tc>
      </w:tr>
      <w:tr w:rsidR="00487CF2" w:rsidRPr="00F56835" w:rsidTr="000D2E39">
        <w:tc>
          <w:tcPr>
            <w:tcW w:w="2943" w:type="dxa"/>
          </w:tcPr>
          <w:p w:rsidR="00082F99" w:rsidRDefault="00EF5AF6" w:rsidP="005B6F1F">
            <w:pPr>
              <w:rPr>
                <w:rFonts w:ascii="Times New Roman" w:hAnsi="Times New Roman" w:cs="Times New Roman"/>
                <w:sz w:val="20"/>
                <w:szCs w:val="20"/>
                <w:lang w:val="mn-MN"/>
              </w:rPr>
            </w:pPr>
            <w:r w:rsidRPr="00EF5AF6">
              <w:rPr>
                <w:rFonts w:ascii="Times New Roman" w:hAnsi="Times New Roman" w:cs="Times New Roman"/>
                <w:sz w:val="20"/>
                <w:szCs w:val="20"/>
                <w:lang w:val="mn-MN"/>
              </w:rPr>
              <w:t xml:space="preserve">5. </w:t>
            </w:r>
            <w:r w:rsidR="005B6F1F">
              <w:rPr>
                <w:rFonts w:ascii="Times New Roman" w:hAnsi="Times New Roman" w:cs="Times New Roman"/>
                <w:sz w:val="20"/>
                <w:szCs w:val="20"/>
              </w:rPr>
              <w:t xml:space="preserve">Installed capacity utilization </w:t>
            </w:r>
          </w:p>
        </w:tc>
        <w:tc>
          <w:tcPr>
            <w:tcW w:w="1418" w:type="dxa"/>
          </w:tcPr>
          <w:p w:rsidR="00082F99" w:rsidRPr="005B6F1F" w:rsidRDefault="005B6F1F" w:rsidP="005B6F1F">
            <w:pPr>
              <w:jc w:val="both"/>
              <w:rPr>
                <w:rFonts w:ascii="Times New Roman" w:hAnsi="Times New Roman" w:cs="Times New Roman"/>
                <w:sz w:val="20"/>
                <w:szCs w:val="20"/>
              </w:rPr>
            </w:pPr>
            <w:r>
              <w:rPr>
                <w:rFonts w:ascii="Times New Roman" w:hAnsi="Times New Roman" w:cs="Times New Roman"/>
                <w:sz w:val="20"/>
                <w:szCs w:val="20"/>
              </w:rPr>
              <w:t>hour</w:t>
            </w:r>
            <w:r w:rsidR="00EF5AF6" w:rsidRPr="00EF5AF6">
              <w:rPr>
                <w:rFonts w:ascii="Times New Roman" w:hAnsi="Times New Roman" w:cs="Times New Roman"/>
                <w:sz w:val="20"/>
                <w:szCs w:val="20"/>
                <w:lang w:val="mn-MN"/>
              </w:rPr>
              <w:t>/</w:t>
            </w:r>
            <w:r>
              <w:rPr>
                <w:rFonts w:ascii="Times New Roman" w:hAnsi="Times New Roman" w:cs="Times New Roman"/>
                <w:sz w:val="20"/>
                <w:szCs w:val="20"/>
              </w:rPr>
              <w:t>year</w:t>
            </w:r>
          </w:p>
        </w:tc>
        <w:tc>
          <w:tcPr>
            <w:tcW w:w="2420" w:type="dxa"/>
          </w:tcPr>
          <w:p w:rsidR="00082F99" w:rsidRDefault="00EF5AF6">
            <w:pPr>
              <w:jc w:val="center"/>
              <w:rPr>
                <w:rFonts w:ascii="Times New Roman" w:hAnsi="Times New Roman" w:cs="Times New Roman"/>
                <w:sz w:val="20"/>
                <w:szCs w:val="20"/>
                <w:lang w:val="mn-MN"/>
              </w:rPr>
            </w:pPr>
            <w:r w:rsidRPr="00EF5AF6">
              <w:rPr>
                <w:rFonts w:ascii="Times New Roman" w:hAnsi="Times New Roman" w:cs="Times New Roman"/>
                <w:sz w:val="20"/>
                <w:szCs w:val="20"/>
                <w:lang w:val="mn-MN"/>
              </w:rPr>
              <w:t>5230/4660</w:t>
            </w:r>
          </w:p>
        </w:tc>
        <w:tc>
          <w:tcPr>
            <w:tcW w:w="2795" w:type="dxa"/>
          </w:tcPr>
          <w:p w:rsidR="00082F99" w:rsidRDefault="00EF5AF6">
            <w:pPr>
              <w:jc w:val="center"/>
              <w:rPr>
                <w:rFonts w:ascii="Times New Roman" w:hAnsi="Times New Roman" w:cs="Times New Roman"/>
                <w:sz w:val="20"/>
                <w:szCs w:val="20"/>
                <w:lang w:val="mn-MN"/>
              </w:rPr>
            </w:pPr>
            <w:r w:rsidRPr="00EF5AF6">
              <w:rPr>
                <w:rFonts w:ascii="Times New Roman" w:hAnsi="Times New Roman" w:cs="Times New Roman"/>
                <w:sz w:val="20"/>
                <w:szCs w:val="20"/>
                <w:lang w:val="mn-MN"/>
              </w:rPr>
              <w:t>5108/4412</w:t>
            </w:r>
          </w:p>
        </w:tc>
      </w:tr>
      <w:tr w:rsidR="00487CF2" w:rsidRPr="00F56835" w:rsidTr="000D2E39">
        <w:tc>
          <w:tcPr>
            <w:tcW w:w="2943" w:type="dxa"/>
          </w:tcPr>
          <w:p w:rsidR="00082F99" w:rsidRDefault="00EF5AF6" w:rsidP="00C518FB">
            <w:pPr>
              <w:jc w:val="both"/>
              <w:rPr>
                <w:rFonts w:ascii="Times New Roman" w:hAnsi="Times New Roman" w:cs="Times New Roman"/>
                <w:sz w:val="20"/>
                <w:szCs w:val="20"/>
                <w:lang w:val="mn-MN"/>
              </w:rPr>
            </w:pPr>
            <w:r w:rsidRPr="00EF5AF6">
              <w:rPr>
                <w:rFonts w:ascii="Times New Roman" w:hAnsi="Times New Roman" w:cs="Times New Roman"/>
                <w:sz w:val="20"/>
                <w:szCs w:val="20"/>
                <w:lang w:val="mn-MN"/>
              </w:rPr>
              <w:t xml:space="preserve">6. </w:t>
            </w:r>
            <w:r w:rsidR="00891288">
              <w:rPr>
                <w:rFonts w:ascii="Times New Roman" w:hAnsi="Times New Roman" w:cs="Times New Roman"/>
                <w:sz w:val="20"/>
                <w:szCs w:val="20"/>
              </w:rPr>
              <w:t>Power distribution in year</w:t>
            </w:r>
          </w:p>
        </w:tc>
        <w:tc>
          <w:tcPr>
            <w:tcW w:w="1418" w:type="dxa"/>
          </w:tcPr>
          <w:p w:rsidR="00082F99" w:rsidRPr="00C518FB" w:rsidRDefault="00C518FB" w:rsidP="00C518FB">
            <w:pPr>
              <w:jc w:val="both"/>
              <w:rPr>
                <w:rFonts w:ascii="Times New Roman" w:hAnsi="Times New Roman" w:cs="Times New Roman"/>
                <w:sz w:val="20"/>
                <w:szCs w:val="20"/>
              </w:rPr>
            </w:pPr>
            <w:r>
              <w:rPr>
                <w:rFonts w:ascii="Times New Roman" w:hAnsi="Times New Roman" w:cs="Times New Roman"/>
                <w:sz w:val="20"/>
                <w:szCs w:val="20"/>
              </w:rPr>
              <w:t>Million KW</w:t>
            </w:r>
            <w:r w:rsidR="00EF5AF6" w:rsidRPr="00EF5AF6">
              <w:rPr>
                <w:rFonts w:ascii="Times New Roman" w:hAnsi="Times New Roman" w:cs="Times New Roman"/>
                <w:sz w:val="20"/>
                <w:szCs w:val="20"/>
                <w:lang w:val="mn-MN"/>
              </w:rPr>
              <w:sym w:font="Symbol" w:char="F0D7"/>
            </w:r>
            <w:r>
              <w:rPr>
                <w:rFonts w:ascii="Times New Roman" w:hAnsi="Times New Roman" w:cs="Times New Roman"/>
                <w:sz w:val="20"/>
                <w:szCs w:val="20"/>
              </w:rPr>
              <w:t>hour</w:t>
            </w:r>
          </w:p>
        </w:tc>
        <w:tc>
          <w:tcPr>
            <w:tcW w:w="2420" w:type="dxa"/>
          </w:tcPr>
          <w:p w:rsidR="00082F99" w:rsidRDefault="00EF5AF6">
            <w:pPr>
              <w:jc w:val="center"/>
              <w:rPr>
                <w:rFonts w:ascii="Times New Roman" w:hAnsi="Times New Roman" w:cs="Times New Roman"/>
                <w:sz w:val="20"/>
                <w:szCs w:val="20"/>
                <w:lang w:val="mn-MN"/>
              </w:rPr>
            </w:pPr>
            <w:r w:rsidRPr="00EF5AF6">
              <w:rPr>
                <w:rFonts w:ascii="Times New Roman" w:hAnsi="Times New Roman" w:cs="Times New Roman"/>
                <w:sz w:val="20"/>
                <w:szCs w:val="20"/>
                <w:lang w:val="mn-MN"/>
              </w:rPr>
              <w:t>1853</w:t>
            </w:r>
          </w:p>
        </w:tc>
        <w:tc>
          <w:tcPr>
            <w:tcW w:w="2795" w:type="dxa"/>
          </w:tcPr>
          <w:p w:rsidR="00082F99" w:rsidRDefault="00EF5AF6">
            <w:pPr>
              <w:jc w:val="center"/>
              <w:rPr>
                <w:rFonts w:ascii="Times New Roman" w:hAnsi="Times New Roman" w:cs="Times New Roman"/>
                <w:sz w:val="20"/>
                <w:szCs w:val="20"/>
                <w:lang w:val="mn-MN"/>
              </w:rPr>
            </w:pPr>
            <w:r w:rsidRPr="00EF5AF6">
              <w:rPr>
                <w:rFonts w:ascii="Times New Roman" w:hAnsi="Times New Roman" w:cs="Times New Roman"/>
                <w:sz w:val="20"/>
                <w:szCs w:val="20"/>
                <w:lang w:val="mn-MN"/>
              </w:rPr>
              <w:t>2504</w:t>
            </w:r>
          </w:p>
        </w:tc>
      </w:tr>
      <w:tr w:rsidR="00487CF2" w:rsidRPr="00F56835" w:rsidTr="000D2E39">
        <w:tc>
          <w:tcPr>
            <w:tcW w:w="2943" w:type="dxa"/>
          </w:tcPr>
          <w:p w:rsidR="00082F99" w:rsidRDefault="00EF5AF6" w:rsidP="00C518FB">
            <w:pPr>
              <w:jc w:val="both"/>
              <w:rPr>
                <w:rFonts w:ascii="Times New Roman" w:hAnsi="Times New Roman" w:cs="Times New Roman"/>
                <w:sz w:val="20"/>
                <w:szCs w:val="20"/>
                <w:lang w:val="mn-MN"/>
              </w:rPr>
            </w:pPr>
            <w:r w:rsidRPr="00EF5AF6">
              <w:rPr>
                <w:rFonts w:ascii="Times New Roman" w:hAnsi="Times New Roman" w:cs="Times New Roman"/>
                <w:sz w:val="20"/>
                <w:szCs w:val="20"/>
                <w:lang w:val="mn-MN"/>
              </w:rPr>
              <w:t xml:space="preserve">7. </w:t>
            </w:r>
            <w:r w:rsidR="00C518FB">
              <w:rPr>
                <w:rFonts w:ascii="Times New Roman" w:hAnsi="Times New Roman" w:cs="Times New Roman"/>
                <w:sz w:val="20"/>
                <w:szCs w:val="20"/>
              </w:rPr>
              <w:t xml:space="preserve">Heat distribution in year </w:t>
            </w:r>
          </w:p>
        </w:tc>
        <w:tc>
          <w:tcPr>
            <w:tcW w:w="1418" w:type="dxa"/>
          </w:tcPr>
          <w:p w:rsidR="00082F99" w:rsidRPr="00C518FB" w:rsidRDefault="00C518FB" w:rsidP="00C518FB">
            <w:pPr>
              <w:jc w:val="both"/>
              <w:rPr>
                <w:rFonts w:ascii="Times New Roman" w:hAnsi="Times New Roman" w:cs="Times New Roman"/>
                <w:sz w:val="20"/>
                <w:szCs w:val="20"/>
              </w:rPr>
            </w:pPr>
            <w:r>
              <w:rPr>
                <w:rFonts w:ascii="Times New Roman" w:hAnsi="Times New Roman" w:cs="Times New Roman"/>
                <w:sz w:val="20"/>
                <w:szCs w:val="20"/>
              </w:rPr>
              <w:t>Million</w:t>
            </w:r>
            <w:r w:rsidR="00EF5AF6" w:rsidRPr="00EF5AF6">
              <w:rPr>
                <w:rFonts w:ascii="Times New Roman" w:hAnsi="Times New Roman" w:cs="Times New Roman"/>
                <w:sz w:val="20"/>
                <w:szCs w:val="20"/>
                <w:lang w:val="mn-MN"/>
              </w:rPr>
              <w:t xml:space="preserve"> </w:t>
            </w:r>
            <w:proofErr w:type="spellStart"/>
            <w:r>
              <w:rPr>
                <w:rFonts w:ascii="Times New Roman" w:hAnsi="Times New Roman" w:cs="Times New Roman"/>
                <w:sz w:val="20"/>
                <w:szCs w:val="20"/>
              </w:rPr>
              <w:t>Gcal</w:t>
            </w:r>
            <w:proofErr w:type="spellEnd"/>
          </w:p>
        </w:tc>
        <w:tc>
          <w:tcPr>
            <w:tcW w:w="2420" w:type="dxa"/>
          </w:tcPr>
          <w:p w:rsidR="00082F99" w:rsidRDefault="00EF5AF6">
            <w:pPr>
              <w:jc w:val="center"/>
              <w:rPr>
                <w:rFonts w:ascii="Times New Roman" w:hAnsi="Times New Roman" w:cs="Times New Roman"/>
                <w:sz w:val="20"/>
                <w:szCs w:val="20"/>
                <w:lang w:val="mn-MN"/>
              </w:rPr>
            </w:pPr>
            <w:r w:rsidRPr="00EF5AF6">
              <w:rPr>
                <w:rFonts w:ascii="Times New Roman" w:hAnsi="Times New Roman" w:cs="Times New Roman"/>
                <w:sz w:val="20"/>
                <w:szCs w:val="20"/>
                <w:lang w:val="mn-MN"/>
              </w:rPr>
              <w:t>3973</w:t>
            </w:r>
          </w:p>
        </w:tc>
        <w:tc>
          <w:tcPr>
            <w:tcW w:w="2795" w:type="dxa"/>
          </w:tcPr>
          <w:p w:rsidR="00082F99" w:rsidRDefault="00EF5AF6">
            <w:pPr>
              <w:jc w:val="center"/>
              <w:rPr>
                <w:rFonts w:ascii="Times New Roman" w:hAnsi="Times New Roman" w:cs="Times New Roman"/>
                <w:sz w:val="20"/>
                <w:szCs w:val="20"/>
                <w:lang w:val="mn-MN"/>
              </w:rPr>
            </w:pPr>
            <w:r w:rsidRPr="00EF5AF6">
              <w:rPr>
                <w:rFonts w:ascii="Times New Roman" w:hAnsi="Times New Roman" w:cs="Times New Roman"/>
                <w:sz w:val="20"/>
                <w:szCs w:val="20"/>
                <w:lang w:val="mn-MN"/>
              </w:rPr>
              <w:t>4856</w:t>
            </w:r>
          </w:p>
        </w:tc>
      </w:tr>
      <w:tr w:rsidR="00030B71" w:rsidRPr="00F56835" w:rsidTr="000D2E39">
        <w:tc>
          <w:tcPr>
            <w:tcW w:w="2943" w:type="dxa"/>
          </w:tcPr>
          <w:p w:rsidR="00082F99" w:rsidRPr="00C518FB" w:rsidRDefault="00EF5AF6" w:rsidP="00C518FB">
            <w:pPr>
              <w:rPr>
                <w:rFonts w:ascii="Times New Roman" w:hAnsi="Times New Roman" w:cs="Times New Roman"/>
                <w:sz w:val="20"/>
                <w:szCs w:val="20"/>
              </w:rPr>
            </w:pPr>
            <w:r w:rsidRPr="00EF5AF6">
              <w:rPr>
                <w:rFonts w:ascii="Times New Roman" w:hAnsi="Times New Roman" w:cs="Times New Roman"/>
                <w:sz w:val="20"/>
                <w:szCs w:val="20"/>
                <w:lang w:val="mn-MN"/>
              </w:rPr>
              <w:t xml:space="preserve">8. </w:t>
            </w:r>
            <w:r w:rsidR="00C518FB">
              <w:rPr>
                <w:rFonts w:ascii="Times New Roman" w:hAnsi="Times New Roman" w:cs="Times New Roman"/>
                <w:sz w:val="20"/>
                <w:szCs w:val="20"/>
              </w:rPr>
              <w:t xml:space="preserve">Fuel consumption </w:t>
            </w:r>
          </w:p>
        </w:tc>
        <w:tc>
          <w:tcPr>
            <w:tcW w:w="1418" w:type="dxa"/>
          </w:tcPr>
          <w:p w:rsidR="00082F99" w:rsidRPr="00C518FB" w:rsidRDefault="00C518FB">
            <w:pPr>
              <w:jc w:val="both"/>
              <w:rPr>
                <w:rFonts w:ascii="Times New Roman" w:hAnsi="Times New Roman" w:cs="Times New Roman"/>
                <w:sz w:val="20"/>
                <w:szCs w:val="20"/>
              </w:rPr>
            </w:pPr>
            <w:r>
              <w:rPr>
                <w:rFonts w:ascii="Times New Roman" w:hAnsi="Times New Roman" w:cs="Times New Roman"/>
                <w:sz w:val="20"/>
                <w:szCs w:val="20"/>
              </w:rPr>
              <w:t>Million</w:t>
            </w:r>
            <w:r w:rsidR="00EF5AF6" w:rsidRPr="00EF5AF6">
              <w:rPr>
                <w:rFonts w:ascii="Times New Roman" w:hAnsi="Times New Roman" w:cs="Times New Roman"/>
                <w:sz w:val="20"/>
                <w:szCs w:val="20"/>
                <w:lang w:val="mn-MN"/>
              </w:rPr>
              <w:t xml:space="preserve"> </w:t>
            </w:r>
            <w:proofErr w:type="spellStart"/>
            <w:r>
              <w:rPr>
                <w:rFonts w:ascii="Times New Roman" w:hAnsi="Times New Roman" w:cs="Times New Roman"/>
                <w:sz w:val="20"/>
                <w:szCs w:val="20"/>
              </w:rPr>
              <w:t>tonn</w:t>
            </w:r>
            <w:proofErr w:type="spellEnd"/>
            <w:r>
              <w:rPr>
                <w:rFonts w:ascii="Times New Roman" w:hAnsi="Times New Roman" w:cs="Times New Roman"/>
                <w:sz w:val="20"/>
                <w:szCs w:val="20"/>
              </w:rPr>
              <w:t xml:space="preserve"> specific fuel </w:t>
            </w:r>
            <w:r w:rsidR="00EF5AF6" w:rsidRPr="00EF5AF6">
              <w:rPr>
                <w:rFonts w:ascii="Times New Roman" w:hAnsi="Times New Roman" w:cs="Times New Roman"/>
                <w:sz w:val="20"/>
                <w:szCs w:val="20"/>
                <w:lang w:val="mn-MN"/>
              </w:rPr>
              <w:t>/</w:t>
            </w:r>
            <w:r>
              <w:rPr>
                <w:rFonts w:ascii="Times New Roman" w:hAnsi="Times New Roman" w:cs="Times New Roman"/>
                <w:sz w:val="20"/>
                <w:szCs w:val="20"/>
              </w:rPr>
              <w:t>year</w:t>
            </w:r>
          </w:p>
        </w:tc>
        <w:tc>
          <w:tcPr>
            <w:tcW w:w="2420" w:type="dxa"/>
          </w:tcPr>
          <w:p w:rsidR="00082F99" w:rsidRDefault="00EF5AF6">
            <w:pPr>
              <w:jc w:val="center"/>
              <w:rPr>
                <w:rFonts w:ascii="Times New Roman" w:hAnsi="Times New Roman" w:cs="Times New Roman"/>
                <w:sz w:val="20"/>
                <w:szCs w:val="20"/>
                <w:lang w:val="mn-MN"/>
              </w:rPr>
            </w:pPr>
            <w:r w:rsidRPr="00EF5AF6">
              <w:rPr>
                <w:rFonts w:ascii="Times New Roman" w:hAnsi="Times New Roman" w:cs="Times New Roman"/>
                <w:sz w:val="20"/>
                <w:szCs w:val="20"/>
                <w:lang w:val="mn-MN"/>
              </w:rPr>
              <w:t>1.05</w:t>
            </w:r>
          </w:p>
        </w:tc>
        <w:tc>
          <w:tcPr>
            <w:tcW w:w="2795" w:type="dxa"/>
          </w:tcPr>
          <w:p w:rsidR="00082F99" w:rsidRDefault="00EF5AF6">
            <w:pPr>
              <w:jc w:val="center"/>
              <w:rPr>
                <w:rFonts w:ascii="Times New Roman" w:hAnsi="Times New Roman" w:cs="Times New Roman"/>
                <w:sz w:val="20"/>
                <w:szCs w:val="20"/>
                <w:lang w:val="mn-MN"/>
              </w:rPr>
            </w:pPr>
            <w:r w:rsidRPr="00EF5AF6">
              <w:rPr>
                <w:rFonts w:ascii="Times New Roman" w:hAnsi="Times New Roman" w:cs="Times New Roman"/>
                <w:sz w:val="20"/>
                <w:szCs w:val="20"/>
                <w:lang w:val="mn-MN"/>
              </w:rPr>
              <w:t>1.325</w:t>
            </w:r>
          </w:p>
        </w:tc>
      </w:tr>
    </w:tbl>
    <w:p w:rsidR="00593EB7" w:rsidRPr="00435707" w:rsidRDefault="00E26350" w:rsidP="00002138">
      <w:pPr>
        <w:spacing w:before="120" w:after="120" w:line="240" w:lineRule="auto"/>
        <w:ind w:firstLine="709"/>
        <w:jc w:val="both"/>
        <w:rPr>
          <w:rFonts w:ascii="Times New Roman" w:hAnsi="Times New Roman" w:cs="Times New Roman"/>
          <w:sz w:val="20"/>
          <w:szCs w:val="20"/>
        </w:rPr>
      </w:pPr>
      <w:r>
        <w:rPr>
          <w:rFonts w:ascii="Times New Roman" w:hAnsi="Times New Roman" w:cs="Times New Roman"/>
          <w:sz w:val="20"/>
          <w:szCs w:val="20"/>
        </w:rPr>
        <w:lastRenderedPageBreak/>
        <w:t xml:space="preserve">Currently, the plant his working with its full design capacity. </w:t>
      </w:r>
      <w:r w:rsidR="004E4D0B">
        <w:rPr>
          <w:rFonts w:ascii="Times New Roman" w:hAnsi="Times New Roman" w:cs="Times New Roman"/>
          <w:sz w:val="20"/>
          <w:szCs w:val="20"/>
        </w:rPr>
        <w:t xml:space="preserve">Its capacity exceeds every year after 2007 especially the power of 500 million </w:t>
      </w:r>
      <w:proofErr w:type="spellStart"/>
      <w:r w:rsidR="004E4D0B">
        <w:rPr>
          <w:rFonts w:ascii="Times New Roman" w:hAnsi="Times New Roman" w:cs="Times New Roman"/>
          <w:sz w:val="20"/>
          <w:szCs w:val="20"/>
        </w:rPr>
        <w:t>KW.hour</w:t>
      </w:r>
      <w:proofErr w:type="spellEnd"/>
      <w:r w:rsidR="004E4D0B">
        <w:rPr>
          <w:rFonts w:ascii="Times New Roman" w:hAnsi="Times New Roman" w:cs="Times New Roman"/>
          <w:sz w:val="20"/>
          <w:szCs w:val="20"/>
        </w:rPr>
        <w:t xml:space="preserve"> was generated over the installed capacity in 2010 and 2011 respectively. Today auxiliary power is </w:t>
      </w:r>
      <w:r w:rsidR="00204DFC">
        <w:rPr>
          <w:rFonts w:ascii="Times New Roman" w:hAnsi="Times New Roman" w:cs="Times New Roman"/>
          <w:sz w:val="20"/>
          <w:szCs w:val="20"/>
        </w:rPr>
        <w:t xml:space="preserve">in project value, </w:t>
      </w:r>
      <w:r w:rsidR="004E4D0B">
        <w:rPr>
          <w:rFonts w:ascii="Times New Roman" w:hAnsi="Times New Roman" w:cs="Times New Roman"/>
          <w:sz w:val="20"/>
          <w:szCs w:val="20"/>
        </w:rPr>
        <w:t xml:space="preserve"> specific fuel consumption </w:t>
      </w:r>
      <w:r w:rsidR="00204DFC">
        <w:rPr>
          <w:rFonts w:ascii="Times New Roman" w:hAnsi="Times New Roman" w:cs="Times New Roman"/>
          <w:sz w:val="20"/>
          <w:szCs w:val="20"/>
        </w:rPr>
        <w:t xml:space="preserve">for power is </w:t>
      </w:r>
      <w:r w:rsidR="00204DFC">
        <w:rPr>
          <w:rFonts w:ascii="Times New Roman" w:hAnsi="Times New Roman" w:cs="Times New Roman"/>
          <w:sz w:val="20"/>
          <w:szCs w:val="20"/>
          <w:lang w:val="mn-MN"/>
        </w:rPr>
        <w:t xml:space="preserve">305,053 </w:t>
      </w:r>
      <w:proofErr w:type="spellStart"/>
      <w:r w:rsidR="00204DFC">
        <w:rPr>
          <w:rFonts w:ascii="Times New Roman" w:hAnsi="Times New Roman" w:cs="Times New Roman"/>
          <w:sz w:val="20"/>
          <w:szCs w:val="20"/>
        </w:rPr>
        <w:t>gr</w:t>
      </w:r>
      <w:proofErr w:type="spellEnd"/>
      <w:r w:rsidR="00204DFC">
        <w:rPr>
          <w:rFonts w:ascii="Times New Roman" w:hAnsi="Times New Roman" w:cs="Times New Roman"/>
          <w:sz w:val="20"/>
          <w:szCs w:val="20"/>
          <w:lang w:val="mn-MN"/>
        </w:rPr>
        <w:t>/</w:t>
      </w:r>
      <w:proofErr w:type="spellStart"/>
      <w:r w:rsidR="00204DFC">
        <w:rPr>
          <w:rFonts w:ascii="Times New Roman" w:hAnsi="Times New Roman" w:cs="Times New Roman"/>
          <w:sz w:val="20"/>
          <w:szCs w:val="20"/>
        </w:rPr>
        <w:t>kW.hour</w:t>
      </w:r>
      <w:proofErr w:type="spellEnd"/>
      <w:r w:rsidR="00204DFC">
        <w:rPr>
          <w:rFonts w:ascii="Times New Roman" w:hAnsi="Times New Roman" w:cs="Times New Roman"/>
          <w:sz w:val="20"/>
          <w:szCs w:val="20"/>
        </w:rPr>
        <w:t xml:space="preserve"> and for heat is </w:t>
      </w:r>
      <w:r w:rsidR="00204DFC">
        <w:rPr>
          <w:rFonts w:ascii="Times New Roman" w:hAnsi="Times New Roman" w:cs="Times New Roman"/>
          <w:sz w:val="20"/>
          <w:szCs w:val="20"/>
          <w:lang w:val="mn-MN"/>
        </w:rPr>
        <w:t>174,315</w:t>
      </w:r>
      <w:r w:rsidR="006B02C9">
        <w:rPr>
          <w:rFonts w:ascii="Times New Roman" w:hAnsi="Times New Roman" w:cs="Times New Roman"/>
          <w:sz w:val="20"/>
          <w:szCs w:val="20"/>
        </w:rPr>
        <w:t>kg/</w:t>
      </w:r>
      <w:proofErr w:type="spellStart"/>
      <w:r w:rsidR="006B02C9">
        <w:rPr>
          <w:rFonts w:ascii="Times New Roman" w:hAnsi="Times New Roman" w:cs="Times New Roman"/>
          <w:sz w:val="20"/>
          <w:szCs w:val="20"/>
        </w:rPr>
        <w:t>Gcal</w:t>
      </w:r>
      <w:proofErr w:type="spellEnd"/>
      <w:r w:rsidR="006B02C9">
        <w:rPr>
          <w:rFonts w:ascii="Times New Roman" w:hAnsi="Times New Roman" w:cs="Times New Roman"/>
          <w:sz w:val="20"/>
          <w:szCs w:val="20"/>
        </w:rPr>
        <w:t xml:space="preserve"> and</w:t>
      </w:r>
      <w:r w:rsidR="00204DFC">
        <w:rPr>
          <w:rFonts w:ascii="Times New Roman" w:hAnsi="Times New Roman" w:cs="Times New Roman"/>
          <w:sz w:val="20"/>
          <w:szCs w:val="20"/>
        </w:rPr>
        <w:t xml:space="preserve"> </w:t>
      </w:r>
      <w:r w:rsidR="004E4D0B">
        <w:rPr>
          <w:rFonts w:ascii="Times New Roman" w:hAnsi="Times New Roman" w:cs="Times New Roman"/>
          <w:sz w:val="20"/>
          <w:szCs w:val="20"/>
        </w:rPr>
        <w:t>the installed capacity utilization</w:t>
      </w:r>
      <w:r w:rsidR="00204DFC">
        <w:rPr>
          <w:rFonts w:ascii="Times New Roman" w:hAnsi="Times New Roman" w:cs="Times New Roman"/>
          <w:sz w:val="20"/>
          <w:szCs w:val="20"/>
        </w:rPr>
        <w:t xml:space="preserve"> for power</w:t>
      </w:r>
      <w:r w:rsidR="004E4D0B">
        <w:rPr>
          <w:rFonts w:ascii="Times New Roman" w:hAnsi="Times New Roman" w:cs="Times New Roman"/>
          <w:sz w:val="20"/>
          <w:szCs w:val="20"/>
        </w:rPr>
        <w:t xml:space="preserve"> is </w:t>
      </w:r>
      <w:r w:rsidR="00204DFC">
        <w:rPr>
          <w:rFonts w:ascii="Times New Roman" w:hAnsi="Times New Roman" w:cs="Times New Roman"/>
          <w:sz w:val="20"/>
          <w:szCs w:val="20"/>
          <w:lang w:val="mn-MN"/>
        </w:rPr>
        <w:t>65,57%,</w:t>
      </w:r>
      <w:r w:rsidR="00204DFC">
        <w:rPr>
          <w:rFonts w:ascii="Times New Roman" w:hAnsi="Times New Roman" w:cs="Times New Roman"/>
          <w:sz w:val="20"/>
          <w:szCs w:val="20"/>
        </w:rPr>
        <w:t xml:space="preserve"> and for heat is </w:t>
      </w:r>
      <w:r w:rsidR="00204DFC">
        <w:rPr>
          <w:rFonts w:ascii="Times New Roman" w:hAnsi="Times New Roman" w:cs="Times New Roman"/>
          <w:sz w:val="20"/>
          <w:szCs w:val="20"/>
          <w:lang w:val="mn-MN"/>
        </w:rPr>
        <w:t>31,15%</w:t>
      </w:r>
      <w:r w:rsidR="00204DFC">
        <w:rPr>
          <w:rFonts w:ascii="Times New Roman" w:hAnsi="Times New Roman" w:cs="Times New Roman"/>
          <w:sz w:val="20"/>
          <w:szCs w:val="20"/>
        </w:rPr>
        <w:t>.</w:t>
      </w:r>
      <w:r w:rsidR="004E4D0B">
        <w:rPr>
          <w:rFonts w:ascii="Times New Roman" w:hAnsi="Times New Roman" w:cs="Times New Roman"/>
          <w:sz w:val="20"/>
          <w:szCs w:val="20"/>
        </w:rPr>
        <w:t xml:space="preserve">Since new energy recourse is necessary to supply of power demand of CES the near future, our plant </w:t>
      </w:r>
      <w:r w:rsidR="00593EB7">
        <w:rPr>
          <w:rFonts w:ascii="Times New Roman" w:hAnsi="Times New Roman" w:cs="Times New Roman"/>
          <w:sz w:val="20"/>
          <w:szCs w:val="20"/>
        </w:rPr>
        <w:t>staff is</w:t>
      </w:r>
      <w:r w:rsidR="004E4D0B">
        <w:rPr>
          <w:rFonts w:ascii="Times New Roman" w:hAnsi="Times New Roman" w:cs="Times New Roman"/>
          <w:sz w:val="20"/>
          <w:szCs w:val="20"/>
        </w:rPr>
        <w:t xml:space="preserve"> working to contribute to </w:t>
      </w:r>
      <w:r w:rsidR="00593EB7">
        <w:rPr>
          <w:rFonts w:ascii="Times New Roman" w:hAnsi="Times New Roman" w:cs="Times New Roman"/>
          <w:sz w:val="20"/>
          <w:szCs w:val="20"/>
        </w:rPr>
        <w:t xml:space="preserve">this issue. Our staff has made TPP4 capacity expansion study with MEA consultant scientist and determined that there great possible to install additional </w:t>
      </w:r>
      <w:r w:rsidR="00593EB7" w:rsidRPr="00440CDF">
        <w:rPr>
          <w:rFonts w:ascii="Times New Roman" w:hAnsi="Times New Roman" w:cs="Times New Roman"/>
          <w:sz w:val="20"/>
          <w:szCs w:val="20"/>
          <w:lang w:val="mn-MN"/>
        </w:rPr>
        <w:t>Т-100-130</w:t>
      </w:r>
      <w:r w:rsidR="00593EB7">
        <w:rPr>
          <w:rFonts w:ascii="Times New Roman" w:hAnsi="Times New Roman" w:cs="Times New Roman"/>
          <w:sz w:val="20"/>
          <w:szCs w:val="20"/>
        </w:rPr>
        <w:t xml:space="preserve"> type heating turbine. </w:t>
      </w:r>
      <w:r w:rsidR="0050158F">
        <w:rPr>
          <w:rFonts w:ascii="Times New Roman" w:hAnsi="Times New Roman" w:cs="Times New Roman"/>
          <w:noProof/>
          <w:sz w:val="20"/>
          <w:szCs w:val="20"/>
        </w:rPr>
        <w:drawing>
          <wp:anchor distT="0" distB="0" distL="114300" distR="114300" simplePos="0" relativeHeight="251679744" behindDoc="0" locked="0" layoutInCell="1" allowOverlap="1">
            <wp:simplePos x="0" y="0"/>
            <wp:positionH relativeFrom="column">
              <wp:posOffset>64770</wp:posOffset>
            </wp:positionH>
            <wp:positionV relativeFrom="paragraph">
              <wp:posOffset>940435</wp:posOffset>
            </wp:positionV>
            <wp:extent cx="5974080" cy="3903980"/>
            <wp:effectExtent l="19050" t="0" r="7620" b="0"/>
            <wp:wrapThrough wrapText="bothSides">
              <wp:wrapPolygon edited="0">
                <wp:start x="-69" y="0"/>
                <wp:lineTo x="-69" y="21502"/>
                <wp:lineTo x="21628" y="21502"/>
                <wp:lineTo x="21628" y="0"/>
                <wp:lineTo x="-69" y="0"/>
              </wp:wrapPolygon>
            </wp:wrapThrough>
            <wp:docPr id="7" name="Picture 3" descr="D:\MEA\MEA_projects\TPP-4 _100MW\PP-4_REPORTS\Batchuluun\-ó-ô 7 -ê-+-+-ì-ì-Ç -ü-â-â-Ç-+-+-¦-¦-¦-¦-à -¦-¦-+-¦-Ç-¦-é-+-Ç-ï-+ -å-¦-à-+-+-¦-¦-¦-+-ï -¦-¦-¦-Ç-ê-+-ï-+ -ü-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EA\MEA_projects\TPP-4 _100MW\PP-4_REPORTS\Batchuluun\-ó-ô 7 -ê-+-+-ì-ì-Ç -ü-â-â-Ç-+-+-¦-¦-¦-¦-à -¦-¦-+-¦-Ç-¦-é-+-Ç-ï-+ -å-¦-à-+-+-¦-¦-¦-+-ï -¦-¦-¦-Ç-ê-+-ï-+ -ü-à-¦-+.jpg"/>
                    <pic:cNvPicPr>
                      <a:picLocks noChangeAspect="1" noChangeArrowheads="1"/>
                    </pic:cNvPicPr>
                  </pic:nvPicPr>
                  <pic:blipFill>
                    <a:blip r:embed="rId15" cstate="print"/>
                    <a:srcRect/>
                    <a:stretch>
                      <a:fillRect/>
                    </a:stretch>
                  </pic:blipFill>
                  <pic:spPr bwMode="auto">
                    <a:xfrm>
                      <a:off x="0" y="0"/>
                      <a:ext cx="5974080" cy="3903980"/>
                    </a:xfrm>
                    <a:prstGeom prst="rect">
                      <a:avLst/>
                    </a:prstGeom>
                    <a:noFill/>
                    <a:ln w="9525">
                      <a:noFill/>
                      <a:miter lim="800000"/>
                      <a:headEnd/>
                      <a:tailEnd/>
                    </a:ln>
                  </pic:spPr>
                </pic:pic>
              </a:graphicData>
            </a:graphic>
          </wp:anchor>
        </w:drawing>
      </w:r>
      <w:r w:rsidR="003D789A">
        <w:rPr>
          <w:rFonts w:ascii="Times New Roman" w:hAnsi="Times New Roman" w:cs="Times New Roman"/>
          <w:sz w:val="20"/>
          <w:szCs w:val="20"/>
          <w:lang w:val="mn-MN"/>
        </w:rPr>
        <w:t xml:space="preserve">1. </w:t>
      </w:r>
      <w:r w:rsidR="00435707">
        <w:rPr>
          <w:rFonts w:ascii="Times New Roman" w:hAnsi="Times New Roman" w:cs="Times New Roman"/>
          <w:sz w:val="20"/>
          <w:szCs w:val="20"/>
        </w:rPr>
        <w:t xml:space="preserve">The plant </w:t>
      </w:r>
      <w:r w:rsidR="002A11FD">
        <w:rPr>
          <w:rFonts w:ascii="Times New Roman" w:hAnsi="Times New Roman" w:cs="Times New Roman"/>
          <w:sz w:val="20"/>
          <w:szCs w:val="20"/>
        </w:rPr>
        <w:t>will not use the area between turbine 4 and 5 where located the evaporation equipment introducing</w:t>
      </w:r>
      <w:r w:rsidR="00435707">
        <w:rPr>
          <w:rFonts w:ascii="Times New Roman" w:hAnsi="Times New Roman" w:cs="Times New Roman"/>
          <w:sz w:val="20"/>
          <w:szCs w:val="20"/>
        </w:rPr>
        <w:t xml:space="preserve"> new water treatment technology (reverse osmosis)</w:t>
      </w:r>
      <w:r w:rsidR="002A11FD">
        <w:rPr>
          <w:rFonts w:ascii="Times New Roman" w:hAnsi="Times New Roman" w:cs="Times New Roman"/>
          <w:sz w:val="20"/>
          <w:szCs w:val="20"/>
        </w:rPr>
        <w:t xml:space="preserve">. </w:t>
      </w:r>
      <w:r w:rsidR="00435707">
        <w:rPr>
          <w:rFonts w:ascii="Times New Roman" w:hAnsi="Times New Roman" w:cs="Times New Roman"/>
          <w:sz w:val="20"/>
          <w:szCs w:val="20"/>
        </w:rPr>
        <w:t xml:space="preserve"> </w:t>
      </w:r>
      <w:r w:rsidR="002A11FD">
        <w:rPr>
          <w:rFonts w:ascii="Times New Roman" w:hAnsi="Times New Roman" w:cs="Times New Roman"/>
          <w:sz w:val="20"/>
          <w:szCs w:val="20"/>
        </w:rPr>
        <w:t xml:space="preserve">This area will be the site of new turbine. </w:t>
      </w:r>
    </w:p>
    <w:p w:rsidR="00082F99" w:rsidRDefault="00241B14">
      <w:pPr>
        <w:spacing w:before="120" w:after="0" w:line="240" w:lineRule="auto"/>
        <w:jc w:val="both"/>
        <w:rPr>
          <w:rFonts w:ascii="Times New Roman" w:hAnsi="Times New Roman" w:cs="Times New Roman"/>
          <w:sz w:val="20"/>
          <w:szCs w:val="20"/>
        </w:rPr>
      </w:pPr>
      <w:r>
        <w:rPr>
          <w:rFonts w:ascii="Times New Roman" w:hAnsi="Times New Roman" w:cs="Times New Roman"/>
          <w:noProof/>
          <w:sz w:val="20"/>
          <w:szCs w:val="20"/>
        </w:rPr>
        <w:pict>
          <v:shape id="_x0000_s1029" type="#_x0000_t202" style="position:absolute;left:0;text-align:left;margin-left:26.9pt;margin-top:326.55pt;width:425.85pt;height:27.2pt;z-index:251664384" strokecolor="white [3212]">
            <v:textbox>
              <w:txbxContent>
                <w:p w:rsidR="00C6047E" w:rsidRPr="00E24720" w:rsidRDefault="00C6047E" w:rsidP="00C1680C">
                  <w:pPr>
                    <w:jc w:val="center"/>
                    <w:rPr>
                      <w:rFonts w:ascii="Times New Roman" w:eastAsia="Times New Roman" w:hAnsi="Times New Roman" w:cs="Times New Roman"/>
                      <w:b/>
                      <w:i/>
                      <w:sz w:val="18"/>
                      <w:szCs w:val="18"/>
                      <w:lang w:val="mn-MN"/>
                    </w:rPr>
                  </w:pPr>
                  <w:r w:rsidRPr="00440CDF">
                    <w:rPr>
                      <w:rFonts w:ascii="Times New Roman" w:hAnsi="Times New Roman" w:cs="Times New Roman"/>
                      <w:b/>
                      <w:i/>
                      <w:sz w:val="18"/>
                      <w:szCs w:val="18"/>
                      <w:lang w:val="mn-MN"/>
                    </w:rPr>
                    <w:t>Зураг-4: “</w:t>
                  </w:r>
                  <w:r w:rsidRPr="00440CDF">
                    <w:rPr>
                      <w:rFonts w:ascii="Times New Roman" w:eastAsia="Times New Roman" w:hAnsi="Times New Roman" w:cs="Times New Roman"/>
                      <w:b/>
                      <w:i/>
                      <w:sz w:val="18"/>
                      <w:szCs w:val="18"/>
                      <w:lang w:val="mn-MN"/>
                    </w:rPr>
                    <w:t>ДЦС-4”</w:t>
                  </w:r>
                  <w:r w:rsidRPr="00E24720">
                    <w:rPr>
                      <w:rFonts w:ascii="Times New Roman" w:eastAsia="Times New Roman" w:hAnsi="Times New Roman" w:cs="Times New Roman"/>
                      <w:b/>
                      <w:i/>
                      <w:sz w:val="18"/>
                      <w:szCs w:val="18"/>
                      <w:lang w:val="mn-MN"/>
                    </w:rPr>
                    <w:t xml:space="preserve"> </w:t>
                  </w:r>
                  <w:r w:rsidRPr="00440CDF">
                    <w:rPr>
                      <w:rFonts w:ascii="Times New Roman" w:eastAsia="Times New Roman" w:hAnsi="Times New Roman" w:cs="Times New Roman"/>
                      <w:b/>
                      <w:i/>
                      <w:sz w:val="18"/>
                      <w:szCs w:val="18"/>
                      <w:lang w:val="mn-MN"/>
                    </w:rPr>
                    <w:t xml:space="preserve">ТӨХК-ийн </w:t>
                  </w:r>
                  <w:r w:rsidRPr="00E24720">
                    <w:rPr>
                      <w:rFonts w:ascii="Times New Roman" w:eastAsia="Times New Roman" w:hAnsi="Times New Roman" w:cs="Times New Roman"/>
                      <w:b/>
                      <w:i/>
                      <w:sz w:val="18"/>
                      <w:szCs w:val="18"/>
                      <w:lang w:val="mn-MN"/>
                    </w:rPr>
                    <w:t>шинээр турбин суурилуулах байршил</w:t>
                  </w:r>
                </w:p>
                <w:p w:rsidR="00C6047E" w:rsidRPr="00C1680C" w:rsidRDefault="00C6047E" w:rsidP="00C1680C">
                  <w:pPr>
                    <w:rPr>
                      <w:rFonts w:ascii="Times New Roman" w:hAnsi="Times New Roman" w:cs="Times New Roman"/>
                      <w:b/>
                      <w:i/>
                      <w:sz w:val="20"/>
                      <w:szCs w:val="20"/>
                      <w:lang w:val="mn-MN"/>
                    </w:rPr>
                  </w:pPr>
                </w:p>
              </w:txbxContent>
            </v:textbox>
          </v:shape>
        </w:pict>
      </w:r>
    </w:p>
    <w:p w:rsidR="004C0639" w:rsidRDefault="004C0639">
      <w:pPr>
        <w:spacing w:before="120" w:after="0" w:line="240" w:lineRule="auto"/>
        <w:jc w:val="both"/>
        <w:rPr>
          <w:rFonts w:ascii="Times New Roman" w:hAnsi="Times New Roman" w:cs="Times New Roman"/>
          <w:sz w:val="20"/>
          <w:szCs w:val="20"/>
        </w:rPr>
      </w:pPr>
    </w:p>
    <w:p w:rsidR="002A11FD" w:rsidRPr="008E700E" w:rsidRDefault="003D789A">
      <w:pPr>
        <w:spacing w:before="120" w:after="0" w:line="240" w:lineRule="auto"/>
        <w:ind w:firstLine="709"/>
        <w:jc w:val="both"/>
        <w:rPr>
          <w:rFonts w:ascii="Times New Roman" w:hAnsi="Times New Roman" w:cs="Times New Roman"/>
          <w:sz w:val="20"/>
          <w:szCs w:val="20"/>
        </w:rPr>
      </w:pPr>
      <w:r>
        <w:rPr>
          <w:rFonts w:ascii="Times New Roman" w:hAnsi="Times New Roman" w:cs="Times New Roman"/>
          <w:sz w:val="20"/>
          <w:szCs w:val="20"/>
          <w:lang w:val="mn-MN"/>
        </w:rPr>
        <w:t xml:space="preserve">2. </w:t>
      </w:r>
      <w:r w:rsidR="008E700E">
        <w:rPr>
          <w:rFonts w:ascii="Times New Roman" w:hAnsi="Times New Roman" w:cs="Times New Roman"/>
          <w:sz w:val="20"/>
          <w:szCs w:val="20"/>
        </w:rPr>
        <w:t xml:space="preserve">Following scheme modification and turbine equipment </w:t>
      </w:r>
      <w:proofErr w:type="spellStart"/>
      <w:r w:rsidR="008E700E">
        <w:rPr>
          <w:rFonts w:ascii="Times New Roman" w:hAnsi="Times New Roman" w:cs="Times New Roman"/>
          <w:sz w:val="20"/>
          <w:szCs w:val="20"/>
        </w:rPr>
        <w:t>connction</w:t>
      </w:r>
      <w:proofErr w:type="spellEnd"/>
      <w:r w:rsidR="008E700E">
        <w:rPr>
          <w:rFonts w:ascii="Times New Roman" w:hAnsi="Times New Roman" w:cs="Times New Roman"/>
          <w:sz w:val="20"/>
          <w:szCs w:val="20"/>
        </w:rPr>
        <w:t xml:space="preserve"> shall be made to new turbine installation. </w:t>
      </w:r>
    </w:p>
    <w:p w:rsidR="00082F99" w:rsidRDefault="008E700E">
      <w:pPr>
        <w:pStyle w:val="ListParagraph"/>
        <w:numPr>
          <w:ilvl w:val="0"/>
          <w:numId w:val="6"/>
        </w:numPr>
        <w:spacing w:after="0" w:line="240" w:lineRule="auto"/>
        <w:ind w:hanging="153"/>
        <w:jc w:val="both"/>
        <w:rPr>
          <w:rFonts w:ascii="Times New Roman" w:hAnsi="Times New Roman" w:cs="Times New Roman"/>
          <w:sz w:val="20"/>
          <w:szCs w:val="20"/>
          <w:lang w:val="mn-MN"/>
        </w:rPr>
      </w:pPr>
      <w:r>
        <w:rPr>
          <w:rFonts w:ascii="Times New Roman" w:hAnsi="Times New Roman" w:cs="Times New Roman"/>
          <w:sz w:val="20"/>
          <w:szCs w:val="20"/>
        </w:rPr>
        <w:t xml:space="preserve">Recirculation water scheme including 6 modifications of related scheme </w:t>
      </w:r>
    </w:p>
    <w:p w:rsidR="00082F99" w:rsidRDefault="008E700E">
      <w:pPr>
        <w:pStyle w:val="ListParagraph"/>
        <w:numPr>
          <w:ilvl w:val="0"/>
          <w:numId w:val="6"/>
        </w:numPr>
        <w:spacing w:after="0" w:line="240" w:lineRule="auto"/>
        <w:ind w:hanging="153"/>
        <w:jc w:val="both"/>
        <w:rPr>
          <w:rFonts w:ascii="Times New Roman" w:hAnsi="Times New Roman" w:cs="Times New Roman"/>
          <w:sz w:val="20"/>
          <w:szCs w:val="20"/>
          <w:lang w:val="mn-MN"/>
        </w:rPr>
      </w:pPr>
      <w:r>
        <w:rPr>
          <w:rFonts w:ascii="Times New Roman" w:hAnsi="Times New Roman" w:cs="Times New Roman"/>
          <w:sz w:val="20"/>
          <w:szCs w:val="20"/>
        </w:rPr>
        <w:t xml:space="preserve">Modification of </w:t>
      </w:r>
      <w:r w:rsidR="008C1545">
        <w:rPr>
          <w:rFonts w:ascii="Times New Roman" w:hAnsi="Times New Roman" w:cs="Times New Roman"/>
          <w:sz w:val="20"/>
          <w:szCs w:val="20"/>
        </w:rPr>
        <w:t xml:space="preserve">heating system water scheme </w:t>
      </w:r>
    </w:p>
    <w:p w:rsidR="008C1545" w:rsidRPr="008C1545" w:rsidRDefault="008C1545" w:rsidP="008C1545">
      <w:pPr>
        <w:pStyle w:val="ListParagraph"/>
        <w:numPr>
          <w:ilvl w:val="0"/>
          <w:numId w:val="6"/>
        </w:numPr>
        <w:spacing w:after="0" w:line="240" w:lineRule="auto"/>
        <w:ind w:hanging="153"/>
        <w:jc w:val="both"/>
        <w:rPr>
          <w:rFonts w:ascii="Times New Roman" w:hAnsi="Times New Roman" w:cs="Times New Roman"/>
          <w:sz w:val="20"/>
          <w:szCs w:val="20"/>
          <w:lang w:val="mn-MN"/>
        </w:rPr>
      </w:pPr>
      <w:r w:rsidRPr="008C1545">
        <w:rPr>
          <w:rFonts w:ascii="Times New Roman" w:hAnsi="Times New Roman" w:cs="Times New Roman"/>
          <w:sz w:val="20"/>
          <w:szCs w:val="20"/>
        </w:rPr>
        <w:t xml:space="preserve">Modification of main condensate scheme of </w:t>
      </w:r>
      <w:proofErr w:type="spellStart"/>
      <w:r w:rsidRPr="008C1545">
        <w:rPr>
          <w:rFonts w:ascii="Times New Roman" w:hAnsi="Times New Roman" w:cs="Times New Roman"/>
          <w:sz w:val="20"/>
          <w:szCs w:val="20"/>
        </w:rPr>
        <w:t>deaerator</w:t>
      </w:r>
      <w:proofErr w:type="spellEnd"/>
      <w:r w:rsidRPr="008C1545">
        <w:rPr>
          <w:rFonts w:ascii="Times New Roman" w:hAnsi="Times New Roman" w:cs="Times New Roman"/>
          <w:sz w:val="20"/>
          <w:szCs w:val="20"/>
        </w:rPr>
        <w:t xml:space="preserve"> </w:t>
      </w:r>
    </w:p>
    <w:p w:rsidR="00082F99" w:rsidRPr="008C1545" w:rsidRDefault="008C1545" w:rsidP="008C1545">
      <w:pPr>
        <w:pStyle w:val="ListParagraph"/>
        <w:numPr>
          <w:ilvl w:val="0"/>
          <w:numId w:val="6"/>
        </w:numPr>
        <w:spacing w:after="0" w:line="240" w:lineRule="auto"/>
        <w:ind w:hanging="153"/>
        <w:jc w:val="both"/>
        <w:rPr>
          <w:rFonts w:ascii="Times New Roman" w:hAnsi="Times New Roman" w:cs="Times New Roman"/>
          <w:sz w:val="20"/>
          <w:szCs w:val="20"/>
          <w:lang w:val="mn-MN"/>
        </w:rPr>
      </w:pPr>
      <w:r>
        <w:rPr>
          <w:rFonts w:ascii="Times New Roman" w:hAnsi="Times New Roman" w:cs="Times New Roman"/>
          <w:sz w:val="20"/>
          <w:szCs w:val="20"/>
        </w:rPr>
        <w:t xml:space="preserve">To provide steam from steam collector to new turbine main ejector </w:t>
      </w:r>
    </w:p>
    <w:p w:rsidR="00082F99" w:rsidRDefault="008C1545">
      <w:pPr>
        <w:pStyle w:val="ListParagraph"/>
        <w:numPr>
          <w:ilvl w:val="0"/>
          <w:numId w:val="6"/>
        </w:numPr>
        <w:spacing w:after="0" w:line="240" w:lineRule="auto"/>
        <w:ind w:hanging="153"/>
        <w:jc w:val="both"/>
        <w:rPr>
          <w:rFonts w:ascii="Times New Roman" w:hAnsi="Times New Roman" w:cs="Times New Roman"/>
          <w:sz w:val="20"/>
          <w:szCs w:val="20"/>
          <w:lang w:val="mn-MN"/>
        </w:rPr>
      </w:pPr>
      <w:r>
        <w:rPr>
          <w:rFonts w:ascii="Times New Roman" w:hAnsi="Times New Roman" w:cs="Times New Roman"/>
          <w:sz w:val="20"/>
          <w:szCs w:val="20"/>
        </w:rPr>
        <w:t xml:space="preserve">Modification of feed water pump packing condensate scheme </w:t>
      </w:r>
    </w:p>
    <w:p w:rsidR="00082F99" w:rsidRDefault="008C1545">
      <w:pPr>
        <w:pStyle w:val="ListParagraph"/>
        <w:numPr>
          <w:ilvl w:val="0"/>
          <w:numId w:val="6"/>
        </w:numPr>
        <w:spacing w:after="0" w:line="240" w:lineRule="auto"/>
        <w:ind w:hanging="153"/>
        <w:jc w:val="both"/>
        <w:rPr>
          <w:rFonts w:ascii="Times New Roman" w:hAnsi="Times New Roman" w:cs="Times New Roman"/>
          <w:sz w:val="20"/>
          <w:szCs w:val="20"/>
          <w:lang w:val="mn-MN"/>
        </w:rPr>
      </w:pPr>
      <w:r>
        <w:rPr>
          <w:rFonts w:ascii="Times New Roman" w:hAnsi="Times New Roman" w:cs="Times New Roman"/>
          <w:sz w:val="20"/>
          <w:szCs w:val="20"/>
        </w:rPr>
        <w:t xml:space="preserve">Steam line connection modification of turbine 4 and 7 </w:t>
      </w:r>
    </w:p>
    <w:p w:rsidR="00082F99" w:rsidRDefault="008C1545">
      <w:pPr>
        <w:pStyle w:val="ListParagraph"/>
        <w:numPr>
          <w:ilvl w:val="0"/>
          <w:numId w:val="6"/>
        </w:numPr>
        <w:spacing w:after="0" w:line="240" w:lineRule="auto"/>
        <w:ind w:hanging="153"/>
        <w:jc w:val="both"/>
        <w:rPr>
          <w:rFonts w:ascii="Times New Roman" w:hAnsi="Times New Roman" w:cs="Times New Roman"/>
          <w:sz w:val="20"/>
          <w:szCs w:val="20"/>
          <w:lang w:val="mn-MN"/>
        </w:rPr>
      </w:pPr>
      <w:r>
        <w:rPr>
          <w:rFonts w:ascii="Times New Roman" w:hAnsi="Times New Roman" w:cs="Times New Roman"/>
          <w:sz w:val="20"/>
          <w:szCs w:val="20"/>
        </w:rPr>
        <w:t xml:space="preserve">Modification of feed water connection scheme of turbine 4 and 7 </w:t>
      </w:r>
    </w:p>
    <w:p w:rsidR="00082F99" w:rsidRDefault="00935E91">
      <w:pPr>
        <w:pStyle w:val="ListParagraph"/>
        <w:numPr>
          <w:ilvl w:val="0"/>
          <w:numId w:val="6"/>
        </w:numPr>
        <w:spacing w:after="0" w:line="240" w:lineRule="auto"/>
        <w:ind w:hanging="153"/>
        <w:jc w:val="both"/>
        <w:rPr>
          <w:rFonts w:ascii="Times New Roman" w:hAnsi="Times New Roman" w:cs="Times New Roman"/>
          <w:sz w:val="20"/>
          <w:szCs w:val="20"/>
          <w:lang w:val="mn-MN"/>
        </w:rPr>
      </w:pPr>
      <w:r>
        <w:rPr>
          <w:rFonts w:ascii="Times New Roman" w:hAnsi="Times New Roman" w:cs="Times New Roman"/>
          <w:sz w:val="20"/>
          <w:szCs w:val="20"/>
        </w:rPr>
        <w:t xml:space="preserve">Scheme for new turbine packing steam to be supplied from steam balancer </w:t>
      </w:r>
    </w:p>
    <w:p w:rsidR="00755654" w:rsidRDefault="00935E91" w:rsidP="00A10893">
      <w:pPr>
        <w:spacing w:before="120"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3</w:t>
      </w:r>
      <w:r w:rsidR="007A1E7B" w:rsidRPr="000177DE">
        <w:rPr>
          <w:rFonts w:ascii="Times New Roman" w:hAnsi="Times New Roman" w:cs="Times New Roman"/>
          <w:sz w:val="20"/>
          <w:szCs w:val="20"/>
          <w:lang w:val="mn-MN"/>
        </w:rPr>
        <w:t>.</w:t>
      </w:r>
      <w:r w:rsidR="00755654">
        <w:rPr>
          <w:rFonts w:ascii="Times New Roman" w:hAnsi="Times New Roman" w:cs="Times New Roman"/>
          <w:sz w:val="20"/>
          <w:szCs w:val="20"/>
        </w:rPr>
        <w:t xml:space="preserve"> The</w:t>
      </w:r>
      <w:r w:rsidR="00B62683" w:rsidRPr="00B62683">
        <w:rPr>
          <w:rFonts w:ascii="Times New Roman" w:hAnsi="Times New Roman" w:cs="Times New Roman"/>
          <w:sz w:val="20"/>
          <w:szCs w:val="20"/>
        </w:rPr>
        <w:t xml:space="preserve"> </w:t>
      </w:r>
      <w:r w:rsidR="00B62683">
        <w:rPr>
          <w:rFonts w:ascii="Times New Roman" w:hAnsi="Times New Roman" w:cs="Times New Roman"/>
          <w:sz w:val="20"/>
          <w:szCs w:val="20"/>
        </w:rPr>
        <w:t xml:space="preserve">preliminary </w:t>
      </w:r>
      <w:r w:rsidR="00755654">
        <w:rPr>
          <w:rFonts w:ascii="Times New Roman" w:hAnsi="Times New Roman" w:cs="Times New Roman"/>
          <w:sz w:val="20"/>
          <w:szCs w:val="20"/>
        </w:rPr>
        <w:t xml:space="preserve">economical analysis of TPP4 capacity expansion project </w:t>
      </w:r>
      <w:r w:rsidR="0060279C">
        <w:rPr>
          <w:rFonts w:ascii="Times New Roman" w:hAnsi="Times New Roman" w:cs="Times New Roman"/>
          <w:sz w:val="20"/>
          <w:szCs w:val="20"/>
        </w:rPr>
        <w:t xml:space="preserve">has been undertaken on basis of </w:t>
      </w:r>
      <w:r w:rsidR="00B62683">
        <w:rPr>
          <w:rFonts w:ascii="Times New Roman" w:hAnsi="Times New Roman" w:cs="Times New Roman"/>
          <w:sz w:val="20"/>
          <w:szCs w:val="20"/>
        </w:rPr>
        <w:t xml:space="preserve">the </w:t>
      </w:r>
      <w:r w:rsidR="0060279C">
        <w:rPr>
          <w:rFonts w:ascii="Times New Roman" w:hAnsi="Times New Roman" w:cs="Times New Roman"/>
          <w:sz w:val="20"/>
          <w:szCs w:val="20"/>
        </w:rPr>
        <w:t>following main data:</w:t>
      </w:r>
    </w:p>
    <w:p w:rsidR="0060279C" w:rsidRDefault="0060279C" w:rsidP="0060279C">
      <w:pPr>
        <w:pStyle w:val="ListParagraph"/>
        <w:numPr>
          <w:ilvl w:val="0"/>
          <w:numId w:val="1"/>
        </w:numPr>
        <w:spacing w:before="120" w:after="0" w:line="240" w:lineRule="auto"/>
        <w:jc w:val="both"/>
        <w:rPr>
          <w:rFonts w:ascii="Times New Roman" w:hAnsi="Times New Roman" w:cs="Times New Roman"/>
          <w:sz w:val="20"/>
          <w:szCs w:val="20"/>
        </w:rPr>
      </w:pPr>
      <w:r>
        <w:rPr>
          <w:rFonts w:ascii="Times New Roman" w:hAnsi="Times New Roman" w:cs="Times New Roman"/>
          <w:sz w:val="20"/>
          <w:szCs w:val="20"/>
        </w:rPr>
        <w:t>Technical- economical performance of TPP4;</w:t>
      </w:r>
    </w:p>
    <w:p w:rsidR="0060279C" w:rsidRDefault="0060279C" w:rsidP="0060279C">
      <w:pPr>
        <w:pStyle w:val="ListParagraph"/>
        <w:numPr>
          <w:ilvl w:val="0"/>
          <w:numId w:val="1"/>
        </w:numPr>
        <w:spacing w:before="120" w:after="0" w:line="240" w:lineRule="auto"/>
        <w:jc w:val="both"/>
        <w:rPr>
          <w:rFonts w:ascii="Times New Roman" w:hAnsi="Times New Roman" w:cs="Times New Roman"/>
          <w:sz w:val="20"/>
          <w:szCs w:val="20"/>
        </w:rPr>
      </w:pPr>
      <w:r>
        <w:rPr>
          <w:rFonts w:ascii="Times New Roman" w:hAnsi="Times New Roman" w:cs="Times New Roman"/>
          <w:sz w:val="20"/>
          <w:szCs w:val="20"/>
        </w:rPr>
        <w:t>Discount rate is selected as average inflation in 2000-2012;</w:t>
      </w:r>
    </w:p>
    <w:p w:rsidR="0060279C" w:rsidRDefault="0060279C" w:rsidP="0060279C">
      <w:pPr>
        <w:pStyle w:val="ListParagraph"/>
        <w:numPr>
          <w:ilvl w:val="0"/>
          <w:numId w:val="1"/>
        </w:numPr>
        <w:spacing w:before="120"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TPP4 investment -  </w:t>
      </w:r>
      <w:r w:rsidRPr="000177DE">
        <w:rPr>
          <w:rFonts w:ascii="Times New Roman" w:hAnsi="Times New Roman" w:cs="Times New Roman"/>
          <w:sz w:val="20"/>
          <w:szCs w:val="20"/>
          <w:lang w:val="mn-MN"/>
        </w:rPr>
        <w:t>1</w:t>
      </w:r>
      <w:r>
        <w:rPr>
          <w:rFonts w:ascii="Times New Roman" w:hAnsi="Times New Roman" w:cs="Times New Roman"/>
          <w:sz w:val="20"/>
          <w:szCs w:val="20"/>
          <w:lang w:val="mn-MN"/>
        </w:rPr>
        <w:t>,</w:t>
      </w:r>
      <w:r w:rsidRPr="000177DE">
        <w:rPr>
          <w:rFonts w:ascii="Times New Roman" w:hAnsi="Times New Roman" w:cs="Times New Roman"/>
          <w:sz w:val="20"/>
          <w:szCs w:val="20"/>
          <w:lang w:val="mn-MN"/>
        </w:rPr>
        <w:t>200</w:t>
      </w:r>
      <w:r>
        <w:rPr>
          <w:rFonts w:ascii="Times New Roman" w:hAnsi="Times New Roman" w:cs="Times New Roman"/>
          <w:sz w:val="20"/>
          <w:szCs w:val="20"/>
          <w:lang w:val="mn-MN"/>
        </w:rPr>
        <w:t xml:space="preserve">,000 </w:t>
      </w:r>
      <w:r>
        <w:rPr>
          <w:rFonts w:ascii="Times New Roman" w:hAnsi="Times New Roman" w:cs="Times New Roman"/>
          <w:sz w:val="20"/>
          <w:szCs w:val="20"/>
        </w:rPr>
        <w:t>US</w:t>
      </w:r>
      <w:r w:rsidRPr="000177DE">
        <w:rPr>
          <w:rFonts w:ascii="Times New Roman" w:hAnsi="Times New Roman" w:cs="Times New Roman"/>
          <w:sz w:val="20"/>
          <w:szCs w:val="20"/>
        </w:rPr>
        <w:t>$/</w:t>
      </w:r>
      <w:r>
        <w:rPr>
          <w:rFonts w:ascii="Times New Roman" w:hAnsi="Times New Roman" w:cs="Times New Roman"/>
          <w:sz w:val="20"/>
          <w:szCs w:val="20"/>
        </w:rPr>
        <w:t>MW</w:t>
      </w:r>
    </w:p>
    <w:p w:rsidR="0060279C" w:rsidRDefault="0060279C" w:rsidP="0060279C">
      <w:pPr>
        <w:pStyle w:val="ListParagraph"/>
        <w:numPr>
          <w:ilvl w:val="0"/>
          <w:numId w:val="1"/>
        </w:numPr>
        <w:spacing w:before="120" w:after="0" w:line="240" w:lineRule="auto"/>
        <w:jc w:val="both"/>
        <w:rPr>
          <w:rFonts w:ascii="Times New Roman" w:hAnsi="Times New Roman" w:cs="Times New Roman"/>
          <w:sz w:val="20"/>
          <w:szCs w:val="20"/>
        </w:rPr>
      </w:pPr>
      <w:r>
        <w:rPr>
          <w:rFonts w:ascii="Times New Roman" w:hAnsi="Times New Roman" w:cs="Times New Roman"/>
          <w:sz w:val="20"/>
          <w:szCs w:val="20"/>
        </w:rPr>
        <w:t>35% of total investment – Building</w:t>
      </w:r>
    </w:p>
    <w:p w:rsidR="0060279C" w:rsidRDefault="0060279C" w:rsidP="0060279C">
      <w:pPr>
        <w:pStyle w:val="ListParagraph"/>
        <w:numPr>
          <w:ilvl w:val="0"/>
          <w:numId w:val="1"/>
        </w:numPr>
        <w:spacing w:before="120" w:after="0" w:line="240" w:lineRule="auto"/>
        <w:jc w:val="both"/>
        <w:rPr>
          <w:rFonts w:ascii="Times New Roman" w:hAnsi="Times New Roman" w:cs="Times New Roman"/>
          <w:sz w:val="20"/>
          <w:szCs w:val="20"/>
        </w:rPr>
      </w:pPr>
      <w:r>
        <w:rPr>
          <w:rFonts w:ascii="Times New Roman" w:hAnsi="Times New Roman" w:cs="Times New Roman"/>
          <w:sz w:val="20"/>
          <w:szCs w:val="20"/>
        </w:rPr>
        <w:t>5% of total investment – Equipment and pipeline</w:t>
      </w:r>
    </w:p>
    <w:p w:rsidR="0060279C" w:rsidRDefault="0060279C" w:rsidP="0060279C">
      <w:pPr>
        <w:pStyle w:val="ListParagraph"/>
        <w:numPr>
          <w:ilvl w:val="0"/>
          <w:numId w:val="1"/>
        </w:numPr>
        <w:spacing w:before="120" w:after="0" w:line="240" w:lineRule="auto"/>
        <w:jc w:val="both"/>
        <w:rPr>
          <w:rFonts w:ascii="Times New Roman" w:hAnsi="Times New Roman" w:cs="Times New Roman"/>
          <w:sz w:val="20"/>
          <w:szCs w:val="20"/>
        </w:rPr>
      </w:pPr>
      <w:r>
        <w:rPr>
          <w:rFonts w:ascii="Times New Roman" w:hAnsi="Times New Roman" w:cs="Times New Roman"/>
          <w:sz w:val="20"/>
          <w:szCs w:val="20"/>
        </w:rPr>
        <w:t>3.5% of total investment – Heat and electrical assembly</w:t>
      </w:r>
    </w:p>
    <w:p w:rsidR="0060279C" w:rsidRDefault="0060279C" w:rsidP="0060279C">
      <w:pPr>
        <w:pStyle w:val="ListParagraph"/>
        <w:numPr>
          <w:ilvl w:val="0"/>
          <w:numId w:val="1"/>
        </w:numPr>
        <w:spacing w:before="120"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37% of total investment – Construction work</w:t>
      </w:r>
    </w:p>
    <w:p w:rsidR="0060279C" w:rsidRDefault="0060279C" w:rsidP="0060279C">
      <w:pPr>
        <w:pStyle w:val="ListParagraph"/>
        <w:numPr>
          <w:ilvl w:val="0"/>
          <w:numId w:val="1"/>
        </w:numPr>
        <w:spacing w:before="120"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19.5% of total investment – Main equipment </w:t>
      </w:r>
    </w:p>
    <w:p w:rsidR="0060279C" w:rsidRPr="0060279C" w:rsidRDefault="0060279C" w:rsidP="0060279C">
      <w:pPr>
        <w:spacing w:before="120" w:after="0" w:line="240" w:lineRule="auto"/>
        <w:ind w:left="927"/>
        <w:jc w:val="both"/>
        <w:rPr>
          <w:rFonts w:ascii="Times New Roman" w:hAnsi="Times New Roman" w:cs="Times New Roman"/>
          <w:sz w:val="20"/>
          <w:szCs w:val="20"/>
        </w:rPr>
      </w:pPr>
    </w:p>
    <w:p w:rsidR="00B62683" w:rsidRDefault="00B62683" w:rsidP="00A10893">
      <w:pPr>
        <w:spacing w:before="120"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Considering several resources such as own fund, state investment and bank loan</w:t>
      </w:r>
      <w:r w:rsidR="002E1AA0">
        <w:rPr>
          <w:rFonts w:ascii="Times New Roman" w:hAnsi="Times New Roman" w:cs="Times New Roman"/>
          <w:sz w:val="20"/>
          <w:szCs w:val="20"/>
        </w:rPr>
        <w:t>, the</w:t>
      </w:r>
      <w:r>
        <w:rPr>
          <w:rFonts w:ascii="Times New Roman" w:hAnsi="Times New Roman" w:cs="Times New Roman"/>
          <w:sz w:val="20"/>
          <w:szCs w:val="20"/>
        </w:rPr>
        <w:t xml:space="preserve"> loan and accumulation rate has been taken as average 6%. </w:t>
      </w:r>
    </w:p>
    <w:p w:rsidR="000177DE" w:rsidRPr="00B62683" w:rsidRDefault="002E1AA0" w:rsidP="00A10893">
      <w:pPr>
        <w:spacing w:before="120"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Since t</w:t>
      </w:r>
      <w:r w:rsidR="00B62683">
        <w:rPr>
          <w:rFonts w:ascii="Times New Roman" w:hAnsi="Times New Roman" w:cs="Times New Roman"/>
          <w:sz w:val="20"/>
          <w:szCs w:val="20"/>
        </w:rPr>
        <w:t xml:space="preserve">here are not required </w:t>
      </w:r>
      <w:r>
        <w:rPr>
          <w:rFonts w:ascii="Times New Roman" w:hAnsi="Times New Roman" w:cs="Times New Roman"/>
          <w:sz w:val="20"/>
          <w:szCs w:val="20"/>
        </w:rPr>
        <w:t xml:space="preserve">the investments for the </w:t>
      </w:r>
      <w:r w:rsidR="00B62683">
        <w:rPr>
          <w:rFonts w:ascii="Times New Roman" w:hAnsi="Times New Roman" w:cs="Times New Roman"/>
          <w:sz w:val="20"/>
          <w:szCs w:val="20"/>
        </w:rPr>
        <w:t>building, cooling tower</w:t>
      </w:r>
      <w:r>
        <w:rPr>
          <w:rFonts w:ascii="Times New Roman" w:hAnsi="Times New Roman" w:cs="Times New Roman"/>
          <w:sz w:val="20"/>
          <w:szCs w:val="20"/>
        </w:rPr>
        <w:t xml:space="preserve"> and boiler, the unit capacity investment can be low. Based on these, the</w:t>
      </w:r>
      <w:r w:rsidRPr="00B62683">
        <w:rPr>
          <w:rFonts w:ascii="Times New Roman" w:hAnsi="Times New Roman" w:cs="Times New Roman"/>
          <w:sz w:val="20"/>
          <w:szCs w:val="20"/>
        </w:rPr>
        <w:t xml:space="preserve"> </w:t>
      </w:r>
      <w:r>
        <w:rPr>
          <w:rFonts w:ascii="Times New Roman" w:hAnsi="Times New Roman" w:cs="Times New Roman"/>
          <w:sz w:val="20"/>
          <w:szCs w:val="20"/>
        </w:rPr>
        <w:t>preliminary investment estimation of TPP4 capacity expansion project has been undertaken and calculated the discount and integral value of the net profit.</w:t>
      </w:r>
    </w:p>
    <w:p w:rsidR="00EB2125" w:rsidRDefault="00EB2125" w:rsidP="00EB2125">
      <w:pPr>
        <w:spacing w:before="120" w:after="0" w:line="240" w:lineRule="auto"/>
        <w:ind w:firstLine="709"/>
        <w:jc w:val="both"/>
        <w:rPr>
          <w:rFonts w:ascii="Times New Roman" w:hAnsi="Times New Roman" w:cs="Times New Roman"/>
          <w:sz w:val="20"/>
          <w:szCs w:val="20"/>
          <w:lang w:val="mn-MN"/>
        </w:rPr>
      </w:pPr>
    </w:p>
    <w:p w:rsidR="007A1E7B" w:rsidRDefault="00241B14" w:rsidP="00EB2125">
      <w:pPr>
        <w:spacing w:before="120" w:after="0" w:line="240" w:lineRule="auto"/>
        <w:jc w:val="both"/>
        <w:rPr>
          <w:rFonts w:cs="Arial"/>
          <w:lang w:val="mn-MN"/>
        </w:rPr>
      </w:pPr>
      <w:r>
        <w:rPr>
          <w:rFonts w:cs="Arial"/>
          <w:noProof/>
        </w:rPr>
        <w:pict>
          <v:shapetype id="_x0000_t32" coordsize="21600,21600" o:spt="32" o:oned="t" path="m,l21600,21600e" filled="f">
            <v:path arrowok="t" fillok="f" o:connecttype="none"/>
            <o:lock v:ext="edit" shapetype="t"/>
          </v:shapetype>
          <v:shape id="_x0000_s1044" type="#_x0000_t32" style="position:absolute;left:0;text-align:left;margin-left:265.65pt;margin-top:21pt;width:23.35pt;height:.05pt;flip:x;z-index:251678720" o:connectortype="straight" strokecolor="#ffc000" strokeweight="3pt"/>
        </w:pict>
      </w:r>
      <w:r>
        <w:rPr>
          <w:rFonts w:cs="Arial"/>
          <w:noProof/>
        </w:rPr>
        <w:pict>
          <v:shape id="_x0000_s1043" type="#_x0000_t32" style="position:absolute;left:0;text-align:left;margin-left:265.65pt;margin-top:11.55pt;width:23.35pt;height:.05pt;z-index:251677696" o:connectortype="straight" strokecolor="#00b0f0" strokeweight="3pt"/>
        </w:pict>
      </w:r>
      <w:r>
        <w:rPr>
          <w:rFonts w:cs="Arial"/>
          <w:noProof/>
        </w:rPr>
        <w:pict>
          <v:shape id="_x0000_s1042" type="#_x0000_t202" style="position:absolute;left:0;text-align:left;margin-left:259.7pt;margin-top:1.6pt;width:213.6pt;height:157.15pt;z-index:251676672" fillcolor="#92cddc [1944]" strokecolor="#4bacc6 [3208]" strokeweight="0">
            <v:fill color2="#4bacc6 [3208]" focus="50%" type="gradient"/>
            <v:shadow on="t" type="perspective" color="#205867 [1608]" offset="1pt" offset2="-3pt"/>
            <v:textbox style="mso-next-textbox:#_x0000_s1042">
              <w:txbxContent>
                <w:p w:rsidR="00C6047E" w:rsidRPr="00EB2125" w:rsidRDefault="00C6047E" w:rsidP="007A1E7B">
                  <w:pPr>
                    <w:spacing w:after="0" w:line="240" w:lineRule="auto"/>
                    <w:rPr>
                      <w:rFonts w:ascii="Times New Roman" w:hAnsi="Times New Roman" w:cs="Times New Roman"/>
                      <w:sz w:val="18"/>
                      <w:szCs w:val="18"/>
                      <w:lang w:val="mn-MN"/>
                    </w:rPr>
                  </w:pPr>
                  <w:r>
                    <w:rPr>
                      <w:lang w:val="mn-MN"/>
                    </w:rPr>
                    <w:t xml:space="preserve">        </w:t>
                  </w:r>
                  <w:r>
                    <w:t xml:space="preserve">  </w:t>
                  </w:r>
                  <w:r w:rsidRPr="002E1AA0">
                    <w:rPr>
                      <w:rFonts w:ascii="Times New Roman" w:hAnsi="Times New Roman" w:cs="Times New Roman"/>
                      <w:sz w:val="18"/>
                      <w:szCs w:val="18"/>
                    </w:rPr>
                    <w:t>Net profit discount value</w:t>
                  </w:r>
                  <w:r>
                    <w:t xml:space="preserve"> </w:t>
                  </w:r>
                </w:p>
                <w:p w:rsidR="00C6047E" w:rsidRDefault="00C6047E" w:rsidP="007A1E7B">
                  <w:pPr>
                    <w:spacing w:after="0" w:line="240" w:lineRule="auto"/>
                    <w:rPr>
                      <w:lang w:val="mn-MN"/>
                    </w:rPr>
                  </w:pPr>
                  <w:r w:rsidRPr="00EB2125">
                    <w:rPr>
                      <w:rFonts w:ascii="Times New Roman" w:hAnsi="Times New Roman" w:cs="Times New Roman"/>
                      <w:sz w:val="18"/>
                      <w:szCs w:val="18"/>
                      <w:lang w:val="mn-MN"/>
                    </w:rPr>
                    <w:t xml:space="preserve">        </w:t>
                  </w:r>
                  <w:r w:rsidRPr="00EB2125">
                    <w:rPr>
                      <w:rFonts w:ascii="Times New Roman" w:hAnsi="Times New Roman" w:cs="Times New Roman"/>
                      <w:sz w:val="18"/>
                      <w:szCs w:val="18"/>
                    </w:rPr>
                    <w:t xml:space="preserve">  </w:t>
                  </w:r>
                  <w:r>
                    <w:rPr>
                      <w:rFonts w:ascii="Times New Roman" w:hAnsi="Times New Roman" w:cs="Times New Roman"/>
                      <w:sz w:val="18"/>
                      <w:szCs w:val="18"/>
                      <w:lang w:val="mn-MN"/>
                    </w:rPr>
                    <w:t xml:space="preserve"> </w:t>
                  </w:r>
                  <w:r>
                    <w:rPr>
                      <w:rFonts w:ascii="Times New Roman" w:hAnsi="Times New Roman" w:cs="Times New Roman"/>
                      <w:sz w:val="18"/>
                      <w:szCs w:val="18"/>
                    </w:rPr>
                    <w:t>Net profit integral value</w:t>
                  </w:r>
                </w:p>
                <w:p w:rsidR="00C6047E" w:rsidRDefault="00C6047E" w:rsidP="007A1E7B">
                  <w:pPr>
                    <w:spacing w:after="0" w:line="240" w:lineRule="auto"/>
                    <w:rPr>
                      <w:lang w:val="mn-MN"/>
                    </w:rPr>
                  </w:pPr>
                  <w:r>
                    <w:rPr>
                      <w:noProof/>
                    </w:rPr>
                    <w:drawing>
                      <wp:inline distT="0" distB="0" distL="0" distR="0">
                        <wp:extent cx="2529509" cy="1231414"/>
                        <wp:effectExtent l="19050" t="0" r="4141" b="0"/>
                        <wp:docPr id="12" name="Picture 2" descr="D:\MEA\MEA_projects\TPP-4 _100MW\PP-4 Photos\DSC0984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EA\MEA_projects\TPP-4 _100MW\PP-4 Photos\DSC09840 - Copy.JPG"/>
                                <pic:cNvPicPr>
                                  <a:picLocks noChangeAspect="1" noChangeArrowheads="1"/>
                                </pic:cNvPicPr>
                              </pic:nvPicPr>
                              <pic:blipFill>
                                <a:blip r:embed="rId16"/>
                                <a:srcRect/>
                                <a:stretch>
                                  <a:fillRect/>
                                </a:stretch>
                              </pic:blipFill>
                              <pic:spPr bwMode="auto">
                                <a:xfrm>
                                  <a:off x="0" y="0"/>
                                  <a:ext cx="2529840" cy="1231575"/>
                                </a:xfrm>
                                <a:prstGeom prst="rect">
                                  <a:avLst/>
                                </a:prstGeom>
                                <a:noFill/>
                                <a:ln w="9525">
                                  <a:noFill/>
                                  <a:miter lim="800000"/>
                                  <a:headEnd/>
                                  <a:tailEnd/>
                                </a:ln>
                              </pic:spPr>
                            </pic:pic>
                          </a:graphicData>
                        </a:graphic>
                      </wp:inline>
                    </w:drawing>
                  </w:r>
                </w:p>
                <w:p w:rsidR="00C6047E" w:rsidRPr="00EB2125" w:rsidRDefault="00C6047E" w:rsidP="007A1E7B">
                  <w:pPr>
                    <w:spacing w:after="0" w:line="240" w:lineRule="auto"/>
                    <w:rPr>
                      <w:rFonts w:ascii="Times New Roman" w:hAnsi="Times New Roman" w:cs="Times New Roman"/>
                      <w:sz w:val="18"/>
                      <w:szCs w:val="18"/>
                      <w:lang w:val="mn-MN"/>
                    </w:rPr>
                  </w:pPr>
                  <w:r>
                    <w:rPr>
                      <w:rFonts w:ascii="Times New Roman" w:hAnsi="Times New Roman" w:cs="Times New Roman"/>
                      <w:sz w:val="18"/>
                      <w:szCs w:val="18"/>
                    </w:rPr>
                    <w:t>Note</w:t>
                  </w:r>
                  <w:r w:rsidRPr="00EB2125">
                    <w:rPr>
                      <w:rFonts w:ascii="Times New Roman" w:hAnsi="Times New Roman" w:cs="Times New Roman"/>
                      <w:sz w:val="18"/>
                      <w:szCs w:val="18"/>
                      <w:lang w:val="mn-MN"/>
                    </w:rPr>
                    <w:t xml:space="preserve">: </w:t>
                  </w:r>
                  <w:r>
                    <w:rPr>
                      <w:rFonts w:ascii="Times New Roman" w:hAnsi="Times New Roman" w:cs="Times New Roman"/>
                      <w:sz w:val="18"/>
                      <w:szCs w:val="18"/>
                    </w:rPr>
                    <w:t xml:space="preserve"> Plant expansion investment has been estimated with maximum version</w:t>
                  </w:r>
                  <w:r>
                    <w:rPr>
                      <w:rFonts w:ascii="Times New Roman" w:hAnsi="Times New Roman" w:cs="Times New Roman"/>
                      <w:sz w:val="18"/>
                      <w:szCs w:val="18"/>
                      <w:lang w:val="mn-MN"/>
                    </w:rPr>
                    <w:t>.</w:t>
                  </w:r>
                  <w:r w:rsidRPr="00EB2125">
                    <w:rPr>
                      <w:rFonts w:ascii="Times New Roman" w:hAnsi="Times New Roman" w:cs="Times New Roman"/>
                      <w:sz w:val="18"/>
                      <w:szCs w:val="18"/>
                      <w:lang w:val="mn-MN"/>
                    </w:rPr>
                    <w:t xml:space="preserve"> </w:t>
                  </w:r>
                </w:p>
              </w:txbxContent>
            </v:textbox>
          </v:shape>
        </w:pict>
      </w:r>
      <w:r w:rsidR="007A1E7B" w:rsidRPr="00156E28">
        <w:rPr>
          <w:rFonts w:cs="Arial"/>
          <w:noProof/>
        </w:rPr>
        <w:drawing>
          <wp:inline distT="0" distB="0" distL="0" distR="0">
            <wp:extent cx="3181350" cy="1972102"/>
            <wp:effectExtent l="0" t="0" r="0"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E1131" w:rsidRPr="00A100B3" w:rsidRDefault="002E1AA0" w:rsidP="002E1AA0">
      <w:pPr>
        <w:spacing w:before="240" w:after="0" w:line="240" w:lineRule="auto"/>
        <w:ind w:firstLine="709"/>
        <w:jc w:val="center"/>
        <w:rPr>
          <w:rFonts w:ascii="Times New Roman" w:hAnsi="Times New Roman" w:cs="Times New Roman"/>
          <w:b/>
          <w:sz w:val="18"/>
          <w:szCs w:val="18"/>
          <w:lang w:val="mn-MN"/>
        </w:rPr>
      </w:pPr>
      <w:r>
        <w:rPr>
          <w:rFonts w:ascii="Times New Roman" w:hAnsi="Times New Roman" w:cs="Times New Roman"/>
          <w:b/>
          <w:sz w:val="18"/>
          <w:szCs w:val="18"/>
        </w:rPr>
        <w:t xml:space="preserve">Figure </w:t>
      </w:r>
      <w:r w:rsidR="00A100B3" w:rsidRPr="00A100B3">
        <w:rPr>
          <w:rFonts w:ascii="Times New Roman" w:hAnsi="Times New Roman" w:cs="Times New Roman"/>
          <w:b/>
          <w:sz w:val="18"/>
          <w:szCs w:val="18"/>
          <w:lang w:val="mn-MN"/>
        </w:rPr>
        <w:t xml:space="preserve">-6:  </w:t>
      </w:r>
      <w:r w:rsidRPr="002E1AA0">
        <w:rPr>
          <w:rFonts w:ascii="Times New Roman" w:hAnsi="Times New Roman" w:cs="Times New Roman"/>
          <w:b/>
          <w:sz w:val="20"/>
          <w:szCs w:val="20"/>
        </w:rPr>
        <w:t xml:space="preserve">The discount and integral value of TPP4 capacity expansion </w:t>
      </w:r>
      <w:r w:rsidR="00310DA8" w:rsidRPr="002E1AA0">
        <w:rPr>
          <w:rFonts w:ascii="Times New Roman" w:hAnsi="Times New Roman" w:cs="Times New Roman"/>
          <w:b/>
          <w:sz w:val="20"/>
          <w:szCs w:val="20"/>
        </w:rPr>
        <w:t>project net</w:t>
      </w:r>
      <w:r w:rsidRPr="002E1AA0">
        <w:rPr>
          <w:rFonts w:ascii="Times New Roman" w:hAnsi="Times New Roman" w:cs="Times New Roman"/>
          <w:b/>
          <w:sz w:val="20"/>
          <w:szCs w:val="20"/>
        </w:rPr>
        <w:t xml:space="preserve"> profit </w:t>
      </w:r>
    </w:p>
    <w:p w:rsidR="00F2766A" w:rsidRDefault="00F2766A" w:rsidP="00B86185">
      <w:pPr>
        <w:spacing w:before="120" w:after="0"/>
        <w:jc w:val="center"/>
        <w:rPr>
          <w:rFonts w:ascii="Times New Roman" w:hAnsi="Times New Roman" w:cs="Times New Roman"/>
          <w:b/>
          <w:sz w:val="20"/>
          <w:szCs w:val="20"/>
          <w:lang w:val="mn-MN"/>
        </w:rPr>
      </w:pPr>
    </w:p>
    <w:p w:rsidR="00B86185" w:rsidRPr="00F2766A" w:rsidRDefault="00386BBF" w:rsidP="00B86185">
      <w:pPr>
        <w:spacing w:before="120" w:after="0"/>
        <w:jc w:val="center"/>
        <w:rPr>
          <w:rFonts w:ascii="Times New Roman Bold" w:hAnsi="Times New Roman Bold" w:cs="Times New Roman"/>
          <w:b/>
          <w:caps/>
          <w:sz w:val="20"/>
          <w:szCs w:val="20"/>
          <w:lang w:val="mn-MN"/>
        </w:rPr>
      </w:pPr>
      <w:r w:rsidRPr="00386BBF">
        <w:rPr>
          <w:rFonts w:ascii="Times New Roman" w:hAnsi="Times New Roman" w:cs="Times New Roman"/>
          <w:b/>
          <w:caps/>
          <w:sz w:val="20"/>
          <w:szCs w:val="20"/>
        </w:rPr>
        <w:t>preliminary proposol and summary of project benefit</w:t>
      </w:r>
      <w:r>
        <w:rPr>
          <w:rFonts w:cs="Times New Roman"/>
          <w:b/>
          <w:caps/>
          <w:sz w:val="20"/>
          <w:szCs w:val="20"/>
        </w:rPr>
        <w:t xml:space="preserve"> </w:t>
      </w:r>
    </w:p>
    <w:p w:rsidR="00673935" w:rsidRPr="00673935" w:rsidRDefault="00673935" w:rsidP="00B86185">
      <w:pPr>
        <w:pStyle w:val="ListParagraph"/>
        <w:numPr>
          <w:ilvl w:val="0"/>
          <w:numId w:val="9"/>
        </w:numPr>
        <w:spacing w:before="120" w:after="0" w:line="240" w:lineRule="auto"/>
        <w:contextualSpacing w:val="0"/>
        <w:jc w:val="both"/>
        <w:rPr>
          <w:rFonts w:ascii="Times New Roman" w:hAnsi="Times New Roman" w:cs="Times New Roman"/>
          <w:sz w:val="20"/>
          <w:szCs w:val="20"/>
          <w:lang w:val="mn-MN"/>
        </w:rPr>
      </w:pPr>
      <w:r>
        <w:rPr>
          <w:rFonts w:ascii="Times New Roman" w:hAnsi="Times New Roman" w:cs="Times New Roman"/>
          <w:sz w:val="20"/>
          <w:szCs w:val="20"/>
        </w:rPr>
        <w:t>The general assessment has been made for capacity expansion project possibility to supply the increasing power demand and whether the project has economic benefit.</w:t>
      </w:r>
      <w:r w:rsidR="00310DA8">
        <w:rPr>
          <w:rFonts w:ascii="Times New Roman" w:hAnsi="Times New Roman" w:cs="Times New Roman"/>
          <w:sz w:val="20"/>
          <w:szCs w:val="20"/>
        </w:rPr>
        <w:t xml:space="preserve"> This project had benefit since E</w:t>
      </w:r>
      <w:r w:rsidR="00310DA8" w:rsidRPr="00B86185">
        <w:rPr>
          <w:rFonts w:ascii="Times New Roman" w:hAnsi="Times New Roman" w:cs="Times New Roman"/>
          <w:sz w:val="20"/>
          <w:szCs w:val="20"/>
        </w:rPr>
        <w:t>&lt;</w:t>
      </w:r>
      <w:proofErr w:type="spellStart"/>
      <w:r w:rsidR="00310DA8" w:rsidRPr="00B86185">
        <w:rPr>
          <w:rFonts w:ascii="Times New Roman" w:hAnsi="Times New Roman" w:cs="Times New Roman"/>
          <w:sz w:val="20"/>
          <w:szCs w:val="20"/>
        </w:rPr>
        <w:t>E</w:t>
      </w:r>
      <w:r w:rsidR="00310DA8" w:rsidRPr="00B86185">
        <w:rPr>
          <w:rFonts w:ascii="Times New Roman" w:hAnsi="Times New Roman" w:cs="Times New Roman"/>
          <w:sz w:val="20"/>
          <w:szCs w:val="20"/>
          <w:vertAlign w:val="subscript"/>
        </w:rPr>
        <w:t>вн</w:t>
      </w:r>
      <w:proofErr w:type="spellEnd"/>
      <w:r w:rsidR="00310DA8" w:rsidRPr="00B86185">
        <w:rPr>
          <w:rFonts w:ascii="Times New Roman" w:hAnsi="Times New Roman" w:cs="Times New Roman"/>
          <w:sz w:val="20"/>
          <w:szCs w:val="20"/>
        </w:rPr>
        <w:t xml:space="preserve"> (9.7 %&lt; 12%)</w:t>
      </w:r>
      <w:r w:rsidR="00310DA8">
        <w:rPr>
          <w:rFonts w:ascii="Times New Roman" w:hAnsi="Times New Roman" w:cs="Times New Roman"/>
          <w:sz w:val="20"/>
          <w:szCs w:val="20"/>
        </w:rPr>
        <w:t xml:space="preserve"> when compared the investment discount rate E and the internal profit rate </w:t>
      </w:r>
      <w:proofErr w:type="spellStart"/>
      <w:r w:rsidR="00310DA8" w:rsidRPr="00B86185">
        <w:rPr>
          <w:rFonts w:ascii="Times New Roman" w:hAnsi="Times New Roman" w:cs="Times New Roman"/>
          <w:sz w:val="20"/>
          <w:szCs w:val="20"/>
        </w:rPr>
        <w:t>E</w:t>
      </w:r>
      <w:r w:rsidR="00310DA8" w:rsidRPr="00B86185">
        <w:rPr>
          <w:rFonts w:ascii="Times New Roman" w:hAnsi="Times New Roman" w:cs="Times New Roman"/>
          <w:sz w:val="20"/>
          <w:szCs w:val="20"/>
          <w:vertAlign w:val="subscript"/>
        </w:rPr>
        <w:t>вн</w:t>
      </w:r>
      <w:proofErr w:type="spellEnd"/>
      <w:r w:rsidR="00310DA8">
        <w:rPr>
          <w:rFonts w:ascii="Times New Roman" w:hAnsi="Times New Roman" w:cs="Times New Roman"/>
          <w:sz w:val="20"/>
          <w:szCs w:val="20"/>
        </w:rPr>
        <w:t xml:space="preserve">. </w:t>
      </w:r>
    </w:p>
    <w:p w:rsidR="00B86185" w:rsidRPr="00B86185" w:rsidRDefault="00310DA8" w:rsidP="00B86185">
      <w:pPr>
        <w:pStyle w:val="ListParagraph"/>
        <w:numPr>
          <w:ilvl w:val="0"/>
          <w:numId w:val="9"/>
        </w:numPr>
        <w:spacing w:before="120" w:after="0" w:line="240" w:lineRule="auto"/>
        <w:contextualSpacing w:val="0"/>
        <w:jc w:val="both"/>
        <w:rPr>
          <w:rFonts w:ascii="Times New Roman" w:hAnsi="Times New Roman" w:cs="Times New Roman"/>
          <w:sz w:val="20"/>
          <w:szCs w:val="20"/>
          <w:lang w:val="mn-MN"/>
        </w:rPr>
      </w:pPr>
      <w:r w:rsidRPr="00F479A7">
        <w:rPr>
          <w:rFonts w:ascii="Times New Roman" w:hAnsi="Times New Roman" w:cs="Times New Roman"/>
          <w:sz w:val="20"/>
          <w:szCs w:val="20"/>
        </w:rPr>
        <w:t>Return full cost recovery</w:t>
      </w:r>
      <w:r w:rsidRPr="00B86185">
        <w:rPr>
          <w:rFonts w:ascii="Times New Roman" w:hAnsi="Times New Roman" w:cs="Times New Roman"/>
          <w:sz w:val="20"/>
          <w:szCs w:val="20"/>
          <w:lang w:val="mn-MN"/>
        </w:rPr>
        <w:t xml:space="preserve"> </w:t>
      </w:r>
      <w:r w:rsidR="00F479A7">
        <w:rPr>
          <w:rFonts w:ascii="Times New Roman" w:hAnsi="Times New Roman" w:cs="Times New Roman"/>
          <w:sz w:val="20"/>
          <w:szCs w:val="20"/>
        </w:rPr>
        <w:t>period of project is 7.8 years.</w:t>
      </w:r>
    </w:p>
    <w:p w:rsidR="00B86185" w:rsidRPr="00B86185" w:rsidRDefault="00007242" w:rsidP="00B86185">
      <w:pPr>
        <w:pStyle w:val="BodyText"/>
        <w:numPr>
          <w:ilvl w:val="0"/>
          <w:numId w:val="9"/>
        </w:numPr>
        <w:spacing w:before="120"/>
        <w:rPr>
          <w:rFonts w:ascii="Times New Roman" w:hAnsi="Times New Roman"/>
          <w:sz w:val="20"/>
          <w:szCs w:val="20"/>
          <w:lang w:val="mn-MN"/>
        </w:rPr>
      </w:pPr>
      <w:r w:rsidRPr="00007242">
        <w:rPr>
          <w:rFonts w:ascii="Times New Roman" w:hAnsi="Times New Roman"/>
          <w:sz w:val="20"/>
          <w:szCs w:val="20"/>
          <w:lang w:val="mn-MN"/>
        </w:rPr>
        <w:t>Profitability</w:t>
      </w:r>
      <w:r>
        <w:rPr>
          <w:rFonts w:ascii="Times New Roman" w:hAnsi="Times New Roman"/>
          <w:sz w:val="20"/>
          <w:szCs w:val="20"/>
        </w:rPr>
        <w:t xml:space="preserve"> (</w:t>
      </w:r>
      <w:r w:rsidRPr="00007242">
        <w:rPr>
          <w:rFonts w:ascii="Times New Roman" w:hAnsi="Times New Roman"/>
          <w:sz w:val="20"/>
          <w:szCs w:val="20"/>
        </w:rPr>
        <w:t>profitability index</w:t>
      </w:r>
      <w:r>
        <w:rPr>
          <w:rFonts w:ascii="Times New Roman" w:hAnsi="Times New Roman"/>
          <w:sz w:val="20"/>
          <w:szCs w:val="20"/>
        </w:rPr>
        <w:t xml:space="preserve">) and profit rate are coherence with net cash flow and if it assumed that the project will be implemented when </w:t>
      </w:r>
      <w:proofErr w:type="spellStart"/>
      <w:r w:rsidRPr="00B86185">
        <w:rPr>
          <w:rFonts w:ascii="Times New Roman" w:hAnsi="Times New Roman"/>
          <w:sz w:val="20"/>
          <w:szCs w:val="20"/>
        </w:rPr>
        <w:t>Э</w:t>
      </w:r>
      <w:r w:rsidRPr="00B86185">
        <w:rPr>
          <w:rFonts w:ascii="Times New Roman" w:hAnsi="Times New Roman"/>
          <w:sz w:val="20"/>
          <w:szCs w:val="20"/>
          <w:vertAlign w:val="subscript"/>
        </w:rPr>
        <w:t>инт</w:t>
      </w:r>
      <w:proofErr w:type="spellEnd"/>
      <w:r w:rsidRPr="00B86185">
        <w:rPr>
          <w:rFonts w:ascii="Times New Roman" w:hAnsi="Times New Roman"/>
          <w:sz w:val="20"/>
          <w:szCs w:val="20"/>
        </w:rPr>
        <w:t xml:space="preserve">&gt;0  </w:t>
      </w:r>
      <w:r>
        <w:rPr>
          <w:rFonts w:ascii="Times New Roman" w:hAnsi="Times New Roman"/>
          <w:sz w:val="20"/>
          <w:szCs w:val="20"/>
        </w:rPr>
        <w:t>and</w:t>
      </w:r>
      <w:r w:rsidRPr="00B86185">
        <w:rPr>
          <w:rFonts w:ascii="Times New Roman" w:hAnsi="Times New Roman"/>
          <w:sz w:val="20"/>
          <w:szCs w:val="20"/>
        </w:rPr>
        <w:t xml:space="preserve">  А</w:t>
      </w:r>
      <w:r w:rsidRPr="00B86185">
        <w:rPr>
          <w:rFonts w:ascii="Times New Roman" w:hAnsi="Times New Roman"/>
          <w:sz w:val="20"/>
          <w:szCs w:val="20"/>
          <w:vertAlign w:val="subscript"/>
        </w:rPr>
        <w:t>И</w:t>
      </w:r>
      <w:r w:rsidRPr="00B86185">
        <w:rPr>
          <w:rFonts w:ascii="Times New Roman" w:hAnsi="Times New Roman"/>
          <w:sz w:val="20"/>
          <w:szCs w:val="20"/>
        </w:rPr>
        <w:t>&lt;1</w:t>
      </w:r>
      <w:r>
        <w:rPr>
          <w:rFonts w:ascii="Times New Roman" w:hAnsi="Times New Roman"/>
          <w:sz w:val="20"/>
          <w:szCs w:val="20"/>
        </w:rPr>
        <w:t>:</w:t>
      </w:r>
      <w:r w:rsidRPr="00B86185">
        <w:rPr>
          <w:rFonts w:ascii="Times New Roman" w:hAnsi="Times New Roman"/>
          <w:sz w:val="20"/>
          <w:szCs w:val="20"/>
        </w:rPr>
        <w:t xml:space="preserve"> </w:t>
      </w:r>
      <w:r w:rsidRPr="00007242">
        <w:rPr>
          <w:rFonts w:ascii="Times New Roman" w:hAnsi="Times New Roman"/>
          <w:sz w:val="20"/>
          <w:szCs w:val="20"/>
          <w:lang w:val="mn-MN"/>
        </w:rPr>
        <w:t xml:space="preserve"> </w:t>
      </w:r>
    </w:p>
    <w:p w:rsidR="00B86185" w:rsidRPr="00B86185" w:rsidRDefault="00B86185" w:rsidP="00B86185">
      <w:pPr>
        <w:pStyle w:val="BodyText"/>
        <w:spacing w:before="120"/>
        <w:ind w:left="927"/>
        <w:jc w:val="center"/>
        <w:rPr>
          <w:rFonts w:ascii="Times New Roman" w:hAnsi="Times New Roman"/>
          <w:sz w:val="20"/>
          <w:szCs w:val="20"/>
        </w:rPr>
      </w:pPr>
      <w:r w:rsidRPr="00B86185">
        <w:rPr>
          <w:rFonts w:ascii="Times New Roman" w:hAnsi="Times New Roman"/>
          <w:sz w:val="20"/>
          <w:szCs w:val="20"/>
        </w:rPr>
        <w:t>А</w:t>
      </w:r>
      <w:r w:rsidRPr="00B86185">
        <w:rPr>
          <w:rFonts w:ascii="Times New Roman" w:hAnsi="Times New Roman"/>
          <w:sz w:val="20"/>
          <w:szCs w:val="20"/>
          <w:vertAlign w:val="subscript"/>
        </w:rPr>
        <w:t>И</w:t>
      </w:r>
      <w:r w:rsidRPr="00B86185">
        <w:rPr>
          <w:rFonts w:ascii="Times New Roman" w:hAnsi="Times New Roman"/>
          <w:position w:val="-60"/>
          <w:sz w:val="20"/>
          <w:szCs w:val="20"/>
        </w:rPr>
        <w:object w:dxaOrig="334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45pt;height:66.25pt" o:ole="" fillcolor="window">
            <v:imagedata r:id="rId18" o:title=""/>
          </v:shape>
          <o:OLEObject Type="Embed" ProgID="Equation.3" ShapeID="_x0000_i1025" DrawAspect="Content" ObjectID="_1398065727" r:id="rId19"/>
        </w:object>
      </w:r>
      <w:r w:rsidRPr="00B86185">
        <w:rPr>
          <w:rFonts w:ascii="Times New Roman" w:hAnsi="Times New Roman"/>
          <w:sz w:val="20"/>
          <w:szCs w:val="20"/>
        </w:rPr>
        <w:t xml:space="preserve">    </w:t>
      </w:r>
    </w:p>
    <w:p w:rsidR="00007242" w:rsidRDefault="00007242" w:rsidP="00B86185">
      <w:pPr>
        <w:pStyle w:val="BodyText"/>
        <w:spacing w:before="120"/>
        <w:ind w:left="927"/>
        <w:rPr>
          <w:rFonts w:ascii="Times New Roman" w:hAnsi="Times New Roman"/>
          <w:sz w:val="20"/>
          <w:szCs w:val="20"/>
        </w:rPr>
      </w:pPr>
      <w:r>
        <w:rPr>
          <w:rFonts w:ascii="Times New Roman" w:hAnsi="Times New Roman"/>
          <w:sz w:val="20"/>
          <w:szCs w:val="20"/>
        </w:rPr>
        <w:t xml:space="preserve">Since </w:t>
      </w:r>
      <w:r w:rsidR="00B86185" w:rsidRPr="00B86185">
        <w:rPr>
          <w:rFonts w:ascii="Times New Roman" w:hAnsi="Times New Roman"/>
          <w:sz w:val="20"/>
          <w:szCs w:val="20"/>
        </w:rPr>
        <w:t>А</w:t>
      </w:r>
      <w:r w:rsidR="00B86185" w:rsidRPr="00B86185">
        <w:rPr>
          <w:rFonts w:ascii="Times New Roman" w:hAnsi="Times New Roman"/>
          <w:sz w:val="20"/>
          <w:szCs w:val="20"/>
          <w:vertAlign w:val="subscript"/>
        </w:rPr>
        <w:t>И</w:t>
      </w:r>
      <w:r w:rsidR="00B86185" w:rsidRPr="00B86185">
        <w:rPr>
          <w:rFonts w:ascii="Times New Roman" w:hAnsi="Times New Roman"/>
          <w:sz w:val="20"/>
          <w:szCs w:val="20"/>
        </w:rPr>
        <w:t>=0.12&lt;</w:t>
      </w:r>
      <w:r w:rsidRPr="00B86185">
        <w:rPr>
          <w:rFonts w:ascii="Times New Roman" w:hAnsi="Times New Roman"/>
          <w:sz w:val="20"/>
          <w:szCs w:val="20"/>
        </w:rPr>
        <w:t>1,</w:t>
      </w:r>
      <w:r>
        <w:rPr>
          <w:rFonts w:ascii="Times New Roman" w:hAnsi="Times New Roman"/>
          <w:sz w:val="20"/>
          <w:szCs w:val="20"/>
        </w:rPr>
        <w:t xml:space="preserve"> the project has met with this criterion. </w:t>
      </w:r>
    </w:p>
    <w:p w:rsidR="00B86185" w:rsidRPr="005B413F" w:rsidRDefault="00797B01" w:rsidP="00B86185">
      <w:pPr>
        <w:pStyle w:val="ListParagraph"/>
        <w:numPr>
          <w:ilvl w:val="0"/>
          <w:numId w:val="9"/>
        </w:numPr>
        <w:tabs>
          <w:tab w:val="left" w:pos="851"/>
        </w:tabs>
        <w:spacing w:before="120" w:after="0" w:line="240" w:lineRule="auto"/>
        <w:ind w:left="900" w:hanging="333"/>
        <w:contextualSpacing w:val="0"/>
        <w:jc w:val="both"/>
        <w:rPr>
          <w:rFonts w:ascii="Times New Roman" w:hAnsi="Times New Roman" w:cs="Times New Roman"/>
          <w:sz w:val="20"/>
          <w:szCs w:val="20"/>
        </w:rPr>
      </w:pPr>
      <w:r>
        <w:rPr>
          <w:rFonts w:ascii="Times New Roman" w:hAnsi="Times New Roman" w:cs="Times New Roman"/>
          <w:sz w:val="20"/>
          <w:szCs w:val="20"/>
        </w:rPr>
        <w:t xml:space="preserve">Implementing the expansion project, plant will supply the increasing demand until 2017. The plant will be having significant impact on Ulaanbaatar heating demand in the further. </w:t>
      </w:r>
    </w:p>
    <w:p w:rsidR="00797B01" w:rsidRDefault="00797B01" w:rsidP="00B86185">
      <w:pPr>
        <w:pStyle w:val="ListParagraph"/>
        <w:numPr>
          <w:ilvl w:val="0"/>
          <w:numId w:val="9"/>
        </w:numPr>
        <w:tabs>
          <w:tab w:val="left" w:pos="851"/>
        </w:tabs>
        <w:spacing w:before="120" w:after="0" w:line="240" w:lineRule="auto"/>
        <w:ind w:left="900" w:hanging="333"/>
        <w:contextualSpacing w:val="0"/>
        <w:jc w:val="both"/>
        <w:rPr>
          <w:rFonts w:ascii="Times New Roman" w:hAnsi="Times New Roman" w:cs="Times New Roman"/>
          <w:sz w:val="20"/>
          <w:szCs w:val="20"/>
        </w:rPr>
      </w:pPr>
      <w:r w:rsidRPr="00797B01">
        <w:rPr>
          <w:rFonts w:ascii="Times New Roman" w:hAnsi="Times New Roman" w:cs="Times New Roman"/>
          <w:sz w:val="20"/>
          <w:szCs w:val="20"/>
        </w:rPr>
        <w:t xml:space="preserve">The plant power price will be </w:t>
      </w:r>
      <w:r w:rsidRPr="00797B01">
        <w:rPr>
          <w:rFonts w:ascii="Times New Roman" w:hAnsi="Times New Roman" w:cs="Times New Roman"/>
          <w:sz w:val="20"/>
          <w:szCs w:val="20"/>
          <w:lang w:val="mn-MN"/>
        </w:rPr>
        <w:t xml:space="preserve">40-60 </w:t>
      </w:r>
      <w:r w:rsidRPr="00797B01">
        <w:rPr>
          <w:rFonts w:ascii="Times New Roman" w:hAnsi="Times New Roman" w:cs="Times New Roman"/>
          <w:sz w:val="20"/>
          <w:szCs w:val="20"/>
        </w:rPr>
        <w:t>tug</w:t>
      </w:r>
      <w:r w:rsidRPr="00797B01">
        <w:rPr>
          <w:rFonts w:ascii="Times New Roman" w:hAnsi="Times New Roman" w:cs="Times New Roman"/>
          <w:sz w:val="20"/>
          <w:szCs w:val="20"/>
          <w:lang w:val="mn-MN"/>
        </w:rPr>
        <w:t>/</w:t>
      </w:r>
      <w:r w:rsidRPr="00797B01">
        <w:rPr>
          <w:rFonts w:ascii="Times New Roman" w:hAnsi="Times New Roman" w:cs="Times New Roman"/>
          <w:sz w:val="20"/>
          <w:szCs w:val="20"/>
        </w:rPr>
        <w:t>kW</w:t>
      </w:r>
      <w:r>
        <w:rPr>
          <w:rFonts w:ascii="Times New Roman" w:hAnsi="Times New Roman" w:cs="Times New Roman"/>
          <w:sz w:val="20"/>
          <w:szCs w:val="20"/>
          <w:lang w:val="mn-MN"/>
        </w:rPr>
        <w:sym w:font="Symbol" w:char="F0D7"/>
      </w:r>
      <w:r>
        <w:rPr>
          <w:rFonts w:ascii="Times New Roman" w:hAnsi="Times New Roman" w:cs="Times New Roman"/>
          <w:sz w:val="20"/>
          <w:szCs w:val="20"/>
        </w:rPr>
        <w:t xml:space="preserve">hour for long time. It </w:t>
      </w:r>
      <w:r w:rsidR="00E04D71">
        <w:rPr>
          <w:rFonts w:ascii="Times New Roman" w:hAnsi="Times New Roman" w:cs="Times New Roman"/>
          <w:sz w:val="20"/>
          <w:szCs w:val="20"/>
        </w:rPr>
        <w:t>has</w:t>
      </w:r>
      <w:r>
        <w:rPr>
          <w:rFonts w:ascii="Times New Roman" w:hAnsi="Times New Roman" w:cs="Times New Roman"/>
          <w:sz w:val="20"/>
          <w:szCs w:val="20"/>
        </w:rPr>
        <w:t xml:space="preserve"> a good influence for </w:t>
      </w:r>
      <w:r w:rsidRPr="00797B01">
        <w:rPr>
          <w:rStyle w:val="Strong"/>
          <w:rFonts w:ascii="Times New Roman" w:hAnsi="Times New Roman" w:cs="Times New Roman"/>
          <w:b w:val="0"/>
          <w:sz w:val="20"/>
          <w:szCs w:val="20"/>
        </w:rPr>
        <w:t>vulnerable</w:t>
      </w:r>
      <w:r w:rsidRPr="00797B01">
        <w:rPr>
          <w:rFonts w:ascii="Times New Roman" w:hAnsi="Times New Roman" w:cs="Times New Roman"/>
          <w:b/>
          <w:sz w:val="20"/>
          <w:szCs w:val="20"/>
        </w:rPr>
        <w:t xml:space="preserve"> </w:t>
      </w:r>
      <w:r w:rsidRPr="00797B01">
        <w:rPr>
          <w:rStyle w:val="Strong"/>
          <w:rFonts w:ascii="Times New Roman" w:hAnsi="Times New Roman" w:cs="Times New Roman"/>
          <w:b w:val="0"/>
          <w:sz w:val="20"/>
          <w:szCs w:val="20"/>
        </w:rPr>
        <w:t>group</w:t>
      </w:r>
      <w:r>
        <w:rPr>
          <w:rStyle w:val="Strong"/>
          <w:rFonts w:ascii="Times New Roman" w:hAnsi="Times New Roman" w:cs="Times New Roman"/>
          <w:b w:val="0"/>
          <w:sz w:val="20"/>
          <w:szCs w:val="20"/>
        </w:rPr>
        <w:t xml:space="preserve"> consumers </w:t>
      </w:r>
      <w:r w:rsidR="00E04D71">
        <w:rPr>
          <w:rStyle w:val="Strong"/>
          <w:rFonts w:ascii="Times New Roman" w:hAnsi="Times New Roman" w:cs="Times New Roman"/>
          <w:b w:val="0"/>
          <w:sz w:val="20"/>
          <w:szCs w:val="20"/>
        </w:rPr>
        <w:t xml:space="preserve">to protect from power price growth. </w:t>
      </w:r>
    </w:p>
    <w:p w:rsidR="005B413F" w:rsidRPr="00797B01" w:rsidRDefault="00E04D71" w:rsidP="00B86185">
      <w:pPr>
        <w:pStyle w:val="ListParagraph"/>
        <w:numPr>
          <w:ilvl w:val="0"/>
          <w:numId w:val="9"/>
        </w:numPr>
        <w:tabs>
          <w:tab w:val="left" w:pos="851"/>
        </w:tabs>
        <w:spacing w:before="120" w:after="0" w:line="240" w:lineRule="auto"/>
        <w:ind w:left="900" w:hanging="333"/>
        <w:contextualSpacing w:val="0"/>
        <w:jc w:val="both"/>
        <w:rPr>
          <w:rFonts w:ascii="Times New Roman" w:hAnsi="Times New Roman" w:cs="Times New Roman"/>
          <w:sz w:val="20"/>
          <w:szCs w:val="20"/>
        </w:rPr>
      </w:pPr>
      <w:r>
        <w:rPr>
          <w:rFonts w:ascii="Times New Roman" w:hAnsi="Times New Roman" w:cs="Times New Roman"/>
          <w:sz w:val="20"/>
          <w:szCs w:val="20"/>
        </w:rPr>
        <w:t xml:space="preserve">It is assumed that TPP4 capacity expansion project will be commenced in </w:t>
      </w:r>
      <w:r w:rsidR="00684032">
        <w:rPr>
          <w:rFonts w:ascii="Times New Roman" w:hAnsi="Times New Roman" w:cs="Times New Roman"/>
          <w:sz w:val="20"/>
          <w:szCs w:val="20"/>
        </w:rPr>
        <w:t xml:space="preserve">the </w:t>
      </w:r>
      <w:r>
        <w:rPr>
          <w:rFonts w:ascii="Times New Roman" w:hAnsi="Times New Roman" w:cs="Times New Roman"/>
          <w:sz w:val="20"/>
          <w:szCs w:val="20"/>
        </w:rPr>
        <w:t>end of 2012 and completed before 201</w:t>
      </w:r>
      <w:r w:rsidR="00684032">
        <w:rPr>
          <w:rFonts w:ascii="Times New Roman" w:hAnsi="Times New Roman" w:cs="Times New Roman"/>
          <w:sz w:val="20"/>
          <w:szCs w:val="20"/>
        </w:rPr>
        <w:t>4</w:t>
      </w:r>
      <w:r>
        <w:rPr>
          <w:rFonts w:ascii="Times New Roman" w:hAnsi="Times New Roman" w:cs="Times New Roman"/>
          <w:sz w:val="20"/>
          <w:szCs w:val="20"/>
        </w:rPr>
        <w:t xml:space="preserve"> winter peak demand</w:t>
      </w:r>
      <w:r w:rsidR="005B413F" w:rsidRPr="00797B01">
        <w:rPr>
          <w:rFonts w:ascii="Times New Roman" w:hAnsi="Times New Roman" w:cs="Times New Roman"/>
          <w:sz w:val="20"/>
          <w:szCs w:val="20"/>
          <w:lang w:val="mn-MN"/>
        </w:rPr>
        <w:t>.</w:t>
      </w:r>
    </w:p>
    <w:p w:rsidR="007A1E7B" w:rsidRPr="005B413F" w:rsidRDefault="007A1E7B" w:rsidP="00B86185">
      <w:pPr>
        <w:pStyle w:val="ListParagraph"/>
        <w:spacing w:before="120" w:after="0" w:line="240" w:lineRule="auto"/>
        <w:ind w:left="0" w:firstLine="567"/>
        <w:contextualSpacing w:val="0"/>
        <w:jc w:val="center"/>
        <w:rPr>
          <w:rFonts w:ascii="Times New Roman" w:hAnsi="Times New Roman" w:cs="Times New Roman"/>
          <w:sz w:val="20"/>
          <w:szCs w:val="20"/>
          <w:lang w:val="mn-MN"/>
        </w:rPr>
      </w:pPr>
    </w:p>
    <w:p w:rsidR="00F479A7" w:rsidRDefault="00F479A7">
      <w:pPr>
        <w:rPr>
          <w:rFonts w:ascii="Times New Roman" w:hAnsi="Times New Roman" w:cs="Times New Roman"/>
          <w:sz w:val="20"/>
          <w:szCs w:val="20"/>
          <w:lang w:val="mn-MN"/>
        </w:rPr>
      </w:pPr>
    </w:p>
    <w:sectPr w:rsidR="00F479A7" w:rsidSect="006A3F2F">
      <w:pgSz w:w="12240" w:h="15840"/>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4DAC" w:rsidRDefault="009A4DAC" w:rsidP="00105D16">
      <w:pPr>
        <w:spacing w:after="0" w:line="240" w:lineRule="auto"/>
      </w:pPr>
      <w:r>
        <w:separator/>
      </w:r>
    </w:p>
  </w:endnote>
  <w:endnote w:type="continuationSeparator" w:id="0">
    <w:p w:rsidR="009A4DAC" w:rsidRDefault="009A4DAC" w:rsidP="00105D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h Centurion">
    <w:panose1 w:val="020B7200000000000000"/>
    <w:charset w:val="00"/>
    <w:family w:val="swiss"/>
    <w:pitch w:val="variable"/>
    <w:sig w:usb0="00000003" w:usb1="00000000" w:usb2="00000000" w:usb3="00000000" w:csb0="00000001" w:csb1="00000000"/>
  </w:font>
  <w:font w:name="Times New Roman Bold">
    <w:panose1 w:val="02020803070505020304"/>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4DAC" w:rsidRDefault="009A4DAC" w:rsidP="00105D16">
      <w:pPr>
        <w:spacing w:after="0" w:line="240" w:lineRule="auto"/>
      </w:pPr>
      <w:r>
        <w:separator/>
      </w:r>
    </w:p>
  </w:footnote>
  <w:footnote w:type="continuationSeparator" w:id="0">
    <w:p w:rsidR="009A4DAC" w:rsidRDefault="009A4DAC" w:rsidP="00105D16">
      <w:pPr>
        <w:spacing w:after="0" w:line="240" w:lineRule="auto"/>
      </w:pPr>
      <w:r>
        <w:continuationSeparator/>
      </w:r>
    </w:p>
  </w:footnote>
  <w:footnote w:id="1">
    <w:p w:rsidR="00C6047E" w:rsidRPr="00FE25DD" w:rsidRDefault="00C6047E">
      <w:pPr>
        <w:pStyle w:val="FootnoteText"/>
        <w:rPr>
          <w:rFonts w:ascii="Times New Roman" w:hAnsi="Times New Roman" w:cs="Times New Roman"/>
          <w:sz w:val="18"/>
          <w:szCs w:val="18"/>
        </w:rPr>
      </w:pPr>
      <w:r w:rsidRPr="00440CDF">
        <w:rPr>
          <w:rStyle w:val="FootnoteReference"/>
          <w:rFonts w:ascii="Times New Roman" w:hAnsi="Times New Roman" w:cs="Times New Roman"/>
          <w:sz w:val="18"/>
          <w:szCs w:val="18"/>
        </w:rPr>
        <w:footnoteRef/>
      </w:r>
      <w:r w:rsidRPr="00440CDF">
        <w:rPr>
          <w:rFonts w:ascii="Times New Roman" w:hAnsi="Times New Roman" w:cs="Times New Roman"/>
          <w:sz w:val="18"/>
          <w:szCs w:val="18"/>
        </w:rPr>
        <w:t xml:space="preserve"> </w:t>
      </w:r>
      <w:r>
        <w:rPr>
          <w:rFonts w:ascii="Times New Roman" w:hAnsi="Times New Roman" w:cs="Times New Roman"/>
          <w:sz w:val="18"/>
          <w:szCs w:val="18"/>
        </w:rPr>
        <w:t>P</w:t>
      </w:r>
      <w:r w:rsidRPr="00FE25DD">
        <w:rPr>
          <w:rFonts w:ascii="Times New Roman" w:hAnsi="Times New Roman" w:cs="Times New Roman"/>
          <w:sz w:val="18"/>
          <w:szCs w:val="18"/>
        </w:rPr>
        <w:t>reliminary result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947180"/>
    <w:multiLevelType w:val="hybridMultilevel"/>
    <w:tmpl w:val="FF1C595E"/>
    <w:lvl w:ilvl="0" w:tplc="1100744E">
      <w:start w:val="1"/>
      <w:numFmt w:val="bullet"/>
      <w:lvlText w:val=""/>
      <w:lvlJc w:val="left"/>
      <w:pPr>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30B55A6C"/>
    <w:multiLevelType w:val="hybridMultilevel"/>
    <w:tmpl w:val="63D8AA8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39221A0D"/>
    <w:multiLevelType w:val="hybridMultilevel"/>
    <w:tmpl w:val="8B88769E"/>
    <w:lvl w:ilvl="0" w:tplc="3C76E04E">
      <w:start w:val="1"/>
      <w:numFmt w:val="lowerRoman"/>
      <w:pStyle w:val="4"/>
      <w:lvlText w:val="%1)"/>
      <w:lvlJc w:val="left"/>
      <w:pPr>
        <w:tabs>
          <w:tab w:val="num" w:pos="420"/>
        </w:tabs>
        <w:ind w:left="420" w:hanging="420"/>
      </w:pPr>
      <w:rPr>
        <w:rFonts w:cs="Times New Roman" w:hint="eastAsia"/>
      </w:rPr>
    </w:lvl>
    <w:lvl w:ilvl="1" w:tplc="6922C1EC" w:tentative="1">
      <w:start w:val="1"/>
      <w:numFmt w:val="lowerLetter"/>
      <w:lvlText w:val="%2)"/>
      <w:lvlJc w:val="left"/>
      <w:pPr>
        <w:ind w:left="840" w:hanging="420"/>
      </w:pPr>
      <w:rPr>
        <w:rFonts w:cs="Times New Roman"/>
      </w:rPr>
    </w:lvl>
    <w:lvl w:ilvl="2" w:tplc="F7F89BCC"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nsid w:val="3E0D269D"/>
    <w:multiLevelType w:val="hybridMultilevel"/>
    <w:tmpl w:val="8AA8F27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40FC49F9"/>
    <w:multiLevelType w:val="hybridMultilevel"/>
    <w:tmpl w:val="3C4244B0"/>
    <w:lvl w:ilvl="0" w:tplc="FF807F84">
      <w:start w:val="1"/>
      <w:numFmt w:val="bullet"/>
      <w:lvlText w:val=""/>
      <w:lvlJc w:val="left"/>
      <w:pPr>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5A3917C4"/>
    <w:multiLevelType w:val="hybridMultilevel"/>
    <w:tmpl w:val="DFA2E4D0"/>
    <w:lvl w:ilvl="0" w:tplc="2BAA87B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nsid w:val="5F9D6259"/>
    <w:multiLevelType w:val="hybridMultilevel"/>
    <w:tmpl w:val="84F0926E"/>
    <w:lvl w:ilvl="0" w:tplc="96FCC144">
      <w:start w:val="1"/>
      <w:numFmt w:val="bullet"/>
      <w:lvlText w:val="-"/>
      <w:lvlJc w:val="left"/>
      <w:pPr>
        <w:ind w:left="459" w:hanging="360"/>
      </w:pPr>
      <w:rPr>
        <w:rFonts w:ascii="Times New Roman" w:hAnsi="Times New Roman" w:cs="Times New Roman" w:hint="default"/>
      </w:rPr>
    </w:lvl>
    <w:lvl w:ilvl="1" w:tplc="04090019">
      <w:start w:val="1"/>
      <w:numFmt w:val="decimal"/>
      <w:lvlText w:val="%2."/>
      <w:lvlJc w:val="left"/>
      <w:pPr>
        <w:tabs>
          <w:tab w:val="num" w:pos="1179"/>
        </w:tabs>
        <w:ind w:left="1179" w:hanging="360"/>
      </w:pPr>
    </w:lvl>
    <w:lvl w:ilvl="2" w:tplc="0409001B">
      <w:start w:val="1"/>
      <w:numFmt w:val="decimal"/>
      <w:lvlText w:val="%3."/>
      <w:lvlJc w:val="left"/>
      <w:pPr>
        <w:tabs>
          <w:tab w:val="num" w:pos="1899"/>
        </w:tabs>
        <w:ind w:left="1899" w:hanging="360"/>
      </w:pPr>
    </w:lvl>
    <w:lvl w:ilvl="3" w:tplc="0409000F">
      <w:start w:val="1"/>
      <w:numFmt w:val="decimal"/>
      <w:lvlText w:val="%4."/>
      <w:lvlJc w:val="left"/>
      <w:pPr>
        <w:tabs>
          <w:tab w:val="num" w:pos="2619"/>
        </w:tabs>
        <w:ind w:left="2619" w:hanging="360"/>
      </w:pPr>
    </w:lvl>
    <w:lvl w:ilvl="4" w:tplc="04090019">
      <w:start w:val="1"/>
      <w:numFmt w:val="decimal"/>
      <w:lvlText w:val="%5."/>
      <w:lvlJc w:val="left"/>
      <w:pPr>
        <w:tabs>
          <w:tab w:val="num" w:pos="3339"/>
        </w:tabs>
        <w:ind w:left="3339" w:hanging="360"/>
      </w:pPr>
    </w:lvl>
    <w:lvl w:ilvl="5" w:tplc="0409001B">
      <w:start w:val="1"/>
      <w:numFmt w:val="decimal"/>
      <w:lvlText w:val="%6."/>
      <w:lvlJc w:val="left"/>
      <w:pPr>
        <w:tabs>
          <w:tab w:val="num" w:pos="4059"/>
        </w:tabs>
        <w:ind w:left="4059" w:hanging="360"/>
      </w:pPr>
    </w:lvl>
    <w:lvl w:ilvl="6" w:tplc="0409000F">
      <w:start w:val="1"/>
      <w:numFmt w:val="decimal"/>
      <w:lvlText w:val="%7."/>
      <w:lvlJc w:val="left"/>
      <w:pPr>
        <w:tabs>
          <w:tab w:val="num" w:pos="4779"/>
        </w:tabs>
        <w:ind w:left="4779" w:hanging="360"/>
      </w:pPr>
    </w:lvl>
    <w:lvl w:ilvl="7" w:tplc="04090019">
      <w:start w:val="1"/>
      <w:numFmt w:val="decimal"/>
      <w:lvlText w:val="%8."/>
      <w:lvlJc w:val="left"/>
      <w:pPr>
        <w:tabs>
          <w:tab w:val="num" w:pos="5499"/>
        </w:tabs>
        <w:ind w:left="5499" w:hanging="360"/>
      </w:pPr>
    </w:lvl>
    <w:lvl w:ilvl="8" w:tplc="0409001B">
      <w:start w:val="1"/>
      <w:numFmt w:val="decimal"/>
      <w:lvlText w:val="%9."/>
      <w:lvlJc w:val="left"/>
      <w:pPr>
        <w:tabs>
          <w:tab w:val="num" w:pos="6219"/>
        </w:tabs>
        <w:ind w:left="6219" w:hanging="360"/>
      </w:pPr>
    </w:lvl>
  </w:abstractNum>
  <w:abstractNum w:abstractNumId="7">
    <w:nsid w:val="6A603E19"/>
    <w:multiLevelType w:val="hybridMultilevel"/>
    <w:tmpl w:val="4BC65D68"/>
    <w:lvl w:ilvl="0" w:tplc="58F4184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4"/>
  </w:num>
  <w:num w:numId="6">
    <w:abstractNumId w:val="6"/>
  </w:num>
  <w:num w:numId="7">
    <w:abstractNumId w:val="2"/>
  </w:num>
  <w:num w:numId="8">
    <w:abstractNumId w:val="5"/>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20"/>
  <w:characterSpacingControl w:val="doNotCompress"/>
  <w:footnotePr>
    <w:footnote w:id="-1"/>
    <w:footnote w:id="0"/>
  </w:footnotePr>
  <w:endnotePr>
    <w:endnote w:id="-1"/>
    <w:endnote w:id="0"/>
  </w:endnotePr>
  <w:compat/>
  <w:rsids>
    <w:rsidRoot w:val="003B7DDD"/>
    <w:rsid w:val="00002138"/>
    <w:rsid w:val="00003147"/>
    <w:rsid w:val="00007242"/>
    <w:rsid w:val="00012976"/>
    <w:rsid w:val="00013503"/>
    <w:rsid w:val="00017123"/>
    <w:rsid w:val="000177DE"/>
    <w:rsid w:val="00027C97"/>
    <w:rsid w:val="00030B71"/>
    <w:rsid w:val="000338E3"/>
    <w:rsid w:val="00041E7E"/>
    <w:rsid w:val="000463FF"/>
    <w:rsid w:val="00053287"/>
    <w:rsid w:val="00054E83"/>
    <w:rsid w:val="00063DCD"/>
    <w:rsid w:val="00070627"/>
    <w:rsid w:val="00073276"/>
    <w:rsid w:val="00074C3F"/>
    <w:rsid w:val="00075D0B"/>
    <w:rsid w:val="00077753"/>
    <w:rsid w:val="00082F99"/>
    <w:rsid w:val="00094EE4"/>
    <w:rsid w:val="00096407"/>
    <w:rsid w:val="000A010E"/>
    <w:rsid w:val="000A0512"/>
    <w:rsid w:val="000A48CA"/>
    <w:rsid w:val="000B4E52"/>
    <w:rsid w:val="000C178B"/>
    <w:rsid w:val="000C6226"/>
    <w:rsid w:val="000C6C98"/>
    <w:rsid w:val="000D2E39"/>
    <w:rsid w:val="000E5152"/>
    <w:rsid w:val="00100431"/>
    <w:rsid w:val="00105D16"/>
    <w:rsid w:val="0012097D"/>
    <w:rsid w:val="00137FA3"/>
    <w:rsid w:val="001419F2"/>
    <w:rsid w:val="00161F8C"/>
    <w:rsid w:val="00164404"/>
    <w:rsid w:val="001654B9"/>
    <w:rsid w:val="00167516"/>
    <w:rsid w:val="00193018"/>
    <w:rsid w:val="00195DD8"/>
    <w:rsid w:val="001A0091"/>
    <w:rsid w:val="001A1EC4"/>
    <w:rsid w:val="001C1897"/>
    <w:rsid w:val="001C5B05"/>
    <w:rsid w:val="001C68B8"/>
    <w:rsid w:val="001C691A"/>
    <w:rsid w:val="001D0F80"/>
    <w:rsid w:val="001D5909"/>
    <w:rsid w:val="001E2016"/>
    <w:rsid w:val="001E71FD"/>
    <w:rsid w:val="001F2513"/>
    <w:rsid w:val="001F3557"/>
    <w:rsid w:val="0020017D"/>
    <w:rsid w:val="00202DBE"/>
    <w:rsid w:val="00204DFC"/>
    <w:rsid w:val="00210526"/>
    <w:rsid w:val="00224880"/>
    <w:rsid w:val="00224887"/>
    <w:rsid w:val="00241B14"/>
    <w:rsid w:val="00251EDF"/>
    <w:rsid w:val="00281117"/>
    <w:rsid w:val="002817E5"/>
    <w:rsid w:val="002821CA"/>
    <w:rsid w:val="00283A11"/>
    <w:rsid w:val="002A11FD"/>
    <w:rsid w:val="002B0094"/>
    <w:rsid w:val="002D49AB"/>
    <w:rsid w:val="002E0417"/>
    <w:rsid w:val="002E1131"/>
    <w:rsid w:val="002E1AA0"/>
    <w:rsid w:val="002E31C6"/>
    <w:rsid w:val="002E5987"/>
    <w:rsid w:val="002F1907"/>
    <w:rsid w:val="00300051"/>
    <w:rsid w:val="00310DA8"/>
    <w:rsid w:val="00312526"/>
    <w:rsid w:val="00314241"/>
    <w:rsid w:val="00316B8E"/>
    <w:rsid w:val="00322248"/>
    <w:rsid w:val="003244AE"/>
    <w:rsid w:val="00326071"/>
    <w:rsid w:val="00343FE6"/>
    <w:rsid w:val="00367973"/>
    <w:rsid w:val="0037002B"/>
    <w:rsid w:val="00376A30"/>
    <w:rsid w:val="003865F2"/>
    <w:rsid w:val="00386BBF"/>
    <w:rsid w:val="003A23E0"/>
    <w:rsid w:val="003B7DDD"/>
    <w:rsid w:val="003C7A7A"/>
    <w:rsid w:val="003D789A"/>
    <w:rsid w:val="003E6094"/>
    <w:rsid w:val="0040534C"/>
    <w:rsid w:val="00406E92"/>
    <w:rsid w:val="004139BE"/>
    <w:rsid w:val="00416C2A"/>
    <w:rsid w:val="00424523"/>
    <w:rsid w:val="0042477C"/>
    <w:rsid w:val="00432314"/>
    <w:rsid w:val="00432911"/>
    <w:rsid w:val="00435707"/>
    <w:rsid w:val="0043662F"/>
    <w:rsid w:val="00440CDF"/>
    <w:rsid w:val="0044519B"/>
    <w:rsid w:val="00447361"/>
    <w:rsid w:val="00463627"/>
    <w:rsid w:val="00477E4A"/>
    <w:rsid w:val="00482D53"/>
    <w:rsid w:val="00487CF2"/>
    <w:rsid w:val="004C0639"/>
    <w:rsid w:val="004C0831"/>
    <w:rsid w:val="004C3444"/>
    <w:rsid w:val="004C6B05"/>
    <w:rsid w:val="004D5B53"/>
    <w:rsid w:val="004D708F"/>
    <w:rsid w:val="004D7E9E"/>
    <w:rsid w:val="004E1E4B"/>
    <w:rsid w:val="004E4D0B"/>
    <w:rsid w:val="0050158F"/>
    <w:rsid w:val="00526F87"/>
    <w:rsid w:val="00533E1D"/>
    <w:rsid w:val="00542C61"/>
    <w:rsid w:val="00554A9C"/>
    <w:rsid w:val="00572750"/>
    <w:rsid w:val="005919FB"/>
    <w:rsid w:val="00593EB7"/>
    <w:rsid w:val="005B2704"/>
    <w:rsid w:val="005B413F"/>
    <w:rsid w:val="005B6F1F"/>
    <w:rsid w:val="005C53A1"/>
    <w:rsid w:val="005D6DE3"/>
    <w:rsid w:val="005E0788"/>
    <w:rsid w:val="005E5636"/>
    <w:rsid w:val="005F6255"/>
    <w:rsid w:val="00601671"/>
    <w:rsid w:val="00601FF9"/>
    <w:rsid w:val="0060279C"/>
    <w:rsid w:val="00637172"/>
    <w:rsid w:val="00641BAD"/>
    <w:rsid w:val="006500FD"/>
    <w:rsid w:val="00672D04"/>
    <w:rsid w:val="0067325D"/>
    <w:rsid w:val="00673935"/>
    <w:rsid w:val="00684032"/>
    <w:rsid w:val="00684F0B"/>
    <w:rsid w:val="00690023"/>
    <w:rsid w:val="006A3F2F"/>
    <w:rsid w:val="006A4163"/>
    <w:rsid w:val="006B02C9"/>
    <w:rsid w:val="006C1E4B"/>
    <w:rsid w:val="006D105A"/>
    <w:rsid w:val="006D109B"/>
    <w:rsid w:val="006D1181"/>
    <w:rsid w:val="006D40C3"/>
    <w:rsid w:val="006D6123"/>
    <w:rsid w:val="006D7C8D"/>
    <w:rsid w:val="006E1078"/>
    <w:rsid w:val="00701340"/>
    <w:rsid w:val="0070191A"/>
    <w:rsid w:val="0071194F"/>
    <w:rsid w:val="00711959"/>
    <w:rsid w:val="00715038"/>
    <w:rsid w:val="00742997"/>
    <w:rsid w:val="007470B0"/>
    <w:rsid w:val="0075134C"/>
    <w:rsid w:val="00753FBD"/>
    <w:rsid w:val="00755654"/>
    <w:rsid w:val="0075753E"/>
    <w:rsid w:val="007915B1"/>
    <w:rsid w:val="00797B01"/>
    <w:rsid w:val="007A1E7B"/>
    <w:rsid w:val="007A3C46"/>
    <w:rsid w:val="007B7A64"/>
    <w:rsid w:val="007C6334"/>
    <w:rsid w:val="007C7013"/>
    <w:rsid w:val="007E4BF0"/>
    <w:rsid w:val="007F09BF"/>
    <w:rsid w:val="007F3E7A"/>
    <w:rsid w:val="0080039A"/>
    <w:rsid w:val="008066E9"/>
    <w:rsid w:val="00807759"/>
    <w:rsid w:val="008128FF"/>
    <w:rsid w:val="008229B2"/>
    <w:rsid w:val="008238B5"/>
    <w:rsid w:val="008310CE"/>
    <w:rsid w:val="008334CC"/>
    <w:rsid w:val="00834202"/>
    <w:rsid w:val="008353D0"/>
    <w:rsid w:val="0084259A"/>
    <w:rsid w:val="00845402"/>
    <w:rsid w:val="00846FD1"/>
    <w:rsid w:val="00847140"/>
    <w:rsid w:val="008509F5"/>
    <w:rsid w:val="00851DD6"/>
    <w:rsid w:val="00853440"/>
    <w:rsid w:val="00855903"/>
    <w:rsid w:val="008601BB"/>
    <w:rsid w:val="00876FED"/>
    <w:rsid w:val="00891288"/>
    <w:rsid w:val="008C1545"/>
    <w:rsid w:val="008C1647"/>
    <w:rsid w:val="008D7B2C"/>
    <w:rsid w:val="008E1543"/>
    <w:rsid w:val="008E700E"/>
    <w:rsid w:val="008E7949"/>
    <w:rsid w:val="008F582A"/>
    <w:rsid w:val="00900203"/>
    <w:rsid w:val="009016CE"/>
    <w:rsid w:val="009224CF"/>
    <w:rsid w:val="009352A3"/>
    <w:rsid w:val="00935E91"/>
    <w:rsid w:val="00950552"/>
    <w:rsid w:val="00960654"/>
    <w:rsid w:val="00961601"/>
    <w:rsid w:val="00974AA1"/>
    <w:rsid w:val="0098179D"/>
    <w:rsid w:val="00981B54"/>
    <w:rsid w:val="009908B9"/>
    <w:rsid w:val="009A4DAC"/>
    <w:rsid w:val="009A6E69"/>
    <w:rsid w:val="009B1DA5"/>
    <w:rsid w:val="009C4188"/>
    <w:rsid w:val="009D0433"/>
    <w:rsid w:val="009E05B5"/>
    <w:rsid w:val="009F57B6"/>
    <w:rsid w:val="00A07812"/>
    <w:rsid w:val="00A100B3"/>
    <w:rsid w:val="00A10893"/>
    <w:rsid w:val="00A135DB"/>
    <w:rsid w:val="00A31B46"/>
    <w:rsid w:val="00A37332"/>
    <w:rsid w:val="00A40CC0"/>
    <w:rsid w:val="00A51410"/>
    <w:rsid w:val="00A51880"/>
    <w:rsid w:val="00A54FB1"/>
    <w:rsid w:val="00A614B1"/>
    <w:rsid w:val="00A61788"/>
    <w:rsid w:val="00A64ACE"/>
    <w:rsid w:val="00A653EB"/>
    <w:rsid w:val="00A7236E"/>
    <w:rsid w:val="00A90FC1"/>
    <w:rsid w:val="00A93B37"/>
    <w:rsid w:val="00A962FA"/>
    <w:rsid w:val="00AB622E"/>
    <w:rsid w:val="00AC034B"/>
    <w:rsid w:val="00AD4F23"/>
    <w:rsid w:val="00AE3E3F"/>
    <w:rsid w:val="00B013D0"/>
    <w:rsid w:val="00B30E27"/>
    <w:rsid w:val="00B535F6"/>
    <w:rsid w:val="00B551C8"/>
    <w:rsid w:val="00B62683"/>
    <w:rsid w:val="00B77409"/>
    <w:rsid w:val="00B86185"/>
    <w:rsid w:val="00B9118A"/>
    <w:rsid w:val="00B97274"/>
    <w:rsid w:val="00BA5BC2"/>
    <w:rsid w:val="00BB751F"/>
    <w:rsid w:val="00BC39B9"/>
    <w:rsid w:val="00BC7547"/>
    <w:rsid w:val="00BD36D8"/>
    <w:rsid w:val="00BF7346"/>
    <w:rsid w:val="00C05740"/>
    <w:rsid w:val="00C07B09"/>
    <w:rsid w:val="00C10F15"/>
    <w:rsid w:val="00C1680C"/>
    <w:rsid w:val="00C26CEE"/>
    <w:rsid w:val="00C35D42"/>
    <w:rsid w:val="00C42F6C"/>
    <w:rsid w:val="00C476D6"/>
    <w:rsid w:val="00C518FB"/>
    <w:rsid w:val="00C5396B"/>
    <w:rsid w:val="00C6047E"/>
    <w:rsid w:val="00C63C22"/>
    <w:rsid w:val="00C74979"/>
    <w:rsid w:val="00C770AF"/>
    <w:rsid w:val="00C809D5"/>
    <w:rsid w:val="00C8434D"/>
    <w:rsid w:val="00C92834"/>
    <w:rsid w:val="00CA5400"/>
    <w:rsid w:val="00CA58F6"/>
    <w:rsid w:val="00CB2751"/>
    <w:rsid w:val="00CB6E6D"/>
    <w:rsid w:val="00CC23C0"/>
    <w:rsid w:val="00CD50C1"/>
    <w:rsid w:val="00CE05F3"/>
    <w:rsid w:val="00CE2861"/>
    <w:rsid w:val="00CE767F"/>
    <w:rsid w:val="00CF197C"/>
    <w:rsid w:val="00CF6B41"/>
    <w:rsid w:val="00D11996"/>
    <w:rsid w:val="00D236B7"/>
    <w:rsid w:val="00D6125B"/>
    <w:rsid w:val="00D643E0"/>
    <w:rsid w:val="00D67B8C"/>
    <w:rsid w:val="00D851C1"/>
    <w:rsid w:val="00D871BD"/>
    <w:rsid w:val="00DA3295"/>
    <w:rsid w:val="00DA71E0"/>
    <w:rsid w:val="00DB581D"/>
    <w:rsid w:val="00DB7C10"/>
    <w:rsid w:val="00DC4250"/>
    <w:rsid w:val="00DD4EE7"/>
    <w:rsid w:val="00DE127F"/>
    <w:rsid w:val="00DE7726"/>
    <w:rsid w:val="00DE7BBC"/>
    <w:rsid w:val="00E00877"/>
    <w:rsid w:val="00E03220"/>
    <w:rsid w:val="00E04D71"/>
    <w:rsid w:val="00E05ABC"/>
    <w:rsid w:val="00E146E7"/>
    <w:rsid w:val="00E16FEB"/>
    <w:rsid w:val="00E24720"/>
    <w:rsid w:val="00E26350"/>
    <w:rsid w:val="00E53255"/>
    <w:rsid w:val="00E62B12"/>
    <w:rsid w:val="00E73BC1"/>
    <w:rsid w:val="00E81C32"/>
    <w:rsid w:val="00E84DA0"/>
    <w:rsid w:val="00E91306"/>
    <w:rsid w:val="00E928A5"/>
    <w:rsid w:val="00E937D5"/>
    <w:rsid w:val="00EA350D"/>
    <w:rsid w:val="00EB2125"/>
    <w:rsid w:val="00EB524B"/>
    <w:rsid w:val="00ED6B42"/>
    <w:rsid w:val="00EE1FA0"/>
    <w:rsid w:val="00EF5AF6"/>
    <w:rsid w:val="00EF6D20"/>
    <w:rsid w:val="00F00DEF"/>
    <w:rsid w:val="00F2766A"/>
    <w:rsid w:val="00F3179E"/>
    <w:rsid w:val="00F367AF"/>
    <w:rsid w:val="00F479A7"/>
    <w:rsid w:val="00F5159C"/>
    <w:rsid w:val="00F56835"/>
    <w:rsid w:val="00F56E6F"/>
    <w:rsid w:val="00F705B2"/>
    <w:rsid w:val="00F813CF"/>
    <w:rsid w:val="00F8440D"/>
    <w:rsid w:val="00F855BA"/>
    <w:rsid w:val="00F86A22"/>
    <w:rsid w:val="00F93726"/>
    <w:rsid w:val="00FA1405"/>
    <w:rsid w:val="00FC6A2E"/>
    <w:rsid w:val="00FE000C"/>
    <w:rsid w:val="00FE25DD"/>
    <w:rsid w:val="00FE301F"/>
    <w:rsid w:val="00FE3FC8"/>
    <w:rsid w:val="00FE598B"/>
    <w:rsid w:val="00FF6760"/>
    <w:rsid w:val="00FF6D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rules v:ext="edit">
        <o:r id="V:Rule3" type="connector" idref="#_x0000_s1043"/>
        <o:r id="V:Rule4"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DDD"/>
  </w:style>
  <w:style w:type="paragraph" w:styleId="Heading1">
    <w:name w:val="heading 1"/>
    <w:basedOn w:val="Normal"/>
    <w:link w:val="Heading1Char"/>
    <w:uiPriority w:val="9"/>
    <w:qFormat/>
    <w:rsid w:val="00F479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479A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479A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F479A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C6B05"/>
    <w:pPr>
      <w:autoSpaceDE w:val="0"/>
      <w:autoSpaceDN w:val="0"/>
      <w:adjustRightInd w:val="0"/>
      <w:spacing w:after="0" w:line="288" w:lineRule="auto"/>
      <w:textAlignment w:val="center"/>
    </w:pPr>
    <w:rPr>
      <w:rFonts w:ascii="Times" w:hAnsi="Times" w:cs="Times"/>
      <w:color w:val="000000"/>
      <w:sz w:val="24"/>
      <w:szCs w:val="24"/>
      <w:lang w:val="en-GB"/>
    </w:rPr>
  </w:style>
  <w:style w:type="table" w:styleId="TableGrid">
    <w:name w:val="Table Grid"/>
    <w:basedOn w:val="TableNormal"/>
    <w:uiPriority w:val="59"/>
    <w:rsid w:val="00A078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078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7812"/>
    <w:rPr>
      <w:rFonts w:ascii="Tahoma" w:hAnsi="Tahoma" w:cs="Tahoma"/>
      <w:sz w:val="16"/>
      <w:szCs w:val="16"/>
    </w:rPr>
  </w:style>
  <w:style w:type="paragraph" w:styleId="ListParagraph">
    <w:name w:val="List Paragraph"/>
    <w:basedOn w:val="Normal"/>
    <w:link w:val="ListParagraphChar"/>
    <w:uiPriority w:val="34"/>
    <w:qFormat/>
    <w:rsid w:val="000A48CA"/>
    <w:pPr>
      <w:ind w:left="720"/>
      <w:contextualSpacing/>
    </w:pPr>
  </w:style>
  <w:style w:type="character" w:customStyle="1" w:styleId="ListParagraphChar">
    <w:name w:val="List Paragraph Char"/>
    <w:link w:val="ListParagraph"/>
    <w:uiPriority w:val="34"/>
    <w:locked/>
    <w:rsid w:val="00447361"/>
  </w:style>
  <w:style w:type="paragraph" w:styleId="FootnoteText">
    <w:name w:val="footnote text"/>
    <w:basedOn w:val="Normal"/>
    <w:link w:val="FootnoteTextChar"/>
    <w:uiPriority w:val="99"/>
    <w:unhideWhenUsed/>
    <w:rsid w:val="00105D16"/>
    <w:pPr>
      <w:spacing w:after="0" w:line="240" w:lineRule="auto"/>
    </w:pPr>
    <w:rPr>
      <w:sz w:val="20"/>
      <w:szCs w:val="20"/>
    </w:rPr>
  </w:style>
  <w:style w:type="character" w:customStyle="1" w:styleId="FootnoteTextChar">
    <w:name w:val="Footnote Text Char"/>
    <w:basedOn w:val="DefaultParagraphFont"/>
    <w:link w:val="FootnoteText"/>
    <w:uiPriority w:val="99"/>
    <w:rsid w:val="00105D16"/>
    <w:rPr>
      <w:sz w:val="20"/>
      <w:szCs w:val="20"/>
    </w:rPr>
  </w:style>
  <w:style w:type="character" w:styleId="FootnoteReference">
    <w:name w:val="footnote reference"/>
    <w:basedOn w:val="DefaultParagraphFont"/>
    <w:uiPriority w:val="99"/>
    <w:semiHidden/>
    <w:unhideWhenUsed/>
    <w:rsid w:val="00105D16"/>
    <w:rPr>
      <w:vertAlign w:val="superscript"/>
    </w:rPr>
  </w:style>
  <w:style w:type="table" w:styleId="LightShading-Accent5">
    <w:name w:val="Light Shading Accent 5"/>
    <w:basedOn w:val="TableNormal"/>
    <w:uiPriority w:val="60"/>
    <w:rsid w:val="00601FF9"/>
    <w:pPr>
      <w:spacing w:after="0" w:line="240" w:lineRule="auto"/>
    </w:pPr>
    <w:rPr>
      <w:rFonts w:ascii="Arial" w:hAnsi="Arial"/>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4">
    <w:name w:val="样式4"/>
    <w:basedOn w:val="Normal"/>
    <w:link w:val="4Char"/>
    <w:qFormat/>
    <w:rsid w:val="00193018"/>
    <w:pPr>
      <w:widowControl w:val="0"/>
      <w:numPr>
        <w:numId w:val="7"/>
      </w:numPr>
      <w:tabs>
        <w:tab w:val="left" w:pos="1155"/>
      </w:tabs>
      <w:autoSpaceDE w:val="0"/>
      <w:autoSpaceDN w:val="0"/>
      <w:adjustRightInd w:val="0"/>
      <w:spacing w:beforeLines="50" w:afterLines="50" w:line="240" w:lineRule="atLeast"/>
      <w:jc w:val="both"/>
    </w:pPr>
    <w:rPr>
      <w:rFonts w:ascii="Arial" w:eastAsia="Times New Roman" w:hAnsi="Arial" w:cs="Arial"/>
      <w:lang w:eastAsia="zh-CN"/>
    </w:rPr>
  </w:style>
  <w:style w:type="character" w:customStyle="1" w:styleId="4Char">
    <w:name w:val="样式4 Char"/>
    <w:link w:val="4"/>
    <w:locked/>
    <w:rsid w:val="00193018"/>
    <w:rPr>
      <w:rFonts w:ascii="Arial" w:eastAsia="Times New Roman" w:hAnsi="Arial" w:cs="Arial"/>
      <w:lang w:eastAsia="zh-CN"/>
    </w:rPr>
  </w:style>
  <w:style w:type="paragraph" w:styleId="BodyText">
    <w:name w:val="Body Text"/>
    <w:basedOn w:val="Normal"/>
    <w:link w:val="BodyTextChar"/>
    <w:rsid w:val="00B86185"/>
    <w:pPr>
      <w:spacing w:after="0" w:line="240" w:lineRule="auto"/>
      <w:jc w:val="both"/>
    </w:pPr>
    <w:rPr>
      <w:rFonts w:ascii="Ch Centurion" w:eastAsia="Times New Roman" w:hAnsi="Ch Centurion" w:cs="Times New Roman"/>
      <w:sz w:val="24"/>
      <w:szCs w:val="24"/>
    </w:rPr>
  </w:style>
  <w:style w:type="character" w:customStyle="1" w:styleId="BodyTextChar">
    <w:name w:val="Body Text Char"/>
    <w:basedOn w:val="DefaultParagraphFont"/>
    <w:link w:val="BodyText"/>
    <w:rsid w:val="00B86185"/>
    <w:rPr>
      <w:rFonts w:ascii="Ch Centurion" w:eastAsia="Times New Roman" w:hAnsi="Ch Centurion" w:cs="Times New Roman"/>
      <w:sz w:val="24"/>
      <w:szCs w:val="24"/>
    </w:rPr>
  </w:style>
  <w:style w:type="character" w:customStyle="1" w:styleId="Heading1Char">
    <w:name w:val="Heading 1 Char"/>
    <w:basedOn w:val="DefaultParagraphFont"/>
    <w:link w:val="Heading1"/>
    <w:uiPriority w:val="9"/>
    <w:rsid w:val="00F479A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479A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479A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F479A7"/>
    <w:rPr>
      <w:rFonts w:ascii="Times New Roman" w:eastAsia="Times New Roman" w:hAnsi="Times New Roman" w:cs="Times New Roman"/>
      <w:b/>
      <w:bCs/>
      <w:sz w:val="24"/>
      <w:szCs w:val="24"/>
    </w:rPr>
  </w:style>
  <w:style w:type="character" w:styleId="Strong">
    <w:name w:val="Strong"/>
    <w:basedOn w:val="DefaultParagraphFont"/>
    <w:uiPriority w:val="22"/>
    <w:qFormat/>
    <w:rsid w:val="00797B01"/>
    <w:rPr>
      <w:b/>
      <w:bCs/>
    </w:rPr>
  </w:style>
</w:styles>
</file>

<file path=word/webSettings.xml><?xml version="1.0" encoding="utf-8"?>
<w:webSettings xmlns:r="http://schemas.openxmlformats.org/officeDocument/2006/relationships" xmlns:w="http://schemas.openxmlformats.org/wordprocessingml/2006/main">
  <w:divs>
    <w:div w:id="277513">
      <w:bodyDiv w:val="1"/>
      <w:marLeft w:val="0"/>
      <w:marRight w:val="0"/>
      <w:marTop w:val="0"/>
      <w:marBottom w:val="0"/>
      <w:divBdr>
        <w:top w:val="none" w:sz="0" w:space="0" w:color="auto"/>
        <w:left w:val="none" w:sz="0" w:space="0" w:color="auto"/>
        <w:bottom w:val="none" w:sz="0" w:space="0" w:color="auto"/>
        <w:right w:val="none" w:sz="0" w:space="0" w:color="auto"/>
      </w:divBdr>
      <w:divsChild>
        <w:div w:id="1961646943">
          <w:marLeft w:val="0"/>
          <w:marRight w:val="0"/>
          <w:marTop w:val="0"/>
          <w:marBottom w:val="0"/>
          <w:divBdr>
            <w:top w:val="none" w:sz="0" w:space="0" w:color="auto"/>
            <w:left w:val="none" w:sz="0" w:space="0" w:color="auto"/>
            <w:bottom w:val="none" w:sz="0" w:space="0" w:color="auto"/>
            <w:right w:val="none" w:sz="0" w:space="0" w:color="auto"/>
          </w:divBdr>
          <w:divsChild>
            <w:div w:id="1282805564">
              <w:marLeft w:val="0"/>
              <w:marRight w:val="0"/>
              <w:marTop w:val="0"/>
              <w:marBottom w:val="0"/>
              <w:divBdr>
                <w:top w:val="none" w:sz="0" w:space="0" w:color="auto"/>
                <w:left w:val="none" w:sz="0" w:space="0" w:color="auto"/>
                <w:bottom w:val="none" w:sz="0" w:space="0" w:color="auto"/>
                <w:right w:val="none" w:sz="0" w:space="0" w:color="auto"/>
              </w:divBdr>
              <w:divsChild>
                <w:div w:id="1765999068">
                  <w:marLeft w:val="115"/>
                  <w:marRight w:val="0"/>
                  <w:marTop w:val="0"/>
                  <w:marBottom w:val="0"/>
                  <w:divBdr>
                    <w:top w:val="none" w:sz="0" w:space="0" w:color="auto"/>
                    <w:left w:val="none" w:sz="0" w:space="0" w:color="auto"/>
                    <w:bottom w:val="none" w:sz="0" w:space="0" w:color="auto"/>
                    <w:right w:val="none" w:sz="0" w:space="0" w:color="auto"/>
                  </w:divBdr>
                  <w:divsChild>
                    <w:div w:id="917204365">
                      <w:marLeft w:val="0"/>
                      <w:marRight w:val="0"/>
                      <w:marTop w:val="0"/>
                      <w:marBottom w:val="0"/>
                      <w:divBdr>
                        <w:top w:val="none" w:sz="0" w:space="0" w:color="auto"/>
                        <w:left w:val="none" w:sz="0" w:space="0" w:color="auto"/>
                        <w:bottom w:val="none" w:sz="0" w:space="0" w:color="auto"/>
                        <w:right w:val="none" w:sz="0" w:space="0" w:color="auto"/>
                      </w:divBdr>
                      <w:divsChild>
                        <w:div w:id="157886178">
                          <w:marLeft w:val="58"/>
                          <w:marRight w:val="58"/>
                          <w:marTop w:val="58"/>
                          <w:marBottom w:val="58"/>
                          <w:divBdr>
                            <w:top w:val="none" w:sz="0" w:space="0" w:color="auto"/>
                            <w:left w:val="none" w:sz="0" w:space="0" w:color="auto"/>
                            <w:bottom w:val="none" w:sz="0" w:space="0" w:color="auto"/>
                            <w:right w:val="none" w:sz="0" w:space="0" w:color="auto"/>
                          </w:divBdr>
                          <w:divsChild>
                            <w:div w:id="241186159">
                              <w:marLeft w:val="0"/>
                              <w:marRight w:val="0"/>
                              <w:marTop w:val="0"/>
                              <w:marBottom w:val="0"/>
                              <w:divBdr>
                                <w:top w:val="none" w:sz="0" w:space="0" w:color="auto"/>
                                <w:left w:val="none" w:sz="0" w:space="0" w:color="auto"/>
                                <w:bottom w:val="none" w:sz="0" w:space="0" w:color="auto"/>
                                <w:right w:val="none" w:sz="0" w:space="0" w:color="auto"/>
                              </w:divBdr>
                              <w:divsChild>
                                <w:div w:id="1016229829">
                                  <w:marLeft w:val="0"/>
                                  <w:marRight w:val="0"/>
                                  <w:marTop w:val="0"/>
                                  <w:marBottom w:val="0"/>
                                  <w:divBdr>
                                    <w:top w:val="none" w:sz="0" w:space="0" w:color="auto"/>
                                    <w:left w:val="none" w:sz="0" w:space="0" w:color="auto"/>
                                    <w:bottom w:val="none" w:sz="0" w:space="0" w:color="auto"/>
                                    <w:right w:val="none" w:sz="0" w:space="0" w:color="auto"/>
                                  </w:divBdr>
                                  <w:divsChild>
                                    <w:div w:id="1269503249">
                                      <w:marLeft w:val="0"/>
                                      <w:marRight w:val="0"/>
                                      <w:marTop w:val="0"/>
                                      <w:marBottom w:val="240"/>
                                      <w:divBdr>
                                        <w:top w:val="none" w:sz="0" w:space="0" w:color="auto"/>
                                        <w:left w:val="none" w:sz="0" w:space="0" w:color="auto"/>
                                        <w:bottom w:val="single" w:sz="4" w:space="12" w:color="DDDDDD"/>
                                        <w:right w:val="none" w:sz="0" w:space="0" w:color="auto"/>
                                      </w:divBdr>
                                      <w:divsChild>
                                        <w:div w:id="1057703686">
                                          <w:marLeft w:val="0"/>
                                          <w:marRight w:val="0"/>
                                          <w:marTop w:val="17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8150952">
      <w:bodyDiv w:val="1"/>
      <w:marLeft w:val="0"/>
      <w:marRight w:val="0"/>
      <w:marTop w:val="0"/>
      <w:marBottom w:val="0"/>
      <w:divBdr>
        <w:top w:val="none" w:sz="0" w:space="0" w:color="auto"/>
        <w:left w:val="none" w:sz="0" w:space="0" w:color="auto"/>
        <w:bottom w:val="none" w:sz="0" w:space="0" w:color="auto"/>
        <w:right w:val="none" w:sz="0" w:space="0" w:color="auto"/>
      </w:divBdr>
    </w:div>
    <w:div w:id="655181147">
      <w:bodyDiv w:val="1"/>
      <w:marLeft w:val="0"/>
      <w:marRight w:val="0"/>
      <w:marTop w:val="0"/>
      <w:marBottom w:val="0"/>
      <w:divBdr>
        <w:top w:val="none" w:sz="0" w:space="0" w:color="auto"/>
        <w:left w:val="none" w:sz="0" w:space="0" w:color="auto"/>
        <w:bottom w:val="none" w:sz="0" w:space="0" w:color="auto"/>
        <w:right w:val="none" w:sz="0" w:space="0" w:color="auto"/>
      </w:divBdr>
      <w:divsChild>
        <w:div w:id="1479761337">
          <w:marLeft w:val="0"/>
          <w:marRight w:val="0"/>
          <w:marTop w:val="0"/>
          <w:marBottom w:val="0"/>
          <w:divBdr>
            <w:top w:val="none" w:sz="0" w:space="0" w:color="auto"/>
            <w:left w:val="none" w:sz="0" w:space="0" w:color="auto"/>
            <w:bottom w:val="none" w:sz="0" w:space="0" w:color="auto"/>
            <w:right w:val="none" w:sz="0" w:space="0" w:color="auto"/>
          </w:divBdr>
          <w:divsChild>
            <w:div w:id="1213078689">
              <w:marLeft w:val="0"/>
              <w:marRight w:val="0"/>
              <w:marTop w:val="0"/>
              <w:marBottom w:val="0"/>
              <w:divBdr>
                <w:top w:val="none" w:sz="0" w:space="0" w:color="auto"/>
                <w:left w:val="none" w:sz="0" w:space="0" w:color="auto"/>
                <w:bottom w:val="none" w:sz="0" w:space="0" w:color="auto"/>
                <w:right w:val="none" w:sz="0" w:space="0" w:color="auto"/>
              </w:divBdr>
              <w:divsChild>
                <w:div w:id="1686007758">
                  <w:marLeft w:val="115"/>
                  <w:marRight w:val="0"/>
                  <w:marTop w:val="0"/>
                  <w:marBottom w:val="0"/>
                  <w:divBdr>
                    <w:top w:val="none" w:sz="0" w:space="0" w:color="auto"/>
                    <w:left w:val="none" w:sz="0" w:space="0" w:color="auto"/>
                    <w:bottom w:val="none" w:sz="0" w:space="0" w:color="auto"/>
                    <w:right w:val="none" w:sz="0" w:space="0" w:color="auto"/>
                  </w:divBdr>
                  <w:divsChild>
                    <w:div w:id="2084528187">
                      <w:marLeft w:val="0"/>
                      <w:marRight w:val="0"/>
                      <w:marTop w:val="0"/>
                      <w:marBottom w:val="0"/>
                      <w:divBdr>
                        <w:top w:val="none" w:sz="0" w:space="0" w:color="auto"/>
                        <w:left w:val="none" w:sz="0" w:space="0" w:color="auto"/>
                        <w:bottom w:val="none" w:sz="0" w:space="0" w:color="auto"/>
                        <w:right w:val="none" w:sz="0" w:space="0" w:color="auto"/>
                      </w:divBdr>
                      <w:divsChild>
                        <w:div w:id="173231906">
                          <w:marLeft w:val="58"/>
                          <w:marRight w:val="58"/>
                          <w:marTop w:val="58"/>
                          <w:marBottom w:val="58"/>
                          <w:divBdr>
                            <w:top w:val="none" w:sz="0" w:space="0" w:color="auto"/>
                            <w:left w:val="none" w:sz="0" w:space="0" w:color="auto"/>
                            <w:bottom w:val="none" w:sz="0" w:space="0" w:color="auto"/>
                            <w:right w:val="none" w:sz="0" w:space="0" w:color="auto"/>
                          </w:divBdr>
                          <w:divsChild>
                            <w:div w:id="1246570586">
                              <w:marLeft w:val="0"/>
                              <w:marRight w:val="0"/>
                              <w:marTop w:val="0"/>
                              <w:marBottom w:val="0"/>
                              <w:divBdr>
                                <w:top w:val="none" w:sz="0" w:space="0" w:color="auto"/>
                                <w:left w:val="none" w:sz="0" w:space="0" w:color="auto"/>
                                <w:bottom w:val="none" w:sz="0" w:space="0" w:color="auto"/>
                                <w:right w:val="none" w:sz="0" w:space="0" w:color="auto"/>
                              </w:divBdr>
                              <w:divsChild>
                                <w:div w:id="1104572252">
                                  <w:marLeft w:val="0"/>
                                  <w:marRight w:val="0"/>
                                  <w:marTop w:val="0"/>
                                  <w:marBottom w:val="0"/>
                                  <w:divBdr>
                                    <w:top w:val="none" w:sz="0" w:space="0" w:color="auto"/>
                                    <w:left w:val="none" w:sz="0" w:space="0" w:color="auto"/>
                                    <w:bottom w:val="none" w:sz="0" w:space="0" w:color="auto"/>
                                    <w:right w:val="none" w:sz="0" w:space="0" w:color="auto"/>
                                  </w:divBdr>
                                  <w:divsChild>
                                    <w:div w:id="2035381822">
                                      <w:marLeft w:val="0"/>
                                      <w:marRight w:val="0"/>
                                      <w:marTop w:val="0"/>
                                      <w:marBottom w:val="240"/>
                                      <w:divBdr>
                                        <w:top w:val="none" w:sz="0" w:space="0" w:color="auto"/>
                                        <w:left w:val="none" w:sz="0" w:space="0" w:color="auto"/>
                                        <w:bottom w:val="single" w:sz="4" w:space="12" w:color="DDDDDD"/>
                                        <w:right w:val="none" w:sz="0" w:space="0" w:color="auto"/>
                                      </w:divBdr>
                                      <w:divsChild>
                                        <w:div w:id="1276014062">
                                          <w:marLeft w:val="0"/>
                                          <w:marRight w:val="0"/>
                                          <w:marTop w:val="17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928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1.jpeg"/><Relationship Id="rId18" Type="http://schemas.openxmlformats.org/officeDocument/2006/relationships/image" Target="media/image5.w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chart" Target="charts/chart3.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old%20hdd\2011%20year\BALANCE\Balance%20of%20month-201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EA\MEA_projects\TPP-4%20_100MW\PP-4_REPORTS\Tserendulam\forecast%20for%20teache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EA\MEA_projects\TPP-4%20_100MW\PP-4_REPORTS\Tserendulam\forecast%20for%20teache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EA\MEA_projects\TPP-4%20_100MW\PP-4_REPORTS\Tserendulam\forecast%20for%20teache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EA\MEA_projects\TPP-4%20_100MW\PP-4_REPORTS\Tserendulam\forecast%20for%20teacher.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1044;&#1062;&#1057;-4-1(H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6.6209031563362275E-2"/>
          <c:y val="0.11477401538355021"/>
          <c:w val="0.79689430612691103"/>
          <c:h val="0.73359948583807222"/>
        </c:manualLayout>
      </c:layout>
      <c:areaChart>
        <c:grouping val="stacked"/>
        <c:ser>
          <c:idx val="0"/>
          <c:order val="0"/>
          <c:tx>
            <c:strRef>
              <c:f>'day curve'!$C$67</c:f>
              <c:strCache>
                <c:ptCount val="1"/>
                <c:pt idx="0">
                  <c:v>ДЦС 2</c:v>
                </c:pt>
              </c:strCache>
            </c:strRef>
          </c:tx>
          <c:cat>
            <c:numRef>
              <c:f>'day curve'!$B$68:$B$91</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'day curve'!$C$68:$C$91</c:f>
              <c:numCache>
                <c:formatCode>General</c:formatCode>
                <c:ptCount val="24"/>
                <c:pt idx="0">
                  <c:v>18</c:v>
                </c:pt>
                <c:pt idx="1">
                  <c:v>18</c:v>
                </c:pt>
                <c:pt idx="2">
                  <c:v>18</c:v>
                </c:pt>
                <c:pt idx="3">
                  <c:v>17</c:v>
                </c:pt>
                <c:pt idx="4">
                  <c:v>18</c:v>
                </c:pt>
                <c:pt idx="5">
                  <c:v>18</c:v>
                </c:pt>
                <c:pt idx="6">
                  <c:v>21</c:v>
                </c:pt>
                <c:pt idx="7">
                  <c:v>21</c:v>
                </c:pt>
                <c:pt idx="8">
                  <c:v>21</c:v>
                </c:pt>
                <c:pt idx="9">
                  <c:v>21</c:v>
                </c:pt>
                <c:pt idx="10">
                  <c:v>21</c:v>
                </c:pt>
                <c:pt idx="11">
                  <c:v>21</c:v>
                </c:pt>
                <c:pt idx="12">
                  <c:v>21</c:v>
                </c:pt>
                <c:pt idx="13">
                  <c:v>21</c:v>
                </c:pt>
                <c:pt idx="14">
                  <c:v>21</c:v>
                </c:pt>
                <c:pt idx="15">
                  <c:v>21</c:v>
                </c:pt>
                <c:pt idx="16">
                  <c:v>21</c:v>
                </c:pt>
                <c:pt idx="17">
                  <c:v>21</c:v>
                </c:pt>
                <c:pt idx="18">
                  <c:v>21</c:v>
                </c:pt>
                <c:pt idx="19">
                  <c:v>21</c:v>
                </c:pt>
                <c:pt idx="20">
                  <c:v>21</c:v>
                </c:pt>
                <c:pt idx="21">
                  <c:v>21</c:v>
                </c:pt>
                <c:pt idx="22">
                  <c:v>18</c:v>
                </c:pt>
                <c:pt idx="23">
                  <c:v>18</c:v>
                </c:pt>
              </c:numCache>
            </c:numRef>
          </c:val>
        </c:ser>
        <c:ser>
          <c:idx val="1"/>
          <c:order val="1"/>
          <c:tx>
            <c:strRef>
              <c:f>'day curve'!$D$67</c:f>
              <c:strCache>
                <c:ptCount val="1"/>
                <c:pt idx="0">
                  <c:v>ДДЦС 3</c:v>
                </c:pt>
              </c:strCache>
            </c:strRef>
          </c:tx>
          <c:cat>
            <c:numRef>
              <c:f>'day curve'!$B$68:$B$91</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'day curve'!$D$68:$D$91</c:f>
              <c:numCache>
                <c:formatCode>General</c:formatCode>
                <c:ptCount val="24"/>
                <c:pt idx="0">
                  <c:v>94</c:v>
                </c:pt>
                <c:pt idx="1">
                  <c:v>94</c:v>
                </c:pt>
                <c:pt idx="2">
                  <c:v>94</c:v>
                </c:pt>
                <c:pt idx="3">
                  <c:v>94</c:v>
                </c:pt>
                <c:pt idx="4">
                  <c:v>94</c:v>
                </c:pt>
                <c:pt idx="5">
                  <c:v>94</c:v>
                </c:pt>
                <c:pt idx="6">
                  <c:v>95</c:v>
                </c:pt>
                <c:pt idx="7">
                  <c:v>95</c:v>
                </c:pt>
                <c:pt idx="8">
                  <c:v>95</c:v>
                </c:pt>
                <c:pt idx="9">
                  <c:v>95</c:v>
                </c:pt>
                <c:pt idx="10">
                  <c:v>95</c:v>
                </c:pt>
                <c:pt idx="11">
                  <c:v>95</c:v>
                </c:pt>
                <c:pt idx="12">
                  <c:v>95</c:v>
                </c:pt>
                <c:pt idx="13">
                  <c:v>95</c:v>
                </c:pt>
                <c:pt idx="14">
                  <c:v>95</c:v>
                </c:pt>
                <c:pt idx="15">
                  <c:v>95</c:v>
                </c:pt>
                <c:pt idx="16">
                  <c:v>95</c:v>
                </c:pt>
                <c:pt idx="17">
                  <c:v>95</c:v>
                </c:pt>
                <c:pt idx="18">
                  <c:v>95</c:v>
                </c:pt>
                <c:pt idx="19">
                  <c:v>95</c:v>
                </c:pt>
                <c:pt idx="20">
                  <c:v>95</c:v>
                </c:pt>
                <c:pt idx="21">
                  <c:v>95</c:v>
                </c:pt>
                <c:pt idx="22">
                  <c:v>113</c:v>
                </c:pt>
                <c:pt idx="23">
                  <c:v>113</c:v>
                </c:pt>
              </c:numCache>
            </c:numRef>
          </c:val>
        </c:ser>
        <c:ser>
          <c:idx val="2"/>
          <c:order val="2"/>
          <c:tx>
            <c:strRef>
              <c:f>'day curve'!$E$67</c:f>
              <c:strCache>
                <c:ptCount val="1"/>
                <c:pt idx="0">
                  <c:v>ДДЦС</c:v>
                </c:pt>
              </c:strCache>
            </c:strRef>
          </c:tx>
          <c:cat>
            <c:numRef>
              <c:f>'day curve'!$B$68:$B$91</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'day curve'!$E$68:$E$91</c:f>
              <c:numCache>
                <c:formatCode>General</c:formatCode>
                <c:ptCount val="24"/>
                <c:pt idx="0">
                  <c:v>43</c:v>
                </c:pt>
                <c:pt idx="1">
                  <c:v>43</c:v>
                </c:pt>
                <c:pt idx="2">
                  <c:v>43</c:v>
                </c:pt>
                <c:pt idx="3">
                  <c:v>43</c:v>
                </c:pt>
                <c:pt idx="4">
                  <c:v>43</c:v>
                </c:pt>
                <c:pt idx="5">
                  <c:v>43</c:v>
                </c:pt>
                <c:pt idx="6">
                  <c:v>44</c:v>
                </c:pt>
                <c:pt idx="7">
                  <c:v>44</c:v>
                </c:pt>
                <c:pt idx="8">
                  <c:v>44</c:v>
                </c:pt>
                <c:pt idx="9">
                  <c:v>44</c:v>
                </c:pt>
                <c:pt idx="10">
                  <c:v>44</c:v>
                </c:pt>
                <c:pt idx="11">
                  <c:v>44</c:v>
                </c:pt>
                <c:pt idx="12">
                  <c:v>44</c:v>
                </c:pt>
                <c:pt idx="13">
                  <c:v>44</c:v>
                </c:pt>
                <c:pt idx="14">
                  <c:v>44</c:v>
                </c:pt>
                <c:pt idx="15">
                  <c:v>44</c:v>
                </c:pt>
                <c:pt idx="16">
                  <c:v>44</c:v>
                </c:pt>
                <c:pt idx="17">
                  <c:v>44</c:v>
                </c:pt>
                <c:pt idx="18">
                  <c:v>44</c:v>
                </c:pt>
                <c:pt idx="19">
                  <c:v>44</c:v>
                </c:pt>
                <c:pt idx="20">
                  <c:v>44</c:v>
                </c:pt>
                <c:pt idx="21">
                  <c:v>44</c:v>
                </c:pt>
                <c:pt idx="22">
                  <c:v>43</c:v>
                </c:pt>
                <c:pt idx="23">
                  <c:v>43</c:v>
                </c:pt>
              </c:numCache>
            </c:numRef>
          </c:val>
        </c:ser>
        <c:ser>
          <c:idx val="3"/>
          <c:order val="3"/>
          <c:tx>
            <c:strRef>
              <c:f>'day curve'!$F$67</c:f>
              <c:strCache>
                <c:ptCount val="1"/>
                <c:pt idx="0">
                  <c:v>ЭДЦС</c:v>
                </c:pt>
              </c:strCache>
            </c:strRef>
          </c:tx>
          <c:cat>
            <c:numRef>
              <c:f>'day curve'!$B$68:$B$91</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'day curve'!$F$68:$F$91</c:f>
              <c:numCache>
                <c:formatCode>General</c:formatCode>
                <c:ptCount val="24"/>
                <c:pt idx="0">
                  <c:v>25</c:v>
                </c:pt>
                <c:pt idx="1">
                  <c:v>25</c:v>
                </c:pt>
                <c:pt idx="2">
                  <c:v>25</c:v>
                </c:pt>
                <c:pt idx="3">
                  <c:v>25</c:v>
                </c:pt>
                <c:pt idx="4">
                  <c:v>25</c:v>
                </c:pt>
                <c:pt idx="5">
                  <c:v>25</c:v>
                </c:pt>
                <c:pt idx="6">
                  <c:v>25</c:v>
                </c:pt>
                <c:pt idx="7">
                  <c:v>25</c:v>
                </c:pt>
                <c:pt idx="8">
                  <c:v>25</c:v>
                </c:pt>
                <c:pt idx="9">
                  <c:v>25</c:v>
                </c:pt>
                <c:pt idx="10">
                  <c:v>25</c:v>
                </c:pt>
                <c:pt idx="11">
                  <c:v>25</c:v>
                </c:pt>
                <c:pt idx="12">
                  <c:v>26</c:v>
                </c:pt>
                <c:pt idx="13">
                  <c:v>26</c:v>
                </c:pt>
                <c:pt idx="14">
                  <c:v>26</c:v>
                </c:pt>
                <c:pt idx="15">
                  <c:v>26</c:v>
                </c:pt>
                <c:pt idx="16">
                  <c:v>26</c:v>
                </c:pt>
                <c:pt idx="17">
                  <c:v>26</c:v>
                </c:pt>
                <c:pt idx="18">
                  <c:v>26</c:v>
                </c:pt>
                <c:pt idx="19">
                  <c:v>26</c:v>
                </c:pt>
                <c:pt idx="20">
                  <c:v>26</c:v>
                </c:pt>
                <c:pt idx="21">
                  <c:v>26</c:v>
                </c:pt>
                <c:pt idx="22">
                  <c:v>25</c:v>
                </c:pt>
                <c:pt idx="23">
                  <c:v>25</c:v>
                </c:pt>
              </c:numCache>
            </c:numRef>
          </c:val>
        </c:ser>
        <c:ser>
          <c:idx val="4"/>
          <c:order val="4"/>
          <c:tx>
            <c:strRef>
              <c:f>'day curve'!$G$67</c:f>
              <c:strCache>
                <c:ptCount val="1"/>
                <c:pt idx="0">
                  <c:v>ДЦС 4</c:v>
                </c:pt>
              </c:strCache>
            </c:strRef>
          </c:tx>
          <c:cat>
            <c:numRef>
              <c:f>'day curve'!$B$68:$B$91</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'day curve'!$G$68:$G$91</c:f>
              <c:numCache>
                <c:formatCode>General</c:formatCode>
                <c:ptCount val="24"/>
                <c:pt idx="0">
                  <c:v>365</c:v>
                </c:pt>
                <c:pt idx="1">
                  <c:v>349</c:v>
                </c:pt>
                <c:pt idx="2">
                  <c:v>327</c:v>
                </c:pt>
                <c:pt idx="3">
                  <c:v>325</c:v>
                </c:pt>
                <c:pt idx="4">
                  <c:v>325</c:v>
                </c:pt>
                <c:pt idx="5">
                  <c:v>324</c:v>
                </c:pt>
                <c:pt idx="6">
                  <c:v>346</c:v>
                </c:pt>
                <c:pt idx="7">
                  <c:v>375</c:v>
                </c:pt>
                <c:pt idx="8">
                  <c:v>430</c:v>
                </c:pt>
                <c:pt idx="9">
                  <c:v>445</c:v>
                </c:pt>
                <c:pt idx="10">
                  <c:v>467</c:v>
                </c:pt>
                <c:pt idx="11">
                  <c:v>452</c:v>
                </c:pt>
                <c:pt idx="12">
                  <c:v>450</c:v>
                </c:pt>
                <c:pt idx="13">
                  <c:v>442</c:v>
                </c:pt>
                <c:pt idx="14">
                  <c:v>420</c:v>
                </c:pt>
                <c:pt idx="15">
                  <c:v>434</c:v>
                </c:pt>
                <c:pt idx="16">
                  <c:v>456</c:v>
                </c:pt>
                <c:pt idx="17">
                  <c:v>506</c:v>
                </c:pt>
                <c:pt idx="18">
                  <c:v>540</c:v>
                </c:pt>
                <c:pt idx="19">
                  <c:v>537</c:v>
                </c:pt>
                <c:pt idx="20">
                  <c:v>495</c:v>
                </c:pt>
                <c:pt idx="21">
                  <c:v>468</c:v>
                </c:pt>
                <c:pt idx="22">
                  <c:v>416</c:v>
                </c:pt>
                <c:pt idx="23">
                  <c:v>368</c:v>
                </c:pt>
              </c:numCache>
            </c:numRef>
          </c:val>
        </c:ser>
        <c:ser>
          <c:idx val="5"/>
          <c:order val="5"/>
          <c:tx>
            <c:strRef>
              <c:f>'day curve'!$H$67</c:f>
              <c:strCache>
                <c:ptCount val="1"/>
                <c:pt idx="0">
                  <c:v>imp/exp</c:v>
                </c:pt>
              </c:strCache>
            </c:strRef>
          </c:tx>
          <c:cat>
            <c:numRef>
              <c:f>'day curve'!$B$68:$B$91</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'day curve'!$H$68:$H$91</c:f>
              <c:numCache>
                <c:formatCode>General</c:formatCode>
                <c:ptCount val="24"/>
                <c:pt idx="0">
                  <c:v>5</c:v>
                </c:pt>
                <c:pt idx="1">
                  <c:v>6</c:v>
                </c:pt>
                <c:pt idx="2">
                  <c:v>6</c:v>
                </c:pt>
                <c:pt idx="3">
                  <c:v>8</c:v>
                </c:pt>
                <c:pt idx="4">
                  <c:v>11</c:v>
                </c:pt>
                <c:pt idx="5">
                  <c:v>-10</c:v>
                </c:pt>
                <c:pt idx="6">
                  <c:v>10</c:v>
                </c:pt>
                <c:pt idx="7">
                  <c:v>6</c:v>
                </c:pt>
                <c:pt idx="8">
                  <c:v>2</c:v>
                </c:pt>
                <c:pt idx="9">
                  <c:v>20</c:v>
                </c:pt>
                <c:pt idx="10">
                  <c:v>0</c:v>
                </c:pt>
                <c:pt idx="11">
                  <c:v>-2</c:v>
                </c:pt>
                <c:pt idx="12">
                  <c:v>-4</c:v>
                </c:pt>
                <c:pt idx="13">
                  <c:v>-4</c:v>
                </c:pt>
                <c:pt idx="14">
                  <c:v>2</c:v>
                </c:pt>
                <c:pt idx="15">
                  <c:v>0</c:v>
                </c:pt>
                <c:pt idx="16">
                  <c:v>-10</c:v>
                </c:pt>
                <c:pt idx="17">
                  <c:v>-5</c:v>
                </c:pt>
                <c:pt idx="18">
                  <c:v>5</c:v>
                </c:pt>
                <c:pt idx="19">
                  <c:v>-10</c:v>
                </c:pt>
                <c:pt idx="20">
                  <c:v>-6</c:v>
                </c:pt>
                <c:pt idx="21">
                  <c:v>0</c:v>
                </c:pt>
                <c:pt idx="22">
                  <c:v>0</c:v>
                </c:pt>
                <c:pt idx="23">
                  <c:v>-2</c:v>
                </c:pt>
              </c:numCache>
            </c:numRef>
          </c:val>
        </c:ser>
        <c:axId val="153478272"/>
        <c:axId val="153479808"/>
      </c:areaChart>
      <c:catAx>
        <c:axId val="153478272"/>
        <c:scaling>
          <c:orientation val="minMax"/>
        </c:scaling>
        <c:axPos val="b"/>
        <c:numFmt formatCode="General" sourceLinked="1"/>
        <c:majorTickMark val="none"/>
        <c:tickLblPos val="nextTo"/>
        <c:crossAx val="153479808"/>
        <c:crosses val="autoZero"/>
        <c:auto val="1"/>
        <c:lblAlgn val="ctr"/>
        <c:lblOffset val="100"/>
      </c:catAx>
      <c:valAx>
        <c:axId val="153479808"/>
        <c:scaling>
          <c:orientation val="minMax"/>
        </c:scaling>
        <c:axPos val="l"/>
        <c:majorGridlines/>
        <c:numFmt formatCode="General" sourceLinked="1"/>
        <c:majorTickMark val="none"/>
        <c:tickLblPos val="nextTo"/>
        <c:crossAx val="153478272"/>
        <c:crosses val="autoZero"/>
        <c:crossBetween val="midCat"/>
      </c:valAx>
    </c:plotArea>
    <c:legend>
      <c:legendPos val="b"/>
      <c:layout>
        <c:manualLayout>
          <c:xMode val="edge"/>
          <c:yMode val="edge"/>
          <c:x val="0.86838617698093357"/>
          <c:y val="0.21835073840399039"/>
          <c:w val="0.13074904098526224"/>
          <c:h val="0.37674097634879505"/>
        </c:manualLayout>
      </c:layout>
    </c:legend>
    <c:plotVisOnly val="1"/>
    <c:dispBlanksAs val="zero"/>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1845942266455584"/>
          <c:y val="5.1046408694800087E-2"/>
          <c:w val="0.77227400155684656"/>
          <c:h val="0.67129716513448279"/>
        </c:manualLayout>
      </c:layout>
      <c:lineChart>
        <c:grouping val="standard"/>
        <c:ser>
          <c:idx val="0"/>
          <c:order val="0"/>
          <c:tx>
            <c:strRef>
              <c:f>'forecast 2030'!$C$5</c:f>
              <c:strCache>
                <c:ptCount val="1"/>
                <c:pt idx="0">
                  <c:v>бага хурдтай</c:v>
                </c:pt>
              </c:strCache>
            </c:strRef>
          </c:tx>
          <c:marker>
            <c:symbol val="none"/>
          </c:marker>
          <c:cat>
            <c:numRef>
              <c:f>'forecast 2030'!$B$6:$B$26</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2030'!$C$6:$C$26</c:f>
              <c:numCache>
                <c:formatCode>_-* #,##0.0_р_._-;\-* #,##0.0_р_._-;_-* "-"??_р_._-;_-@_-</c:formatCode>
                <c:ptCount val="21"/>
                <c:pt idx="0">
                  <c:v>4284.5860560000001</c:v>
                </c:pt>
                <c:pt idx="1">
                  <c:v>4404.5544655680014</c:v>
                </c:pt>
                <c:pt idx="2">
                  <c:v>4542.8819906039043</c:v>
                </c:pt>
                <c:pt idx="3">
                  <c:v>4670.0826863408138</c:v>
                </c:pt>
                <c:pt idx="4">
                  <c:v>4800.8450015583921</c:v>
                </c:pt>
                <c:pt idx="5">
                  <c:v>4935.2686616020237</c:v>
                </c:pt>
                <c:pt idx="6">
                  <c:v>5090.4561841268514</c:v>
                </c:pt>
                <c:pt idx="7">
                  <c:v>5232.9889572823558</c:v>
                </c:pt>
                <c:pt idx="8">
                  <c:v>5379.5126480863337</c:v>
                </c:pt>
                <c:pt idx="9">
                  <c:v>5530.1390022327205</c:v>
                </c:pt>
                <c:pt idx="10">
                  <c:v>5702.9828942952381</c:v>
                </c:pt>
                <c:pt idx="11">
                  <c:v>5862.666415335505</c:v>
                </c:pt>
                <c:pt idx="12">
                  <c:v>6026.8210749649434</c:v>
                </c:pt>
                <c:pt idx="13">
                  <c:v>6195.5720650639551</c:v>
                </c:pt>
                <c:pt idx="14">
                  <c:v>6389.0480828857035</c:v>
                </c:pt>
                <c:pt idx="15">
                  <c:v>6567.9414292065048</c:v>
                </c:pt>
                <c:pt idx="16">
                  <c:v>6751.8437892242591</c:v>
                </c:pt>
                <c:pt idx="17">
                  <c:v>6940.8954153225677</c:v>
                </c:pt>
                <c:pt idx="18">
                  <c:v>7157.2404869516004</c:v>
                </c:pt>
                <c:pt idx="19">
                  <c:v>7357.6432205862748</c:v>
                </c:pt>
                <c:pt idx="20">
                  <c:v>7563.6572307626893</c:v>
                </c:pt>
              </c:numCache>
            </c:numRef>
          </c:val>
        </c:ser>
        <c:ser>
          <c:idx val="1"/>
          <c:order val="1"/>
          <c:tx>
            <c:strRef>
              <c:f>'forecast 2030'!$D$5</c:f>
              <c:strCache>
                <c:ptCount val="1"/>
                <c:pt idx="0">
                  <c:v>дунд хурдтай</c:v>
                </c:pt>
              </c:strCache>
            </c:strRef>
          </c:tx>
          <c:marker>
            <c:symbol val="none"/>
          </c:marker>
          <c:cat>
            <c:numRef>
              <c:f>'forecast 2030'!$B$6:$B$26</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2030'!$D$6:$D$26</c:f>
              <c:numCache>
                <c:formatCode>_-* #,##0.0_р_._-;\-* #,##0.0_р_._-;_-* "-"??_р_._-;_-@_-</c:formatCode>
                <c:ptCount val="21"/>
                <c:pt idx="0">
                  <c:v>4284.5860560000001</c:v>
                </c:pt>
                <c:pt idx="1">
                  <c:v>4477.3924285200283</c:v>
                </c:pt>
                <c:pt idx="2">
                  <c:v>4693.8750878033998</c:v>
                </c:pt>
                <c:pt idx="3">
                  <c:v>4905.0994667545838</c:v>
                </c:pt>
                <c:pt idx="4">
                  <c:v>5125.8289427585114</c:v>
                </c:pt>
                <c:pt idx="5">
                  <c:v>5356.4912451826403</c:v>
                </c:pt>
                <c:pt idx="6">
                  <c:v>5614.5333512158595</c:v>
                </c:pt>
                <c:pt idx="7">
                  <c:v>5867.1873520205427</c:v>
                </c:pt>
                <c:pt idx="8">
                  <c:v>6131.210782861499</c:v>
                </c:pt>
                <c:pt idx="9">
                  <c:v>6407.1152680903115</c:v>
                </c:pt>
                <c:pt idx="10">
                  <c:v>6713.4354551543265</c:v>
                </c:pt>
                <c:pt idx="11">
                  <c:v>7015.5400506362685</c:v>
                </c:pt>
                <c:pt idx="12">
                  <c:v>7331.2393529148585</c:v>
                </c:pt>
                <c:pt idx="13">
                  <c:v>7661.1451237961037</c:v>
                </c:pt>
                <c:pt idx="14">
                  <c:v>8025.896654366933</c:v>
                </c:pt>
                <c:pt idx="15">
                  <c:v>8387.0620038134093</c:v>
                </c:pt>
                <c:pt idx="16">
                  <c:v>8764.4797939849232</c:v>
                </c:pt>
                <c:pt idx="17">
                  <c:v>9158.881384714321</c:v>
                </c:pt>
                <c:pt idx="18">
                  <c:v>9593.0310470265467</c:v>
                </c:pt>
                <c:pt idx="19">
                  <c:v>10024.71744414276</c:v>
                </c:pt>
                <c:pt idx="20">
                  <c:v>10475.829729129095</c:v>
                </c:pt>
              </c:numCache>
            </c:numRef>
          </c:val>
        </c:ser>
        <c:ser>
          <c:idx val="2"/>
          <c:order val="2"/>
          <c:tx>
            <c:strRef>
              <c:f>'forecast 2030'!$E$5</c:f>
              <c:strCache>
                <c:ptCount val="1"/>
                <c:pt idx="0">
                  <c:v>их хурдтай</c:v>
                </c:pt>
              </c:strCache>
            </c:strRef>
          </c:tx>
          <c:marker>
            <c:symbol val="none"/>
          </c:marker>
          <c:cat>
            <c:numRef>
              <c:f>'forecast 2030'!$B$6:$B$26</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2030'!$E$6:$E$26</c:f>
              <c:numCache>
                <c:formatCode>_-* #,##0.0_р_._-;\-* #,##0.0_р_._-;_-* "-"??_р_._-;_-@_-</c:formatCode>
                <c:ptCount val="21"/>
                <c:pt idx="0">
                  <c:v>4284.5860560000001</c:v>
                </c:pt>
                <c:pt idx="1">
                  <c:v>4563.0841496400008</c:v>
                </c:pt>
                <c:pt idx="2">
                  <c:v>4874.6846193666024</c:v>
                </c:pt>
                <c:pt idx="3">
                  <c:v>5191.5391196254304</c:v>
                </c:pt>
                <c:pt idx="4">
                  <c:v>5528.9891624010834</c:v>
                </c:pt>
                <c:pt idx="5">
                  <c:v>5888.3734579571465</c:v>
                </c:pt>
                <c:pt idx="6">
                  <c:v>6288.1177327243668</c:v>
                </c:pt>
                <c:pt idx="7">
                  <c:v>6696.8453853514502</c:v>
                </c:pt>
                <c:pt idx="8">
                  <c:v>7132.1403353992946</c:v>
                </c:pt>
                <c:pt idx="9">
                  <c:v>7595.7294572002475</c:v>
                </c:pt>
                <c:pt idx="10">
                  <c:v>8107.4518719182615</c:v>
                </c:pt>
                <c:pt idx="11">
                  <c:v>8634.4362435929506</c:v>
                </c:pt>
                <c:pt idx="12">
                  <c:v>9195.6745994264911</c:v>
                </c:pt>
                <c:pt idx="13">
                  <c:v>9793.3934483892717</c:v>
                </c:pt>
                <c:pt idx="14">
                  <c:v>10449.964022534514</c:v>
                </c:pt>
                <c:pt idx="15">
                  <c:v>11129.211683999249</c:v>
                </c:pt>
                <c:pt idx="16">
                  <c:v>11852.610443459214</c:v>
                </c:pt>
                <c:pt idx="17">
                  <c:v>12623.030122284043</c:v>
                </c:pt>
                <c:pt idx="18">
                  <c:v>13465.52708023253</c:v>
                </c:pt>
                <c:pt idx="19">
                  <c:v>14340.786340447627</c:v>
                </c:pt>
                <c:pt idx="20">
                  <c:v>15272.93745257682</c:v>
                </c:pt>
              </c:numCache>
            </c:numRef>
          </c:val>
        </c:ser>
        <c:marker val="1"/>
        <c:axId val="153513344"/>
        <c:axId val="153515136"/>
      </c:lineChart>
      <c:catAx>
        <c:axId val="153513344"/>
        <c:scaling>
          <c:orientation val="minMax"/>
        </c:scaling>
        <c:axPos val="b"/>
        <c:numFmt formatCode="General" sourceLinked="1"/>
        <c:tickLblPos val="nextTo"/>
        <c:txPr>
          <a:bodyPr/>
          <a:lstStyle/>
          <a:p>
            <a:pPr>
              <a:defRPr sz="900">
                <a:latin typeface="Times New Roman" pitchFamily="18" charset="0"/>
                <a:cs typeface="Times New Roman" pitchFamily="18" charset="0"/>
              </a:defRPr>
            </a:pPr>
            <a:endParaRPr lang="en-US"/>
          </a:p>
        </c:txPr>
        <c:crossAx val="153515136"/>
        <c:crosses val="autoZero"/>
        <c:lblAlgn val="ctr"/>
        <c:lblOffset val="100"/>
      </c:catAx>
      <c:valAx>
        <c:axId val="153515136"/>
        <c:scaling>
          <c:orientation val="minMax"/>
        </c:scaling>
        <c:axPos val="l"/>
        <c:majorGridlines/>
        <c:title>
          <c:tx>
            <c:rich>
              <a:bodyPr rot="-5400000" vert="horz"/>
              <a:lstStyle/>
              <a:p>
                <a:pPr>
                  <a:defRPr sz="1000" b="0">
                    <a:latin typeface="Times New Roman" pitchFamily="18" charset="0"/>
                    <a:cs typeface="Times New Roman" pitchFamily="18" charset="0"/>
                  </a:defRPr>
                </a:pPr>
                <a:r>
                  <a:rPr lang="en-US" sz="1000" b="0">
                    <a:latin typeface="Times New Roman" pitchFamily="18" charset="0"/>
                    <a:cs typeface="Times New Roman" pitchFamily="18" charset="0"/>
                  </a:rPr>
                  <a:t>Ml kWh</a:t>
                </a:r>
                <a:endParaRPr lang="ru-RU" sz="1000" b="0">
                  <a:latin typeface="Times New Roman" pitchFamily="18" charset="0"/>
                  <a:cs typeface="Times New Roman" pitchFamily="18" charset="0"/>
                </a:endParaRPr>
              </a:p>
            </c:rich>
          </c:tx>
          <c:layout>
            <c:manualLayout>
              <c:xMode val="edge"/>
              <c:yMode val="edge"/>
              <c:x val="0.2501617094244391"/>
              <c:y val="6.036200528861381E-2"/>
            </c:manualLayout>
          </c:layout>
          <c:spPr>
            <a:solidFill>
              <a:schemeClr val="bg1"/>
            </a:solidFill>
          </c:spPr>
        </c:title>
        <c:numFmt formatCode="_-* #,##0.0_р_._-;\-* #,##0.0_р_._-;_-* &quot;-&quot;??_р_._-;_-@_-" sourceLinked="1"/>
        <c:tickLblPos val="nextTo"/>
        <c:txPr>
          <a:bodyPr/>
          <a:lstStyle/>
          <a:p>
            <a:pPr>
              <a:defRPr sz="900">
                <a:latin typeface="Times New Roman" pitchFamily="18" charset="0"/>
                <a:cs typeface="Times New Roman" pitchFamily="18" charset="0"/>
              </a:defRPr>
            </a:pPr>
            <a:endParaRPr lang="en-US"/>
          </a:p>
        </c:txPr>
        <c:crossAx val="153513344"/>
        <c:crosses val="autoZero"/>
        <c:crossBetween val="between"/>
      </c:valAx>
    </c:plotArea>
    <c:legend>
      <c:legendPos val="b"/>
      <c:layout>
        <c:manualLayout>
          <c:xMode val="edge"/>
          <c:yMode val="edge"/>
          <c:x val="1.3222429062542547E-2"/>
          <c:y val="0.85576786700675178"/>
          <c:w val="0.95596448071537199"/>
          <c:h val="0.11892172340638352"/>
        </c:manualLayout>
      </c:layout>
      <c:txPr>
        <a:bodyPr/>
        <a:lstStyle/>
        <a:p>
          <a:pPr>
            <a:defRPr>
              <a:latin typeface="Times New Roman" pitchFamily="18" charset="0"/>
              <a:cs typeface="Times New Roman" pitchFamily="18" charset="0"/>
            </a:defRPr>
          </a:pPr>
          <a:endParaRPr lang="en-US"/>
        </a:p>
      </c:txPr>
    </c:legend>
    <c:plotVisOnly val="1"/>
  </c:chart>
  <c:txPr>
    <a:bodyPr/>
    <a:lstStyle/>
    <a:p>
      <a:pPr>
        <a:defRPr sz="800">
          <a:latin typeface="Arial" pitchFamily="34" charset="0"/>
          <a:cs typeface="Arial" pitchFamily="34"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1451352298277779"/>
          <c:y val="5.1739543176849395E-2"/>
          <c:w val="0.74824699555413465"/>
          <c:h val="0.65853958438809546"/>
        </c:manualLayout>
      </c:layout>
      <c:lineChart>
        <c:grouping val="standard"/>
        <c:ser>
          <c:idx val="0"/>
          <c:order val="0"/>
          <c:tx>
            <c:strRef>
              <c:f>'forecast with new demand'!$C$5</c:f>
              <c:strCache>
                <c:ptCount val="1"/>
                <c:pt idx="0">
                  <c:v>бага хурдтай</c:v>
                </c:pt>
              </c:strCache>
            </c:strRef>
          </c:tx>
          <c:marker>
            <c:symbol val="none"/>
          </c:marker>
          <c:cat>
            <c:numRef>
              <c:f>'forecast with new demand'!$B$6:$B$26</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with new demand'!$C$6:$C$26</c:f>
              <c:numCache>
                <c:formatCode>_-* #,##0.0_р_._-;\-* #,##0.0_р_._-;_-* "-"??_р_._-;_-@_-</c:formatCode>
                <c:ptCount val="21"/>
                <c:pt idx="0">
                  <c:v>4284.6000000000004</c:v>
                </c:pt>
                <c:pt idx="1">
                  <c:v>4404.5688</c:v>
                </c:pt>
                <c:pt idx="2">
                  <c:v>4667.8967264000366</c:v>
                </c:pt>
                <c:pt idx="3">
                  <c:v>5123.5978347392002</c:v>
                </c:pt>
                <c:pt idx="4">
                  <c:v>6362.0585741119357</c:v>
                </c:pt>
                <c:pt idx="5">
                  <c:v>8467.696214186999</c:v>
                </c:pt>
                <c:pt idx="6">
                  <c:v>10016.791708184337</c:v>
                </c:pt>
                <c:pt idx="7">
                  <c:v>11432.261876013428</c:v>
                </c:pt>
                <c:pt idx="8">
                  <c:v>12377.365208541803</c:v>
                </c:pt>
                <c:pt idx="9">
                  <c:v>14693.931434380975</c:v>
                </c:pt>
                <c:pt idx="10">
                  <c:v>16800.361514543645</c:v>
                </c:pt>
                <c:pt idx="11">
                  <c:v>18520.771636950856</c:v>
                </c:pt>
                <c:pt idx="12">
                  <c:v>20289.353242785452</c:v>
                </c:pt>
                <c:pt idx="13">
                  <c:v>22107.455133583509</c:v>
                </c:pt>
                <c:pt idx="14">
                  <c:v>24001.463877323829</c:v>
                </c:pt>
                <c:pt idx="15">
                  <c:v>25923.504865888885</c:v>
                </c:pt>
                <c:pt idx="16">
                  <c:v>27899.363002133774</c:v>
                </c:pt>
                <c:pt idx="17">
                  <c:v>29930.545166193519</c:v>
                </c:pt>
                <c:pt idx="18">
                  <c:v>32048.600430846789</c:v>
                </c:pt>
                <c:pt idx="19">
                  <c:v>34195.961242910584</c:v>
                </c:pt>
                <c:pt idx="20">
                  <c:v>36403.448157712148</c:v>
                </c:pt>
              </c:numCache>
            </c:numRef>
          </c:val>
        </c:ser>
        <c:ser>
          <c:idx val="1"/>
          <c:order val="1"/>
          <c:tx>
            <c:strRef>
              <c:f>'forecast with new demand'!$D$5</c:f>
              <c:strCache>
                <c:ptCount val="1"/>
                <c:pt idx="0">
                  <c:v>дунд хурдтай</c:v>
                </c:pt>
              </c:strCache>
            </c:strRef>
          </c:tx>
          <c:marker>
            <c:symbol val="none"/>
          </c:marker>
          <c:cat>
            <c:numRef>
              <c:f>'forecast with new demand'!$B$6:$B$26</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with new demand'!$D$6:$D$26</c:f>
              <c:numCache>
                <c:formatCode>_-* #,##0.0_р_._-;\-* #,##0.0_р_._-;_-* "-"??_р_._-;_-@_-</c:formatCode>
                <c:ptCount val="21"/>
                <c:pt idx="0">
                  <c:v>4284.6000000000004</c:v>
                </c:pt>
                <c:pt idx="1">
                  <c:v>4477.4069999999992</c:v>
                </c:pt>
                <c:pt idx="2">
                  <c:v>4818.8903150000006</c:v>
                </c:pt>
                <c:pt idx="3">
                  <c:v>5360.7403791750003</c:v>
                </c:pt>
                <c:pt idx="4">
                  <c:v>6696.9736962378665</c:v>
                </c:pt>
                <c:pt idx="5">
                  <c:v>8925.837512568567</c:v>
                </c:pt>
                <c:pt idx="6">
                  <c:v>10639.500200634166</c:v>
                </c:pt>
                <c:pt idx="7">
                  <c:v>12253.277709662703</c:v>
                </c:pt>
                <c:pt idx="8">
                  <c:v>13429.675206597525</c:v>
                </c:pt>
                <c:pt idx="9">
                  <c:v>16004.010590894413</c:v>
                </c:pt>
                <c:pt idx="10">
                  <c:v>18419.191067484498</c:v>
                </c:pt>
                <c:pt idx="11">
                  <c:v>20498.054665521471</c:v>
                </c:pt>
                <c:pt idx="12">
                  <c:v>22670.467125470102</c:v>
                </c:pt>
                <c:pt idx="13">
                  <c:v>24940.638146116082</c:v>
                </c:pt>
                <c:pt idx="14">
                  <c:v>27337.966862691472</c:v>
                </c:pt>
                <c:pt idx="15">
                  <c:v>29818.175371512418</c:v>
                </c:pt>
                <c:pt idx="16">
                  <c:v>32409.993263230477</c:v>
                </c:pt>
                <c:pt idx="17">
                  <c:v>35118.442960075845</c:v>
                </c:pt>
                <c:pt idx="18">
                  <c:v>37978.77289327926</c:v>
                </c:pt>
                <c:pt idx="19">
                  <c:v>40937.817673477213</c:v>
                </c:pt>
                <c:pt idx="20">
                  <c:v>44030.019468783175</c:v>
                </c:pt>
              </c:numCache>
            </c:numRef>
          </c:val>
        </c:ser>
        <c:ser>
          <c:idx val="2"/>
          <c:order val="2"/>
          <c:tx>
            <c:strRef>
              <c:f>'forecast with new demand'!$E$5</c:f>
              <c:strCache>
                <c:ptCount val="1"/>
                <c:pt idx="0">
                  <c:v>их хурдтай</c:v>
                </c:pt>
              </c:strCache>
            </c:strRef>
          </c:tx>
          <c:marker>
            <c:symbol val="none"/>
          </c:marker>
          <c:cat>
            <c:numRef>
              <c:f>'forecast with new demand'!$B$6:$B$26</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with new demand'!$E$6:$E$26</c:f>
              <c:numCache>
                <c:formatCode>_-* #,##0.0_р_._-;\-* #,##0.0_р_._-;_-* "-"??_р_._-;_-@_-</c:formatCode>
                <c:ptCount val="21"/>
                <c:pt idx="0">
                  <c:v>4284.6000000000004</c:v>
                </c:pt>
                <c:pt idx="1">
                  <c:v>4563.0990000000002</c:v>
                </c:pt>
                <c:pt idx="2">
                  <c:v>4999.7004350000007</c:v>
                </c:pt>
                <c:pt idx="3">
                  <c:v>5649.6809632750328</c:v>
                </c:pt>
                <c:pt idx="4">
                  <c:v>7111.9102258879111</c:v>
                </c:pt>
                <c:pt idx="5">
                  <c:v>9501.6843905705864</c:v>
                </c:pt>
                <c:pt idx="6">
                  <c:v>11431.293875957675</c:v>
                </c:pt>
                <c:pt idx="7">
                  <c:v>13309.327977894924</c:v>
                </c:pt>
                <c:pt idx="8">
                  <c:v>14799.434296458094</c:v>
                </c:pt>
                <c:pt idx="9">
                  <c:v>17731.397525727869</c:v>
                </c:pt>
                <c:pt idx="10">
                  <c:v>20578.938364900176</c:v>
                </c:pt>
                <c:pt idx="11">
                  <c:v>23166.56935861869</c:v>
                </c:pt>
                <c:pt idx="12">
                  <c:v>25922.396366928897</c:v>
                </c:pt>
                <c:pt idx="13">
                  <c:v>28857.352130779283</c:v>
                </c:pt>
                <c:pt idx="14">
                  <c:v>32008.080019279936</c:v>
                </c:pt>
                <c:pt idx="15">
                  <c:v>35338.605220532976</c:v>
                </c:pt>
                <c:pt idx="16">
                  <c:v>38885.614559867783</c:v>
                </c:pt>
                <c:pt idx="17">
                  <c:v>42663.179506259192</c:v>
                </c:pt>
                <c:pt idx="18">
                  <c:v>46716.286174166038</c:v>
                </c:pt>
                <c:pt idx="19">
                  <c:v>51002.844775487043</c:v>
                </c:pt>
                <c:pt idx="20">
                  <c:v>55568.029685893474</c:v>
                </c:pt>
              </c:numCache>
            </c:numRef>
          </c:val>
        </c:ser>
        <c:marker val="1"/>
        <c:axId val="153601152"/>
        <c:axId val="153602688"/>
      </c:lineChart>
      <c:catAx>
        <c:axId val="153601152"/>
        <c:scaling>
          <c:orientation val="minMax"/>
        </c:scaling>
        <c:axPos val="b"/>
        <c:numFmt formatCode="General" sourceLinked="1"/>
        <c:tickLblPos val="nextTo"/>
        <c:txPr>
          <a:bodyPr/>
          <a:lstStyle/>
          <a:p>
            <a:pPr>
              <a:defRPr sz="900">
                <a:latin typeface="Times New Roman" pitchFamily="18" charset="0"/>
                <a:cs typeface="Times New Roman" pitchFamily="18" charset="0"/>
              </a:defRPr>
            </a:pPr>
            <a:endParaRPr lang="en-US"/>
          </a:p>
        </c:txPr>
        <c:crossAx val="153602688"/>
        <c:crosses val="autoZero"/>
        <c:auto val="1"/>
        <c:lblAlgn val="ctr"/>
        <c:lblOffset val="100"/>
      </c:catAx>
      <c:valAx>
        <c:axId val="153602688"/>
        <c:scaling>
          <c:orientation val="minMax"/>
        </c:scaling>
        <c:axPos val="l"/>
        <c:majorGridlines/>
        <c:title>
          <c:tx>
            <c:rich>
              <a:bodyPr rot="-5400000" vert="horz"/>
              <a:lstStyle/>
              <a:p>
                <a:pPr>
                  <a:defRPr sz="1000">
                    <a:latin typeface="Times New Roman" pitchFamily="18" charset="0"/>
                    <a:cs typeface="Times New Roman" pitchFamily="18" charset="0"/>
                  </a:defRPr>
                </a:pPr>
                <a:r>
                  <a:rPr lang="en-US" sz="1000" b="0" i="0" baseline="0"/>
                  <a:t>Ml kWh</a:t>
                </a:r>
                <a:endParaRPr lang="ru-RU" sz="1000" b="0" i="0" baseline="0"/>
              </a:p>
            </c:rich>
          </c:tx>
          <c:layout>
            <c:manualLayout>
              <c:xMode val="edge"/>
              <c:yMode val="edge"/>
              <c:x val="0.22088196175943342"/>
              <c:y val="6.675938295725331E-2"/>
            </c:manualLayout>
          </c:layout>
          <c:spPr>
            <a:solidFill>
              <a:sysClr val="window" lastClr="FFFFFF"/>
            </a:solidFill>
          </c:spPr>
        </c:title>
        <c:numFmt formatCode="_-* #,##0.0_р_._-;\-* #,##0.0_р_._-;_-* &quot;-&quot;??_р_._-;_-@_-" sourceLinked="1"/>
        <c:tickLblPos val="nextTo"/>
        <c:txPr>
          <a:bodyPr/>
          <a:lstStyle/>
          <a:p>
            <a:pPr>
              <a:defRPr sz="900">
                <a:latin typeface="Times New Roman" pitchFamily="18" charset="0"/>
                <a:cs typeface="Times New Roman" pitchFamily="18" charset="0"/>
              </a:defRPr>
            </a:pPr>
            <a:endParaRPr lang="en-US"/>
          </a:p>
        </c:txPr>
        <c:crossAx val="153601152"/>
        <c:crosses val="autoZero"/>
        <c:crossBetween val="between"/>
      </c:valAx>
    </c:plotArea>
    <c:legend>
      <c:legendPos val="b"/>
      <c:layout>
        <c:manualLayout>
          <c:xMode val="edge"/>
          <c:yMode val="edge"/>
          <c:x val="0"/>
          <c:y val="0.85739561421424781"/>
          <c:w val="0.97619948227947495"/>
          <c:h val="0.11210338998260302"/>
        </c:manualLayout>
      </c:layout>
      <c:txPr>
        <a:bodyPr/>
        <a:lstStyle/>
        <a:p>
          <a:pPr>
            <a:defRPr sz="800">
              <a:latin typeface="Times New Roman" pitchFamily="18" charset="0"/>
              <a:cs typeface="Times New Roman" pitchFamily="18" charset="0"/>
            </a:defRPr>
          </a:pPr>
          <a:endParaRPr lang="en-US"/>
        </a:p>
      </c:txPr>
    </c:legend>
    <c:plotVisOnly val="1"/>
  </c:chart>
  <c:txPr>
    <a:bodyPr/>
    <a:lstStyle/>
    <a:p>
      <a:pPr>
        <a:defRPr sz="1050">
          <a:latin typeface="Arial" pitchFamily="34" charset="0"/>
          <a:cs typeface="Arial" pitchFamily="34"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5162668437190189"/>
          <c:y val="2.1136677427832852E-2"/>
          <c:w val="0.68794301063817886"/>
          <c:h val="0.67826010821270954"/>
        </c:manualLayout>
      </c:layout>
      <c:lineChart>
        <c:grouping val="standard"/>
        <c:ser>
          <c:idx val="0"/>
          <c:order val="0"/>
          <c:tx>
            <c:strRef>
              <c:f>'forecast with new demand'!$C$33</c:f>
              <c:strCache>
                <c:ptCount val="1"/>
                <c:pt idx="0">
                  <c:v>бага хурдтай</c:v>
                </c:pt>
              </c:strCache>
            </c:strRef>
          </c:tx>
          <c:marker>
            <c:symbol val="none"/>
          </c:marker>
          <c:cat>
            <c:numRef>
              <c:f>'forecast with new demand'!$B$34:$B$54</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with new demand'!$C$34:$C$54</c:f>
              <c:numCache>
                <c:formatCode>_-* #,##0_р_._-;\-* #,##0_р_._-;_-* "-"??_р_._-;_-@_-</c:formatCode>
                <c:ptCount val="21"/>
                <c:pt idx="0">
                  <c:v>729</c:v>
                </c:pt>
                <c:pt idx="1">
                  <c:v>743.58</c:v>
                </c:pt>
                <c:pt idx="2">
                  <c:v>783.45159999999748</c:v>
                </c:pt>
                <c:pt idx="3">
                  <c:v>864.12063200000011</c:v>
                </c:pt>
                <c:pt idx="4">
                  <c:v>1100.4030446400002</c:v>
                </c:pt>
                <c:pt idx="5">
                  <c:v>1507.9111055327999</c:v>
                </c:pt>
                <c:pt idx="6">
                  <c:v>1797.0693276434558</c:v>
                </c:pt>
                <c:pt idx="7">
                  <c:v>2060.0107141963272</c:v>
                </c:pt>
                <c:pt idx="8">
                  <c:v>2226.2109284802518</c:v>
                </c:pt>
                <c:pt idx="9">
                  <c:v>2664.735147049857</c:v>
                </c:pt>
                <c:pt idx="10">
                  <c:v>3053.0298499908436</c:v>
                </c:pt>
                <c:pt idx="11">
                  <c:v>3364.0904469906709</c:v>
                </c:pt>
                <c:pt idx="12">
                  <c:v>3681.3722559304961</c:v>
                </c:pt>
                <c:pt idx="13">
                  <c:v>4004.9997010490952</c:v>
                </c:pt>
                <c:pt idx="14">
                  <c:v>4335.0996950700965</c:v>
                </c:pt>
                <c:pt idx="15">
                  <c:v>4671.8016889714854</c:v>
                </c:pt>
                <c:pt idx="16">
                  <c:v>5015.2377227509069</c:v>
                </c:pt>
                <c:pt idx="17">
                  <c:v>5365.542477205925</c:v>
                </c:pt>
                <c:pt idx="18">
                  <c:v>5722.8533267500434</c:v>
                </c:pt>
                <c:pt idx="19">
                  <c:v>6087.3103932850454</c:v>
                </c:pt>
                <c:pt idx="20">
                  <c:v>6459.0566011507799</c:v>
                </c:pt>
              </c:numCache>
            </c:numRef>
          </c:val>
        </c:ser>
        <c:ser>
          <c:idx val="1"/>
          <c:order val="1"/>
          <c:tx>
            <c:strRef>
              <c:f>'forecast with new demand'!$D$33</c:f>
              <c:strCache>
                <c:ptCount val="1"/>
                <c:pt idx="0">
                  <c:v>дунд хурдтай</c:v>
                </c:pt>
              </c:strCache>
            </c:strRef>
          </c:tx>
          <c:marker>
            <c:symbol val="none"/>
          </c:marker>
          <c:cat>
            <c:numRef>
              <c:f>'forecast with new demand'!$B$34:$B$54</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with new demand'!$D$34:$D$54</c:f>
              <c:numCache>
                <c:formatCode>_-* #,##0_р_._-;\-* #,##0_р_._-;_-* "-"??_р_._-;_-@_-</c:formatCode>
                <c:ptCount val="21"/>
                <c:pt idx="0">
                  <c:v>729</c:v>
                </c:pt>
                <c:pt idx="1">
                  <c:v>753.78600000000051</c:v>
                </c:pt>
                <c:pt idx="2">
                  <c:v>804.41472400000009</c:v>
                </c:pt>
                <c:pt idx="3">
                  <c:v>896.76482461600051</c:v>
                </c:pt>
                <c:pt idx="4">
                  <c:v>1146.2548286529398</c:v>
                </c:pt>
                <c:pt idx="5">
                  <c:v>1570.7274928271443</c:v>
                </c:pt>
                <c:pt idx="6">
                  <c:v>1883.1322275832672</c:v>
                </c:pt>
                <c:pt idx="7">
                  <c:v>2174.1587233210985</c:v>
                </c:pt>
                <c:pt idx="8">
                  <c:v>2373.080119914016</c:v>
                </c:pt>
                <c:pt idx="9">
                  <c:v>2847.7648439910822</c:v>
                </c:pt>
                <c:pt idx="10">
                  <c:v>3279.5888486867775</c:v>
                </c:pt>
                <c:pt idx="11">
                  <c:v>3641.0948695421407</c:v>
                </c:pt>
                <c:pt idx="12">
                  <c:v>4014.8920951065752</c:v>
                </c:pt>
                <c:pt idx="13">
                  <c:v>4401.3984263401971</c:v>
                </c:pt>
                <c:pt idx="14">
                  <c:v>4801.0459728357637</c:v>
                </c:pt>
                <c:pt idx="15">
                  <c:v>5214.2815359121796</c:v>
                </c:pt>
                <c:pt idx="16">
                  <c:v>5641.5671081331939</c:v>
                </c:pt>
                <c:pt idx="17">
                  <c:v>6083.3803898097221</c:v>
                </c:pt>
                <c:pt idx="18">
                  <c:v>6540.2153230632739</c:v>
                </c:pt>
                <c:pt idx="19">
                  <c:v>7012.5826440474248</c:v>
                </c:pt>
                <c:pt idx="20">
                  <c:v>7501.0104539450085</c:v>
                </c:pt>
              </c:numCache>
            </c:numRef>
          </c:val>
        </c:ser>
        <c:ser>
          <c:idx val="2"/>
          <c:order val="2"/>
          <c:tx>
            <c:strRef>
              <c:f>'forecast with new demand'!$E$33</c:f>
              <c:strCache>
                <c:ptCount val="1"/>
                <c:pt idx="0">
                  <c:v>их хурдтай</c:v>
                </c:pt>
              </c:strCache>
            </c:strRef>
          </c:tx>
          <c:marker>
            <c:symbol val="none"/>
          </c:marker>
          <c:cat>
            <c:numRef>
              <c:f>'forecast with new demand'!$B$34:$B$54</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with new demand'!$E$34:$E$54</c:f>
              <c:numCache>
                <c:formatCode>_-* #,##0_р_._-;\-* #,##0_р_._-;_-* "-"??_р_._-;_-@_-</c:formatCode>
                <c:ptCount val="21"/>
                <c:pt idx="0">
                  <c:v>729</c:v>
                </c:pt>
                <c:pt idx="1">
                  <c:v>768.36599999999748</c:v>
                </c:pt>
                <c:pt idx="2">
                  <c:v>834.85776399999747</c:v>
                </c:pt>
                <c:pt idx="3">
                  <c:v>944.94008325599998</c:v>
                </c:pt>
                <c:pt idx="4">
                  <c:v>1214.9668477518239</c:v>
                </c:pt>
                <c:pt idx="5">
                  <c:v>1666.0750575304223</c:v>
                </c:pt>
                <c:pt idx="6">
                  <c:v>2015.0431106370597</c:v>
                </c:pt>
                <c:pt idx="7">
                  <c:v>2350.8554386114779</c:v>
                </c:pt>
                <c:pt idx="8">
                  <c:v>2602.8016322965036</c:v>
                </c:pt>
                <c:pt idx="9">
                  <c:v>3137.3529204404972</c:v>
                </c:pt>
                <c:pt idx="10">
                  <c:v>3641.769978144283</c:v>
                </c:pt>
                <c:pt idx="11">
                  <c:v>4088.4255569640836</c:v>
                </c:pt>
                <c:pt idx="12">
                  <c:v>4559.2005370401275</c:v>
                </c:pt>
                <c:pt idx="13">
                  <c:v>5055.3973660403008</c:v>
                </c:pt>
                <c:pt idx="14">
                  <c:v>5578.3888238064774</c:v>
                </c:pt>
                <c:pt idx="15">
                  <c:v>6129.6218202920354</c:v>
                </c:pt>
                <c:pt idx="16">
                  <c:v>6710.6213985878212</c:v>
                </c:pt>
                <c:pt idx="17">
                  <c:v>7322.9949541115384</c:v>
                </c:pt>
                <c:pt idx="18">
                  <c:v>7968.4366816335614</c:v>
                </c:pt>
                <c:pt idx="19">
                  <c:v>8648.7322624418139</c:v>
                </c:pt>
                <c:pt idx="20">
                  <c:v>9365.7638046136271</c:v>
                </c:pt>
              </c:numCache>
            </c:numRef>
          </c:val>
        </c:ser>
        <c:marker val="1"/>
        <c:axId val="153772032"/>
        <c:axId val="153773568"/>
      </c:lineChart>
      <c:catAx>
        <c:axId val="153772032"/>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en-US"/>
          </a:p>
        </c:txPr>
        <c:crossAx val="153773568"/>
        <c:crosses val="autoZero"/>
        <c:auto val="1"/>
        <c:lblAlgn val="ctr"/>
        <c:lblOffset val="100"/>
      </c:catAx>
      <c:valAx>
        <c:axId val="153773568"/>
        <c:scaling>
          <c:orientation val="minMax"/>
        </c:scaling>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MW</a:t>
                </a:r>
                <a:endParaRPr lang="ru-RU">
                  <a:latin typeface="Times New Roman" pitchFamily="18" charset="0"/>
                  <a:cs typeface="Times New Roman" pitchFamily="18" charset="0"/>
                </a:endParaRPr>
              </a:p>
            </c:rich>
          </c:tx>
          <c:layout>
            <c:manualLayout>
              <c:xMode val="edge"/>
              <c:yMode val="edge"/>
              <c:x val="0.27530685639002273"/>
              <c:y val="0.11728943381041175"/>
            </c:manualLayout>
          </c:layout>
          <c:spPr>
            <a:solidFill>
              <a:sysClr val="window" lastClr="FFFFFF"/>
            </a:solidFill>
          </c:spPr>
        </c:title>
        <c:numFmt formatCode="_-* #,##0_р_._-;\-* #,##0_р_._-;_-* &quot;-&quot;??_р_._-;_-@_-" sourceLinked="1"/>
        <c:tickLblPos val="nextTo"/>
        <c:txPr>
          <a:bodyPr/>
          <a:lstStyle/>
          <a:p>
            <a:pPr>
              <a:defRPr>
                <a:latin typeface="Times New Roman" pitchFamily="18" charset="0"/>
                <a:cs typeface="Times New Roman" pitchFamily="18" charset="0"/>
              </a:defRPr>
            </a:pPr>
            <a:endParaRPr lang="en-US"/>
          </a:p>
        </c:txPr>
        <c:crossAx val="153772032"/>
        <c:crosses val="autoZero"/>
        <c:crossBetween val="between"/>
      </c:valAx>
    </c:plotArea>
    <c:legend>
      <c:legendPos val="b"/>
      <c:layout>
        <c:manualLayout>
          <c:xMode val="edge"/>
          <c:yMode val="edge"/>
          <c:x val="3.2200856728436082E-2"/>
          <c:y val="0.83890226130727841"/>
          <c:w val="0.96142214209220656"/>
          <c:h val="0.13282768773243098"/>
        </c:manualLayout>
      </c:layout>
    </c:legend>
    <c:plotVisOnly val="1"/>
  </c:chart>
  <c:txPr>
    <a:bodyPr/>
    <a:lstStyle/>
    <a:p>
      <a:pPr>
        <a:defRPr sz="800">
          <a:latin typeface="Arial" pitchFamily="34" charset="0"/>
          <a:cs typeface="Arial" pitchFamily="34"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5414568081887678"/>
          <c:y val="5.2588712879951864E-2"/>
          <c:w val="0.80818274705042359"/>
          <c:h val="0.6092834487058163"/>
        </c:manualLayout>
      </c:layout>
      <c:lineChart>
        <c:grouping val="standard"/>
        <c:ser>
          <c:idx val="0"/>
          <c:order val="0"/>
          <c:tx>
            <c:strRef>
              <c:f>'forecast 2030'!$C$30</c:f>
              <c:strCache>
                <c:ptCount val="1"/>
                <c:pt idx="0">
                  <c:v>бага хурдтай</c:v>
                </c:pt>
              </c:strCache>
            </c:strRef>
          </c:tx>
          <c:marker>
            <c:symbol val="none"/>
          </c:marker>
          <c:cat>
            <c:numRef>
              <c:f>'forecast 2030'!$B$31:$B$51</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2030'!$C$31:$C$51</c:f>
              <c:numCache>
                <c:formatCode>_-* #,##0_р_._-;\-* #,##0_р_._-;_-* "-"??_р_._-;_-@_-</c:formatCode>
                <c:ptCount val="21"/>
                <c:pt idx="0">
                  <c:v>729</c:v>
                </c:pt>
                <c:pt idx="1">
                  <c:v>743.58</c:v>
                </c:pt>
                <c:pt idx="2">
                  <c:v>758.45159999999748</c:v>
                </c:pt>
                <c:pt idx="3">
                  <c:v>773.62063200000011</c:v>
                </c:pt>
                <c:pt idx="4">
                  <c:v>789.0930446400032</c:v>
                </c:pt>
                <c:pt idx="5">
                  <c:v>804.87490553280054</c:v>
                </c:pt>
                <c:pt idx="6">
                  <c:v>820.97240364345612</c:v>
                </c:pt>
                <c:pt idx="7">
                  <c:v>837.3918517163255</c:v>
                </c:pt>
                <c:pt idx="8">
                  <c:v>854.13968875065302</c:v>
                </c:pt>
                <c:pt idx="9">
                  <c:v>871.22248252566555</c:v>
                </c:pt>
                <c:pt idx="10">
                  <c:v>888.64693217617855</c:v>
                </c:pt>
                <c:pt idx="11">
                  <c:v>906.41987081970171</c:v>
                </c:pt>
                <c:pt idx="12">
                  <c:v>924.54826823609574</c:v>
                </c:pt>
                <c:pt idx="13">
                  <c:v>943.03923360081762</c:v>
                </c:pt>
                <c:pt idx="14">
                  <c:v>961.90001827283402</c:v>
                </c:pt>
                <c:pt idx="15">
                  <c:v>981.13801863829065</c:v>
                </c:pt>
                <c:pt idx="16">
                  <c:v>1000.760779011058</c:v>
                </c:pt>
                <c:pt idx="17">
                  <c:v>1020.775994591278</c:v>
                </c:pt>
                <c:pt idx="18">
                  <c:v>1041.1915144831032</c:v>
                </c:pt>
                <c:pt idx="19">
                  <c:v>1062.0153447727653</c:v>
                </c:pt>
                <c:pt idx="20">
                  <c:v>1083.2556516682309</c:v>
                </c:pt>
              </c:numCache>
            </c:numRef>
          </c:val>
        </c:ser>
        <c:ser>
          <c:idx val="1"/>
          <c:order val="1"/>
          <c:tx>
            <c:strRef>
              <c:f>'forecast 2030'!$D$30</c:f>
              <c:strCache>
                <c:ptCount val="1"/>
                <c:pt idx="0">
                  <c:v>дунд хурдтай</c:v>
                </c:pt>
              </c:strCache>
            </c:strRef>
          </c:tx>
          <c:marker>
            <c:symbol val="none"/>
          </c:marker>
          <c:cat>
            <c:numRef>
              <c:f>'forecast 2030'!$B$31:$B$51</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2030'!$D$31:$D$51</c:f>
              <c:numCache>
                <c:formatCode>_-* #,##0_р_._-;\-* #,##0_р_._-;_-* "-"??_р_._-;_-@_-</c:formatCode>
                <c:ptCount val="21"/>
                <c:pt idx="0">
                  <c:v>729</c:v>
                </c:pt>
                <c:pt idx="1">
                  <c:v>753.78600000000051</c:v>
                </c:pt>
                <c:pt idx="2">
                  <c:v>779.41472400000009</c:v>
                </c:pt>
                <c:pt idx="3">
                  <c:v>805.91482461600015</c:v>
                </c:pt>
                <c:pt idx="4">
                  <c:v>843.31592865294249</c:v>
                </c:pt>
                <c:pt idx="5">
                  <c:v>871.98867022714899</c:v>
                </c:pt>
                <c:pt idx="6">
                  <c:v>901.63628501486721</c:v>
                </c:pt>
                <c:pt idx="7">
                  <c:v>932.29191870537272</c:v>
                </c:pt>
                <c:pt idx="8">
                  <c:v>963.98984394135891</c:v>
                </c:pt>
                <c:pt idx="9">
                  <c:v>996.7654986353615</c:v>
                </c:pt>
                <c:pt idx="10">
                  <c:v>1030.6555255889639</c:v>
                </c:pt>
                <c:pt idx="11">
                  <c:v>1065.6978134589879</c:v>
                </c:pt>
                <c:pt idx="12">
                  <c:v>1101.9315391165951</c:v>
                </c:pt>
                <c:pt idx="13">
                  <c:v>1139.3972114465585</c:v>
                </c:pt>
                <c:pt idx="14">
                  <c:v>1178.1367166357409</c:v>
                </c:pt>
                <c:pt idx="15">
                  <c:v>1218.1933650013548</c:v>
                </c:pt>
                <c:pt idx="16">
                  <c:v>1259.6119394114028</c:v>
                </c:pt>
                <c:pt idx="17">
                  <c:v>1302.4387453513907</c:v>
                </c:pt>
                <c:pt idx="18">
                  <c:v>1346.721662693338</c:v>
                </c:pt>
                <c:pt idx="19">
                  <c:v>1392.5101992249108</c:v>
                </c:pt>
                <c:pt idx="20">
                  <c:v>1439.8555459985585</c:v>
                </c:pt>
              </c:numCache>
            </c:numRef>
          </c:val>
        </c:ser>
        <c:ser>
          <c:idx val="2"/>
          <c:order val="2"/>
          <c:tx>
            <c:strRef>
              <c:f>'forecast 2030'!$E$30</c:f>
              <c:strCache>
                <c:ptCount val="1"/>
                <c:pt idx="0">
                  <c:v>их хурдтай</c:v>
                </c:pt>
              </c:strCache>
            </c:strRef>
          </c:tx>
          <c:marker>
            <c:symbol val="none"/>
          </c:marker>
          <c:cat>
            <c:numRef>
              <c:f>'forecast 2030'!$B$31:$B$51</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cat>
          <c:val>
            <c:numRef>
              <c:f>'forecast 2030'!$E$31:$E$51</c:f>
              <c:numCache>
                <c:formatCode>_-* #,##0_р_._-;\-* #,##0_р_._-;_-* "-"??_р_._-;_-@_-</c:formatCode>
                <c:ptCount val="21"/>
                <c:pt idx="0">
                  <c:v>729</c:v>
                </c:pt>
                <c:pt idx="1">
                  <c:v>768.36599999999748</c:v>
                </c:pt>
                <c:pt idx="2">
                  <c:v>809.85776399999747</c:v>
                </c:pt>
                <c:pt idx="3">
                  <c:v>853.59008325600371</c:v>
                </c:pt>
                <c:pt idx="4">
                  <c:v>899.68394775182696</c:v>
                </c:pt>
                <c:pt idx="5">
                  <c:v>948.26688093042253</c:v>
                </c:pt>
                <c:pt idx="6">
                  <c:v>999.47329250066855</c:v>
                </c:pt>
                <c:pt idx="7">
                  <c:v>1053.4448502957014</c:v>
                </c:pt>
                <c:pt idx="8">
                  <c:v>1110.3308722116692</c:v>
                </c:pt>
                <c:pt idx="9">
                  <c:v>1170.2887393110993</c:v>
                </c:pt>
                <c:pt idx="10">
                  <c:v>1233.4843312338917</c:v>
                </c:pt>
                <c:pt idx="11">
                  <c:v>1300.0924851205293</c:v>
                </c:pt>
                <c:pt idx="12">
                  <c:v>1370.2974793170379</c:v>
                </c:pt>
                <c:pt idx="13">
                  <c:v>1444.293543200158</c:v>
                </c:pt>
                <c:pt idx="14">
                  <c:v>1522.2853945329648</c:v>
                </c:pt>
                <c:pt idx="15">
                  <c:v>1604.4888058377467</c:v>
                </c:pt>
                <c:pt idx="16">
                  <c:v>1691.1312013529848</c:v>
                </c:pt>
                <c:pt idx="17">
                  <c:v>1782.4522862260458</c:v>
                </c:pt>
                <c:pt idx="18">
                  <c:v>1878.7047096822585</c:v>
                </c:pt>
                <c:pt idx="19">
                  <c:v>1980.1547640050944</c:v>
                </c:pt>
                <c:pt idx="20">
                  <c:v>2087.0831212613712</c:v>
                </c:pt>
              </c:numCache>
            </c:numRef>
          </c:val>
        </c:ser>
        <c:marker val="1"/>
        <c:axId val="153795200"/>
        <c:axId val="158904704"/>
      </c:lineChart>
      <c:catAx>
        <c:axId val="153795200"/>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en-US"/>
          </a:p>
        </c:txPr>
        <c:crossAx val="158904704"/>
        <c:crosses val="autoZero"/>
        <c:auto val="1"/>
        <c:lblAlgn val="ctr"/>
        <c:lblOffset val="100"/>
      </c:catAx>
      <c:valAx>
        <c:axId val="158904704"/>
        <c:scaling>
          <c:orientation val="minMax"/>
        </c:scaling>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MW</a:t>
                </a:r>
                <a:endParaRPr lang="ru-RU">
                  <a:latin typeface="Times New Roman" pitchFamily="18" charset="0"/>
                  <a:cs typeface="Times New Roman" pitchFamily="18" charset="0"/>
                </a:endParaRPr>
              </a:p>
            </c:rich>
          </c:tx>
          <c:layout>
            <c:manualLayout>
              <c:xMode val="edge"/>
              <c:yMode val="edge"/>
              <c:x val="0.22590631266566391"/>
              <c:y val="7.2326353428183873E-2"/>
            </c:manualLayout>
          </c:layout>
          <c:spPr>
            <a:solidFill>
              <a:schemeClr val="bg1"/>
            </a:solidFill>
          </c:spPr>
        </c:title>
        <c:numFmt formatCode="_-* #,##0_р_._-;\-* #,##0_р_._-;_-* &quot;-&quot;??_р_._-;_-@_-" sourceLinked="1"/>
        <c:tickLblPos val="nextTo"/>
        <c:txPr>
          <a:bodyPr/>
          <a:lstStyle/>
          <a:p>
            <a:pPr>
              <a:defRPr>
                <a:latin typeface="Times New Roman" pitchFamily="18" charset="0"/>
                <a:cs typeface="Times New Roman" pitchFamily="18" charset="0"/>
              </a:defRPr>
            </a:pPr>
            <a:endParaRPr lang="en-US"/>
          </a:p>
        </c:txPr>
        <c:crossAx val="153795200"/>
        <c:crosses val="autoZero"/>
        <c:crossBetween val="between"/>
      </c:valAx>
    </c:plotArea>
    <c:legend>
      <c:legendPos val="b"/>
      <c:layout>
        <c:manualLayout>
          <c:xMode val="edge"/>
          <c:yMode val="edge"/>
          <c:x val="2.3760245399425731E-2"/>
          <c:y val="0.82051524757337402"/>
          <c:w val="0.97623975460057899"/>
          <c:h val="0.14798807755787607"/>
        </c:manualLayout>
      </c:layout>
    </c:legend>
    <c:plotVisOnly val="1"/>
  </c:chart>
  <c:txPr>
    <a:bodyPr/>
    <a:lstStyle/>
    <a:p>
      <a:pPr>
        <a:defRPr sz="800">
          <a:latin typeface="Arial" pitchFamily="34" charset="0"/>
          <a:cs typeface="Arial" pitchFamily="34" charset="0"/>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5359240289138801"/>
          <c:y val="1.1296371458722363E-2"/>
          <c:w val="0.83819035127917962"/>
          <c:h val="0.93404255319149065"/>
        </c:manualLayout>
      </c:layout>
      <c:lineChart>
        <c:grouping val="standard"/>
        <c:ser>
          <c:idx val="0"/>
          <c:order val="0"/>
          <c:spPr>
            <a:ln w="12700">
              <a:solidFill>
                <a:srgbClr val="FFFFCC"/>
              </a:solidFill>
              <a:prstDash val="solid"/>
            </a:ln>
          </c:spPr>
          <c:marker>
            <c:symbol val="diamond"/>
            <c:size val="5"/>
            <c:spPr>
              <a:solidFill>
                <a:srgbClr val="000080"/>
              </a:solidFill>
              <a:ln>
                <a:solidFill>
                  <a:srgbClr val="FFFFCC"/>
                </a:solidFill>
                <a:prstDash val="solid"/>
              </a:ln>
            </c:spPr>
          </c:marker>
          <c:trendline>
            <c:spPr>
              <a:ln w="22225" cap="flat" cmpd="sng" algn="ctr">
                <a:solidFill>
                  <a:schemeClr val="accent6"/>
                </a:solidFill>
                <a:prstDash val="solid"/>
              </a:ln>
              <a:effectLst>
                <a:outerShdw blurRad="40000" dist="23000" dir="5400000" rotWithShape="0">
                  <a:srgbClr val="000000">
                    <a:alpha val="35000"/>
                  </a:srgbClr>
                </a:outerShdw>
              </a:effectLst>
            </c:spPr>
            <c:trendlineType val="log"/>
          </c:trendline>
          <c:val>
            <c:numRef>
              <c:f>'100МВт'!$D$34:$P$34</c:f>
              <c:numCache>
                <c:formatCode>0</c:formatCode>
                <c:ptCount val="13"/>
                <c:pt idx="0">
                  <c:v>-1722.9195203631311</c:v>
                </c:pt>
                <c:pt idx="1">
                  <c:v>-705.90281746189999</c:v>
                </c:pt>
                <c:pt idx="2">
                  <c:v>-596.15258417448547</c:v>
                </c:pt>
                <c:pt idx="3">
                  <c:v>180.76681918597461</c:v>
                </c:pt>
                <c:pt idx="4">
                  <c:v>288.58760161316116</c:v>
                </c:pt>
                <c:pt idx="5">
                  <c:v>409.23787185356485</c:v>
                </c:pt>
                <c:pt idx="6">
                  <c:v>170.89621478599597</c:v>
                </c:pt>
                <c:pt idx="7">
                  <c:v>298.69564182828668</c:v>
                </c:pt>
                <c:pt idx="8">
                  <c:v>607.91809286471346</c:v>
                </c:pt>
                <c:pt idx="9">
                  <c:v>863.54971500548299</c:v>
                </c:pt>
                <c:pt idx="10">
                  <c:v>1024.4349577895662</c:v>
                </c:pt>
                <c:pt idx="11">
                  <c:v>649.62836816399931</c:v>
                </c:pt>
                <c:pt idx="12">
                  <c:v>367.61855209260369</c:v>
                </c:pt>
              </c:numCache>
            </c:numRef>
          </c:val>
        </c:ser>
        <c:ser>
          <c:idx val="1"/>
          <c:order val="1"/>
          <c:spPr>
            <a:ln w="12700">
              <a:solidFill>
                <a:srgbClr val="FFFFCC"/>
              </a:solidFill>
              <a:prstDash val="solid"/>
            </a:ln>
          </c:spPr>
          <c:marker>
            <c:symbol val="square"/>
            <c:size val="5"/>
            <c:spPr>
              <a:solidFill>
                <a:srgbClr val="FF00FF"/>
              </a:solidFill>
              <a:ln>
                <a:solidFill>
                  <a:srgbClr val="CCFFFF"/>
                </a:solidFill>
                <a:prstDash val="solid"/>
              </a:ln>
            </c:spPr>
          </c:marker>
          <c:trendline>
            <c:spPr>
              <a:ln w="25400" cap="flat" cmpd="sng" algn="ctr">
                <a:solidFill>
                  <a:schemeClr val="accent5"/>
                </a:solidFill>
                <a:prstDash val="solid"/>
              </a:ln>
              <a:effectLst>
                <a:outerShdw blurRad="40000" dist="23000" dir="5400000" rotWithShape="0">
                  <a:srgbClr val="000000">
                    <a:alpha val="35000"/>
                  </a:srgbClr>
                </a:outerShdw>
              </a:effectLst>
            </c:spPr>
            <c:trendlineType val="poly"/>
            <c:order val="2"/>
          </c:trendline>
          <c:val>
            <c:numRef>
              <c:f>'100МВт'!$D$35:$P$35</c:f>
              <c:numCache>
                <c:formatCode>0</c:formatCode>
                <c:ptCount val="13"/>
                <c:pt idx="1">
                  <c:v>-705.90281746189999</c:v>
                </c:pt>
                <c:pt idx="2">
                  <c:v>-1302.0554016363874</c:v>
                </c:pt>
                <c:pt idx="3">
                  <c:v>-1121.2885824504131</c:v>
                </c:pt>
                <c:pt idx="4">
                  <c:v>-832.70098083725361</c:v>
                </c:pt>
                <c:pt idx="5">
                  <c:v>-423.4631089836862</c:v>
                </c:pt>
                <c:pt idx="6">
                  <c:v>-252.56689419769361</c:v>
                </c:pt>
                <c:pt idx="7">
                  <c:v>46.128747630593068</c:v>
                </c:pt>
                <c:pt idx="8">
                  <c:v>654.04684049530647</c:v>
                </c:pt>
                <c:pt idx="9">
                  <c:v>1517.5965555008008</c:v>
                </c:pt>
                <c:pt idx="10">
                  <c:v>2542.031513290377</c:v>
                </c:pt>
                <c:pt idx="11">
                  <c:v>3191.6598814543358</c:v>
                </c:pt>
                <c:pt idx="12">
                  <c:v>3559.2784335469541</c:v>
                </c:pt>
              </c:numCache>
            </c:numRef>
          </c:val>
        </c:ser>
        <c:marker val="1"/>
        <c:axId val="166503168"/>
        <c:axId val="166504704"/>
      </c:lineChart>
      <c:catAx>
        <c:axId val="166503168"/>
        <c:scaling>
          <c:orientation val="minMax"/>
        </c:scaling>
        <c:axPos val="b"/>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Times New Roman" pitchFamily="18" charset="0"/>
                <a:ea typeface="Arial"/>
                <a:cs typeface="Times New Roman" pitchFamily="18" charset="0"/>
              </a:defRPr>
            </a:pPr>
            <a:endParaRPr lang="en-US"/>
          </a:p>
        </c:txPr>
        <c:crossAx val="166504704"/>
        <c:crosses val="autoZero"/>
        <c:auto val="1"/>
        <c:lblAlgn val="ctr"/>
        <c:lblOffset val="100"/>
        <c:tickLblSkip val="1"/>
        <c:tickMarkSkip val="1"/>
      </c:catAx>
      <c:valAx>
        <c:axId val="166504704"/>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900" b="0" i="0" u="none" strike="noStrike" baseline="0">
                <a:solidFill>
                  <a:srgbClr val="000000"/>
                </a:solidFill>
                <a:latin typeface="Times New Roman" pitchFamily="18" charset="0"/>
                <a:ea typeface="Arial"/>
                <a:cs typeface="Times New Roman" pitchFamily="18" charset="0"/>
              </a:defRPr>
            </a:pPr>
            <a:endParaRPr lang="en-US"/>
          </a:p>
        </c:txPr>
        <c:crossAx val="166503168"/>
        <c:crosses val="autoZero"/>
        <c:crossBetween val="between"/>
      </c:valAx>
      <c:spPr>
        <a:solidFill>
          <a:srgbClr val="FFFFFF"/>
        </a:solidFill>
        <a:ln w="25400">
          <a:noFill/>
        </a:ln>
      </c:spPr>
    </c:plotArea>
    <c:plotVisOnly val="1"/>
    <c:dispBlanksAs val="gap"/>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drawings/drawing1.xml><?xml version="1.0" encoding="utf-8"?>
<c:userShapes xmlns:c="http://schemas.openxmlformats.org/drawingml/2006/chart">
  <cdr:relSizeAnchor xmlns:cdr="http://schemas.openxmlformats.org/drawingml/2006/chartDrawing">
    <cdr:from>
      <cdr:x>0.08914</cdr:x>
      <cdr:y>0.22917</cdr:y>
    </cdr:from>
    <cdr:to>
      <cdr:x>0.24304</cdr:x>
      <cdr:y>0.46875</cdr:y>
    </cdr:to>
    <cdr:sp macro="" textlink="">
      <cdr:nvSpPr>
        <cdr:cNvPr id="2" name="TextBox 1"/>
        <cdr:cNvSpPr txBox="1"/>
      </cdr:nvSpPr>
      <cdr:spPr>
        <a:xfrm xmlns:a="http://schemas.openxmlformats.org/drawingml/2006/main">
          <a:off x="529590" y="87464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0.08111</cdr:x>
      <cdr:y>0.16458</cdr:y>
    </cdr:from>
    <cdr:to>
      <cdr:x>0.17077</cdr:x>
      <cdr:y>0.24375</cdr:y>
    </cdr:to>
    <cdr:sp macro="" textlink="">
      <cdr:nvSpPr>
        <cdr:cNvPr id="3" name="TextBox 2"/>
        <cdr:cNvSpPr txBox="1"/>
      </cdr:nvSpPr>
      <cdr:spPr>
        <a:xfrm xmlns:a="http://schemas.openxmlformats.org/drawingml/2006/main">
          <a:off x="481882" y="628153"/>
          <a:ext cx="532737" cy="30215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1100"/>
            <a:t>MW</a:t>
          </a:r>
        </a:p>
      </cdr:txBody>
    </cdr:sp>
  </cdr:relSizeAnchor>
  <cdr:relSizeAnchor xmlns:cdr="http://schemas.openxmlformats.org/drawingml/2006/chartDrawing">
    <cdr:from>
      <cdr:x>0.89667</cdr:x>
      <cdr:y>0.83958</cdr:y>
    </cdr:from>
    <cdr:to>
      <cdr:x>0.98634</cdr:x>
      <cdr:y>0.91875</cdr:y>
    </cdr:to>
    <cdr:sp macro="" textlink="">
      <cdr:nvSpPr>
        <cdr:cNvPr id="4" name="TextBox 1"/>
        <cdr:cNvSpPr txBox="1"/>
      </cdr:nvSpPr>
      <cdr:spPr>
        <a:xfrm xmlns:a="http://schemas.openxmlformats.org/drawingml/2006/main">
          <a:off x="5327374" y="3204376"/>
          <a:ext cx="532737" cy="30215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a:t>h</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E791B4-6922-4716-9D0D-22443F60E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8</Pages>
  <Words>1767</Words>
  <Characters>10078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19</cp:revision>
  <cp:lastPrinted>2012-04-26T02:40:00Z</cp:lastPrinted>
  <dcterms:created xsi:type="dcterms:W3CDTF">2012-04-26T02:38:00Z</dcterms:created>
  <dcterms:modified xsi:type="dcterms:W3CDTF">2012-05-09T02:47:00Z</dcterms:modified>
</cp:coreProperties>
</file>