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5" w:rsidRDefault="00594FB5">
      <w:pPr>
        <w:jc w:val="both"/>
      </w:pPr>
      <w:bookmarkStart w:id="0" w:name="_GoBack"/>
      <w:bookmarkEnd w:id="0"/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</w:t>
      </w:r>
      <w:proofErr w:type="spellStart"/>
      <w:r>
        <w:t>agendového</w:t>
      </w:r>
      <w:proofErr w:type="spellEnd"/>
      <w:r>
        <w:t xml:space="preserve">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>
        <w:rPr>
          <w:color w:val="000000"/>
        </w:rPr>
        <w:t xml:space="preserve"> dle ustanovení § 10 odst.  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8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lastRenderedPageBreak/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 xml:space="preserve">úmyslně uvede nesprávný nebo neúplný údaj správnímu orgánu anebo mu požadovaný údaj </w:t>
      </w:r>
      <w:proofErr w:type="gramStart"/>
      <w:r>
        <w:rPr>
          <w:szCs w:val="20"/>
        </w:rPr>
        <w:t>zatají  nebo</w:t>
      </w:r>
      <w:proofErr w:type="gramEnd"/>
      <w:r>
        <w:rPr>
          <w:szCs w:val="20"/>
        </w:rPr>
        <w:t xml:space="preserve"> uvede nesprávný anebo neúplný údaj v čestném prohlášení  u správního orgánu (dle § 2, odst. 2,  písm. a) zákona č. 251/2016 Sb., o některých přestupcích, v  platném znění)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 xml:space="preserve">úmyslně uvede nesprávný nebo neúplný údaj správnímu orgánu anebo mu požadovaný údaj zatají za účelem získání neoprávněné výhody (dle § 2, odst. 2, písm. b) zákona č. 251/2016 Sb., o některých </w:t>
      </w:r>
      <w:proofErr w:type="gramStart"/>
      <w:r>
        <w:rPr>
          <w:szCs w:val="20"/>
        </w:rPr>
        <w:t>přestupcích, v  platném</w:t>
      </w:r>
      <w:proofErr w:type="gramEnd"/>
      <w:r>
        <w:rPr>
          <w:szCs w:val="20"/>
        </w:rPr>
        <w:t xml:space="preserve"> znění)</w:t>
      </w:r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D65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5"/>
    <w:rsid w:val="000514D6"/>
    <w:rsid w:val="000A0A51"/>
    <w:rsid w:val="00307E6A"/>
    <w:rsid w:val="00594FB5"/>
    <w:rsid w:val="00704FE6"/>
    <w:rsid w:val="00A56D65"/>
    <w:rsid w:val="00B55DDD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obcan/zivotni-situace/obcan-a-stat/evidence-obyvatel/ukonceni-trvaleho-pobyt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Jana ŠMEJKALOVÁ</cp:lastModifiedBy>
  <cp:revision>2</cp:revision>
  <cp:lastPrinted>2019-10-02T07:32:00Z</cp:lastPrinted>
  <dcterms:created xsi:type="dcterms:W3CDTF">2020-02-06T08:43:00Z</dcterms:created>
  <dcterms:modified xsi:type="dcterms:W3CDTF">2020-02-06T08:43:00Z</dcterms:modified>
</cp:coreProperties>
</file>