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928" w:rightFromText="142" w:vertAnchor="page" w:horzAnchor="page" w:tblpX="681" w:tblpY="625"/>
        <w:tblW w:w="106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3"/>
        <w:gridCol w:w="4248"/>
        <w:gridCol w:w="5221"/>
      </w:tblGrid>
      <w:tr w:rsidR="000C746A" w:rsidTr="00DE652E">
        <w:trPr>
          <w:trHeight w:hRule="exact" w:val="1134"/>
        </w:trPr>
        <w:tc>
          <w:tcPr>
            <w:tcW w:w="1159" w:type="dxa"/>
            <w:tcBorders>
              <w:top w:val="nil"/>
              <w:left w:val="nil"/>
              <w:bottom w:val="nil"/>
              <w:right w:val="single" w:sz="18" w:space="0" w:color="D52B1E"/>
            </w:tcBorders>
            <w:vAlign w:val="center"/>
            <w:hideMark/>
          </w:tcPr>
          <w:p w:rsidR="000C746A" w:rsidRDefault="000C746A" w:rsidP="00DE652E">
            <w:pPr>
              <w:spacing w:after="120" w:line="240" w:lineRule="auto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cs-CZ"/>
              </w:rPr>
              <w:drawing>
                <wp:inline distT="0" distB="0" distL="0" distR="0" wp14:anchorId="4242D8C6" wp14:editId="19830D82">
                  <wp:extent cx="723900" cy="723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8" w:space="0" w:color="D52B1E"/>
              <w:bottom w:val="nil"/>
              <w:right w:val="single" w:sz="18" w:space="0" w:color="004A9B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hideMark/>
          </w:tcPr>
          <w:p w:rsidR="000C746A" w:rsidRDefault="000C746A" w:rsidP="00DE652E">
            <w:pPr>
              <w:pStyle w:val="Nzevuradu"/>
              <w:spacing w:before="0" w:after="120" w:line="240" w:lineRule="auto"/>
              <w:ind w:left="0"/>
            </w:pPr>
            <w:r>
              <w:rPr>
                <w:sz w:val="26"/>
                <w:szCs w:val="26"/>
              </w:rPr>
              <w:t>Ministerstvo zahraničních věcí</w:t>
            </w:r>
            <w:r>
              <w:rPr>
                <w:sz w:val="26"/>
                <w:szCs w:val="26"/>
              </w:rPr>
              <w:br/>
              <w:t>České republiky</w:t>
            </w:r>
          </w:p>
        </w:tc>
        <w:tc>
          <w:tcPr>
            <w:tcW w:w="5213" w:type="dxa"/>
            <w:tcBorders>
              <w:top w:val="nil"/>
              <w:left w:val="single" w:sz="18" w:space="0" w:color="004A9B"/>
              <w:bottom w:val="nil"/>
              <w:right w:val="nil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vAlign w:val="center"/>
            <w:hideMark/>
          </w:tcPr>
          <w:p w:rsidR="000C746A" w:rsidRDefault="000C746A" w:rsidP="00DE652E">
            <w:pPr>
              <w:pStyle w:val="Adresa"/>
              <w:spacing w:after="120" w:line="240" w:lineRule="auto"/>
            </w:pPr>
            <w:r>
              <w:t xml:space="preserve">Odbor zahraničněpolitických analýz a </w:t>
            </w:r>
            <w:proofErr w:type="gramStart"/>
            <w:r>
              <w:t>plánování                  Loretánské</w:t>
            </w:r>
            <w:proofErr w:type="gramEnd"/>
            <w:r>
              <w:t xml:space="preserve"> nám. 5, 118 00 Praha 1</w:t>
            </w:r>
          </w:p>
          <w:p w:rsidR="000C746A" w:rsidRDefault="000C746A" w:rsidP="00DE652E">
            <w:pPr>
              <w:pStyle w:val="Adresa"/>
              <w:spacing w:after="120" w:line="240" w:lineRule="auto"/>
            </w:pPr>
            <w:r>
              <w:t>tel.: +420 224 18</w:t>
            </w:r>
            <w:r w:rsidR="00993F55">
              <w:t>2</w:t>
            </w:r>
            <w:bookmarkStart w:id="0" w:name="_GoBack"/>
            <w:bookmarkEnd w:id="0"/>
            <w:r>
              <w:t>708, fax: +</w:t>
            </w:r>
            <w:proofErr w:type="gramStart"/>
            <w:r>
              <w:t>420 224 182015                                 email</w:t>
            </w:r>
            <w:proofErr w:type="gramEnd"/>
            <w:r>
              <w:t>:  ozap_dotace@mzv.cz</w:t>
            </w:r>
          </w:p>
          <w:p w:rsidR="000C746A" w:rsidRDefault="00993F55" w:rsidP="00DE652E">
            <w:pPr>
              <w:pStyle w:val="Adresa"/>
              <w:spacing w:after="120" w:line="240" w:lineRule="auto"/>
            </w:pPr>
            <w:hyperlink r:id="rId6" w:history="1">
              <w:r w:rsidR="000C746A">
                <w:rPr>
                  <w:rStyle w:val="Hypertextovodkaz"/>
                </w:rPr>
                <w:t>www.mzv.cz</w:t>
              </w:r>
            </w:hyperlink>
          </w:p>
        </w:tc>
      </w:tr>
    </w:tbl>
    <w:p w:rsidR="000C746A" w:rsidRDefault="000C746A" w:rsidP="00133BCE">
      <w:pPr>
        <w:spacing w:after="0" w:line="240" w:lineRule="auto"/>
        <w:rPr>
          <w:rFonts w:ascii="Georgia" w:hAnsi="Georgia"/>
          <w:b/>
          <w:sz w:val="24"/>
          <w:szCs w:val="24"/>
          <w:lang w:eastAsia="cs-CZ"/>
        </w:rPr>
      </w:pPr>
    </w:p>
    <w:p w:rsidR="000C746A" w:rsidRDefault="000C746A" w:rsidP="00133BCE">
      <w:pPr>
        <w:spacing w:after="0" w:line="240" w:lineRule="auto"/>
        <w:rPr>
          <w:rFonts w:ascii="Georgia" w:hAnsi="Georgia"/>
          <w:b/>
          <w:sz w:val="24"/>
          <w:szCs w:val="24"/>
          <w:lang w:eastAsia="cs-CZ"/>
        </w:rPr>
      </w:pPr>
    </w:p>
    <w:p w:rsidR="00133BCE" w:rsidRDefault="00133BCE" w:rsidP="00133BCE">
      <w:pPr>
        <w:spacing w:after="0" w:line="240" w:lineRule="auto"/>
        <w:rPr>
          <w:rFonts w:ascii="Georgia" w:hAnsi="Georgia"/>
          <w:b/>
          <w:sz w:val="24"/>
          <w:szCs w:val="24"/>
          <w:lang w:eastAsia="cs-CZ"/>
        </w:rPr>
      </w:pPr>
      <w:r>
        <w:rPr>
          <w:rFonts w:ascii="Georgia" w:hAnsi="Georgia"/>
          <w:b/>
          <w:sz w:val="24"/>
          <w:szCs w:val="24"/>
          <w:lang w:eastAsia="cs-CZ"/>
        </w:rPr>
        <w:t>Příloha č. VIII</w:t>
      </w:r>
    </w:p>
    <w:p w:rsidR="00906B73" w:rsidRDefault="00906B73" w:rsidP="00906B73">
      <w:pPr>
        <w:pStyle w:val="Nzev"/>
        <w:jc w:val="left"/>
        <w:rPr>
          <w:highlight w:val="lightGray"/>
        </w:rPr>
      </w:pPr>
    </w:p>
    <w:p w:rsidR="00906B73" w:rsidRDefault="00906B73" w:rsidP="00013876">
      <w:pPr>
        <w:pStyle w:val="Nzev"/>
        <w:rPr>
          <w:highlight w:val="lightGray"/>
        </w:rPr>
      </w:pPr>
    </w:p>
    <w:p w:rsidR="00013876" w:rsidRDefault="00013876" w:rsidP="00013876">
      <w:pPr>
        <w:pStyle w:val="Nzev"/>
      </w:pPr>
      <w:r>
        <w:rPr>
          <w:highlight w:val="lightGray"/>
        </w:rPr>
        <w:t>PRIORITY ZAHRANIČNÍ POLITIKY ČR A MEZINÁRODNÍ VZTAHY – rok 2020</w:t>
      </w:r>
    </w:p>
    <w:p w:rsidR="001F5E8D" w:rsidRDefault="001F5E8D" w:rsidP="00A92124">
      <w:pPr>
        <w:spacing w:after="120" w:line="240" w:lineRule="auto"/>
        <w:jc w:val="center"/>
        <w:rPr>
          <w:rFonts w:ascii="Georgia" w:hAnsi="Georgia"/>
          <w:b/>
        </w:rPr>
      </w:pPr>
    </w:p>
    <w:tbl>
      <w:tblPr>
        <w:tblpPr w:leftFromText="141" w:rightFromText="141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F5E8D" w:rsidTr="001F5E8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F5E8D" w:rsidRDefault="001F5E8D" w:rsidP="001F5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cs-CZ"/>
              </w:rPr>
              <w:t xml:space="preserve">SOUHLAS SE ZPRACOVÁNÍM OSOBNÍCH ÚDAJŮ </w:t>
            </w:r>
          </w:p>
        </w:tc>
      </w:tr>
    </w:tbl>
    <w:p w:rsidR="00A92124" w:rsidRPr="00906B73" w:rsidRDefault="00A92124" w:rsidP="00906B73">
      <w:pPr>
        <w:spacing w:after="120" w:line="240" w:lineRule="auto"/>
        <w:jc w:val="center"/>
        <w:rPr>
          <w:rFonts w:ascii="Georgia" w:hAnsi="Georgia"/>
          <w:b/>
          <w:sz w:val="28"/>
          <w:szCs w:val="28"/>
        </w:rPr>
      </w:pPr>
      <w:r w:rsidRPr="00906B73">
        <w:rPr>
          <w:rFonts w:ascii="Georgia" w:hAnsi="Georgia"/>
          <w:b/>
          <w:sz w:val="28"/>
          <w:szCs w:val="28"/>
        </w:rPr>
        <w:t>Prohlášení o souhlasu</w:t>
      </w: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Pan/paní</w:t>
      </w: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906B73">
        <w:rPr>
          <w:rFonts w:ascii="Georgia" w:hAnsi="Georgia"/>
          <w:sz w:val="24"/>
          <w:szCs w:val="24"/>
        </w:rPr>
        <w:t>…..(titul</w:t>
      </w:r>
      <w:proofErr w:type="gramEnd"/>
      <w:r w:rsidRPr="00906B73">
        <w:rPr>
          <w:rFonts w:ascii="Georgia" w:hAnsi="Georgia"/>
          <w:sz w:val="24"/>
          <w:szCs w:val="24"/>
        </w:rPr>
        <w:t>) ……….. (jméno) ……. (příjmení), ………(datum narození), (adresa trvalého pobytu)</w:t>
      </w: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tímto uděluje souhlas</w:t>
      </w: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Ministerstvu zahraničních věcí ČR, Loretánské náměstí č. 5, Praha 1 – Hradčany,</w:t>
      </w: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se zpracováním svých osobních údajů v nezbytném rozsahu obsahujícím jméno, příjmení, datum narození, adresa trvalého pobytu a profesní životopis</w:t>
      </w: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za účelem zařazení do dotačního výběrového řízení a zařazení do databáze poskytovatele dotace</w:t>
      </w: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do té doby, dokud jejich zpracování bude nezbytné pro plnění výše uvedeného účelu a splnění všech povinností, které se týkají rozhodnutí o udělení dotace, včetně event. kontroly.</w:t>
      </w: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Dále bere na vědomí, že souhlas se zpracováním osobních údajů může u Ministerstva zahraničních věcí po uplynutí doby 10 let vyžadovaných předpisy MZV písemně nebo elektronicky odvolat.</w:t>
      </w:r>
    </w:p>
    <w:p w:rsidR="00A92124" w:rsidRPr="00906B73" w:rsidRDefault="00A92124" w:rsidP="00A92124">
      <w:pPr>
        <w:spacing w:after="120" w:line="240" w:lineRule="auto"/>
        <w:rPr>
          <w:rFonts w:ascii="Georgia" w:hAnsi="Georgia"/>
          <w:sz w:val="24"/>
          <w:szCs w:val="24"/>
        </w:rPr>
      </w:pPr>
    </w:p>
    <w:p w:rsidR="00A92124" w:rsidRPr="00906B73" w:rsidRDefault="00A92124" w:rsidP="00A92124">
      <w:pPr>
        <w:spacing w:after="120" w:line="240" w:lineRule="auto"/>
        <w:rPr>
          <w:rFonts w:ascii="Georgia" w:hAnsi="Georgia"/>
          <w:sz w:val="24"/>
          <w:szCs w:val="24"/>
        </w:rPr>
      </w:pPr>
    </w:p>
    <w:p w:rsidR="00A92124" w:rsidRPr="00906B73" w:rsidRDefault="00A92124" w:rsidP="00A92124">
      <w:pPr>
        <w:spacing w:after="120" w:line="240" w:lineRule="auto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Datum</w:t>
      </w:r>
    </w:p>
    <w:p w:rsidR="00A92124" w:rsidRPr="00906B73" w:rsidRDefault="00A92124" w:rsidP="00A92124">
      <w:pPr>
        <w:spacing w:after="120" w:line="240" w:lineRule="auto"/>
        <w:rPr>
          <w:rFonts w:ascii="Georgia" w:hAnsi="Georgia"/>
          <w:sz w:val="24"/>
          <w:szCs w:val="24"/>
        </w:rPr>
      </w:pPr>
    </w:p>
    <w:p w:rsidR="00A92124" w:rsidRPr="00906B73" w:rsidRDefault="00A92124" w:rsidP="00A92124">
      <w:pPr>
        <w:spacing w:after="120" w:line="240" w:lineRule="auto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ab/>
        <w:t xml:space="preserve">                                                                                               ………………………………… </w:t>
      </w:r>
    </w:p>
    <w:p w:rsidR="00D2172C" w:rsidRDefault="00A92124" w:rsidP="00906B73">
      <w:pPr>
        <w:spacing w:after="120" w:line="240" w:lineRule="auto"/>
      </w:pPr>
      <w:r w:rsidRPr="00906B73">
        <w:rPr>
          <w:rFonts w:ascii="Georgia" w:hAnsi="Georgia"/>
          <w:sz w:val="24"/>
          <w:szCs w:val="24"/>
        </w:rPr>
        <w:tab/>
        <w:t xml:space="preserve">                                                                                                  vlastnoruční podpis</w:t>
      </w:r>
    </w:p>
    <w:sectPr w:rsidR="00D2172C" w:rsidSect="001F5E8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cSt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07"/>
    <w:rsid w:val="00013876"/>
    <w:rsid w:val="000C746A"/>
    <w:rsid w:val="000E2BCC"/>
    <w:rsid w:val="00133BCE"/>
    <w:rsid w:val="001E1B2F"/>
    <w:rsid w:val="001F5E8D"/>
    <w:rsid w:val="002E5918"/>
    <w:rsid w:val="00906B73"/>
    <w:rsid w:val="00993F55"/>
    <w:rsid w:val="00A92124"/>
    <w:rsid w:val="00D2172C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124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Název části"/>
    <w:basedOn w:val="Normln"/>
    <w:link w:val="NzevChar"/>
    <w:qFormat/>
    <w:rsid w:val="001F5E8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bdr w:val="single" w:sz="4" w:space="0" w:color="auto"/>
      <w:lang w:eastAsia="cs-CZ"/>
    </w:rPr>
  </w:style>
  <w:style w:type="character" w:customStyle="1" w:styleId="NzevChar">
    <w:name w:val="Název Char"/>
    <w:aliases w:val="Název části Char"/>
    <w:basedOn w:val="Standardnpsmoodstavce"/>
    <w:link w:val="Nzev"/>
    <w:rsid w:val="001F5E8D"/>
    <w:rPr>
      <w:rFonts w:ascii="Times New Roman" w:eastAsia="Times New Roman" w:hAnsi="Times New Roman" w:cs="Times New Roman"/>
      <w:b/>
      <w:bCs/>
      <w:sz w:val="24"/>
      <w:szCs w:val="24"/>
      <w:bdr w:val="single" w:sz="4" w:space="0" w:color="auto"/>
      <w:lang w:eastAsia="cs-CZ"/>
    </w:rPr>
  </w:style>
  <w:style w:type="character" w:customStyle="1" w:styleId="NzevuraduChar">
    <w:name w:val="Název uradu Char"/>
    <w:link w:val="Nzevuradu"/>
    <w:uiPriority w:val="99"/>
    <w:locked/>
    <w:rsid w:val="000C746A"/>
    <w:rPr>
      <w:rFonts w:ascii="Georgia" w:hAnsi="Georgia" w:cs="RePublicStd"/>
      <w:sz w:val="24"/>
      <w:szCs w:val="24"/>
    </w:rPr>
  </w:style>
  <w:style w:type="paragraph" w:customStyle="1" w:styleId="Nzevuradu">
    <w:name w:val="Název uradu"/>
    <w:basedOn w:val="Normln"/>
    <w:link w:val="NzevuraduChar"/>
    <w:uiPriority w:val="99"/>
    <w:rsid w:val="000C746A"/>
    <w:pPr>
      <w:autoSpaceDE w:val="0"/>
      <w:autoSpaceDN w:val="0"/>
      <w:adjustRightInd w:val="0"/>
      <w:spacing w:before="226" w:after="0"/>
      <w:ind w:left="369" w:right="369"/>
    </w:pPr>
    <w:rPr>
      <w:rFonts w:ascii="Georgia" w:eastAsiaTheme="minorHAnsi" w:hAnsi="Georgia" w:cs="RePublicStd"/>
      <w:sz w:val="24"/>
      <w:szCs w:val="24"/>
    </w:rPr>
  </w:style>
  <w:style w:type="character" w:customStyle="1" w:styleId="AdresaChar">
    <w:name w:val="Adresa Char"/>
    <w:link w:val="Adresa"/>
    <w:uiPriority w:val="99"/>
    <w:locked/>
    <w:rsid w:val="000C746A"/>
    <w:rPr>
      <w:rFonts w:ascii="Georgia" w:hAnsi="Georgia" w:cs="RePublicStd"/>
      <w:sz w:val="16"/>
      <w:szCs w:val="16"/>
    </w:rPr>
  </w:style>
  <w:style w:type="paragraph" w:customStyle="1" w:styleId="Adresa">
    <w:name w:val="Adresa"/>
    <w:basedOn w:val="Normln"/>
    <w:link w:val="AdresaChar"/>
    <w:uiPriority w:val="99"/>
    <w:rsid w:val="000C746A"/>
    <w:pPr>
      <w:autoSpaceDE w:val="0"/>
      <w:autoSpaceDN w:val="0"/>
      <w:adjustRightInd w:val="0"/>
      <w:spacing w:after="0"/>
      <w:ind w:right="2"/>
    </w:pPr>
    <w:rPr>
      <w:rFonts w:ascii="Georgia" w:eastAsiaTheme="minorHAnsi" w:hAnsi="Georgia" w:cs="RePublicStd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C746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4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124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Název části"/>
    <w:basedOn w:val="Normln"/>
    <w:link w:val="NzevChar"/>
    <w:qFormat/>
    <w:rsid w:val="001F5E8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bdr w:val="single" w:sz="4" w:space="0" w:color="auto"/>
      <w:lang w:eastAsia="cs-CZ"/>
    </w:rPr>
  </w:style>
  <w:style w:type="character" w:customStyle="1" w:styleId="NzevChar">
    <w:name w:val="Název Char"/>
    <w:aliases w:val="Název části Char"/>
    <w:basedOn w:val="Standardnpsmoodstavce"/>
    <w:link w:val="Nzev"/>
    <w:rsid w:val="001F5E8D"/>
    <w:rPr>
      <w:rFonts w:ascii="Times New Roman" w:eastAsia="Times New Roman" w:hAnsi="Times New Roman" w:cs="Times New Roman"/>
      <w:b/>
      <w:bCs/>
      <w:sz w:val="24"/>
      <w:szCs w:val="24"/>
      <w:bdr w:val="single" w:sz="4" w:space="0" w:color="auto"/>
      <w:lang w:eastAsia="cs-CZ"/>
    </w:rPr>
  </w:style>
  <w:style w:type="character" w:customStyle="1" w:styleId="NzevuraduChar">
    <w:name w:val="Název uradu Char"/>
    <w:link w:val="Nzevuradu"/>
    <w:uiPriority w:val="99"/>
    <w:locked/>
    <w:rsid w:val="000C746A"/>
    <w:rPr>
      <w:rFonts w:ascii="Georgia" w:hAnsi="Georgia" w:cs="RePublicStd"/>
      <w:sz w:val="24"/>
      <w:szCs w:val="24"/>
    </w:rPr>
  </w:style>
  <w:style w:type="paragraph" w:customStyle="1" w:styleId="Nzevuradu">
    <w:name w:val="Název uradu"/>
    <w:basedOn w:val="Normln"/>
    <w:link w:val="NzevuraduChar"/>
    <w:uiPriority w:val="99"/>
    <w:rsid w:val="000C746A"/>
    <w:pPr>
      <w:autoSpaceDE w:val="0"/>
      <w:autoSpaceDN w:val="0"/>
      <w:adjustRightInd w:val="0"/>
      <w:spacing w:before="226" w:after="0"/>
      <w:ind w:left="369" w:right="369"/>
    </w:pPr>
    <w:rPr>
      <w:rFonts w:ascii="Georgia" w:eastAsiaTheme="minorHAnsi" w:hAnsi="Georgia" w:cs="RePublicStd"/>
      <w:sz w:val="24"/>
      <w:szCs w:val="24"/>
    </w:rPr>
  </w:style>
  <w:style w:type="character" w:customStyle="1" w:styleId="AdresaChar">
    <w:name w:val="Adresa Char"/>
    <w:link w:val="Adresa"/>
    <w:uiPriority w:val="99"/>
    <w:locked/>
    <w:rsid w:val="000C746A"/>
    <w:rPr>
      <w:rFonts w:ascii="Georgia" w:hAnsi="Georgia" w:cs="RePublicStd"/>
      <w:sz w:val="16"/>
      <w:szCs w:val="16"/>
    </w:rPr>
  </w:style>
  <w:style w:type="paragraph" w:customStyle="1" w:styleId="Adresa">
    <w:name w:val="Adresa"/>
    <w:basedOn w:val="Normln"/>
    <w:link w:val="AdresaChar"/>
    <w:uiPriority w:val="99"/>
    <w:rsid w:val="000C746A"/>
    <w:pPr>
      <w:autoSpaceDE w:val="0"/>
      <w:autoSpaceDN w:val="0"/>
      <w:adjustRightInd w:val="0"/>
      <w:spacing w:after="0"/>
      <w:ind w:right="2"/>
    </w:pPr>
    <w:rPr>
      <w:rFonts w:ascii="Georgia" w:eastAsiaTheme="minorHAnsi" w:hAnsi="Georgia" w:cs="RePublicStd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C746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4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zv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5D10F0AB.dotm</Template>
  <TotalTime>1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PAVLOVIĆOVÁ</dc:creator>
  <cp:keywords/>
  <dc:description/>
  <cp:lastModifiedBy>Eva DRDÁKOVÁ</cp:lastModifiedBy>
  <cp:revision>2</cp:revision>
  <dcterms:created xsi:type="dcterms:W3CDTF">2019-09-17T08:23:00Z</dcterms:created>
  <dcterms:modified xsi:type="dcterms:W3CDTF">2019-09-17T08:23:00Z</dcterms:modified>
</cp:coreProperties>
</file>