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1B3EE" w14:textId="77777777" w:rsidR="00955511" w:rsidRPr="00955511" w:rsidRDefault="001C7819" w:rsidP="00133F66">
      <w:pPr>
        <w:widowControl w:val="0"/>
        <w:spacing w:after="0" w:line="240" w:lineRule="auto"/>
        <w:jc w:val="center"/>
        <w:rPr>
          <w:rFonts w:ascii="Arial-BoldMT-Identity-H" w:eastAsia="Arial-BoldMT-Identity-H" w:cs="Arial-BoldMT-Identity-H"/>
          <w:b/>
          <w:bCs/>
          <w:sz w:val="18"/>
          <w:szCs w:val="18"/>
        </w:rPr>
      </w:pPr>
      <w:bookmarkStart w:id="0" w:name="_GoBack"/>
      <w:r w:rsidRPr="00955511">
        <w:rPr>
          <w:rFonts w:ascii="Arial-BoldMT-Identity-H" w:eastAsia="Arial-BoldMT-Identity-H" w:cs="Arial-BoldMT-Identity-H"/>
          <w:b/>
          <w:bCs/>
          <w:sz w:val="18"/>
          <w:szCs w:val="18"/>
        </w:rPr>
        <w:t>Regeln f</w:t>
      </w:r>
      <w:r w:rsidRPr="00955511">
        <w:rPr>
          <w:rFonts w:ascii="Arial-BoldMT-Identity-H" w:eastAsia="Arial-BoldMT-Identity-H" w:cs="Arial-BoldMT-Identity-H"/>
          <w:b/>
          <w:bCs/>
          <w:sz w:val="18"/>
          <w:szCs w:val="18"/>
        </w:rPr>
        <w:t>ü</w:t>
      </w:r>
      <w:r w:rsidRPr="00955511">
        <w:rPr>
          <w:rFonts w:ascii="Arial-BoldMT-Identity-H" w:eastAsia="Arial-BoldMT-Identity-H" w:cs="Arial-BoldMT-Identity-H"/>
          <w:b/>
          <w:bCs/>
          <w:sz w:val="18"/>
          <w:szCs w:val="18"/>
        </w:rPr>
        <w:t xml:space="preserve">r die </w:t>
      </w:r>
      <w:r w:rsidRPr="00E66590">
        <w:rPr>
          <w:rFonts w:ascii="Arial-BoldMT-Identity-H" w:eastAsia="Arial-BoldMT-Identity-H" w:cs="Arial-BoldMT-Identity-H"/>
          <w:b/>
          <w:bCs/>
          <w:sz w:val="18"/>
          <w:szCs w:val="18"/>
          <w:highlight w:val="yellow"/>
        </w:rPr>
        <w:t>Einreise</w:t>
      </w:r>
      <w:r w:rsidRPr="00955511">
        <w:rPr>
          <w:rFonts w:ascii="Arial-BoldMT-Identity-H" w:eastAsia="Arial-BoldMT-Identity-H" w:cs="Arial-BoldMT-Identity-H"/>
          <w:b/>
          <w:bCs/>
          <w:sz w:val="18"/>
          <w:szCs w:val="18"/>
        </w:rPr>
        <w:t xml:space="preserve"> auf das Gebiet der Tschechischen Republik und Quarant</w:t>
      </w:r>
      <w:r w:rsidRPr="00955511">
        <w:rPr>
          <w:rFonts w:ascii="Arial-BoldMT-Identity-H" w:eastAsia="Arial-BoldMT-Identity-H" w:cs="Arial-BoldMT-Identity-H"/>
          <w:b/>
          <w:bCs/>
          <w:sz w:val="18"/>
          <w:szCs w:val="18"/>
        </w:rPr>
        <w:t>ä</w:t>
      </w:r>
      <w:r w:rsidRPr="00955511">
        <w:rPr>
          <w:rFonts w:ascii="Arial-BoldMT-Identity-H" w:eastAsia="Arial-BoldMT-Identity-H" w:cs="Arial-BoldMT-Identity-H"/>
          <w:b/>
          <w:bCs/>
          <w:sz w:val="18"/>
          <w:szCs w:val="18"/>
        </w:rPr>
        <w:t>nema</w:t>
      </w:r>
      <w:r w:rsidRPr="00955511">
        <w:rPr>
          <w:rFonts w:ascii="Arial-BoldMT-Identity-H" w:eastAsia="Arial-BoldMT-Identity-H" w:cs="Arial-BoldMT-Identity-H"/>
          <w:b/>
          <w:bCs/>
          <w:sz w:val="18"/>
          <w:szCs w:val="18"/>
        </w:rPr>
        <w:t>ß</w:t>
      </w:r>
      <w:r w:rsidRPr="00955511">
        <w:rPr>
          <w:rFonts w:ascii="Arial-BoldMT-Identity-H" w:eastAsia="Arial-BoldMT-Identity-H" w:cs="Arial-BoldMT-Identity-H"/>
          <w:b/>
          <w:bCs/>
          <w:sz w:val="18"/>
          <w:szCs w:val="18"/>
        </w:rPr>
        <w:t>nahmen</w:t>
      </w:r>
      <w:r w:rsidR="00955511" w:rsidRPr="00955511">
        <w:rPr>
          <w:rFonts w:ascii="Arial-BoldMT-Identity-H" w:eastAsia="Arial-BoldMT-Identity-H" w:cs="Arial-BoldMT-Identity-H"/>
          <w:b/>
          <w:bCs/>
          <w:sz w:val="18"/>
          <w:szCs w:val="18"/>
        </w:rPr>
        <w:t xml:space="preserve"> </w:t>
      </w:r>
      <w:bookmarkEnd w:id="0"/>
    </w:p>
    <w:p w14:paraId="23E097D1" w14:textId="77777777" w:rsidR="001C7819" w:rsidRDefault="001C7819" w:rsidP="00133F66">
      <w:pPr>
        <w:widowControl w:val="0"/>
        <w:spacing w:after="0" w:line="240" w:lineRule="auto"/>
        <w:jc w:val="center"/>
        <w:rPr>
          <w:rFonts w:ascii="Arial-BoldMT-Identity-H" w:eastAsia="Arial-BoldMT-Identity-H" w:cs="Arial-BoldMT-Identity-H"/>
          <w:b/>
          <w:bCs/>
          <w:sz w:val="18"/>
          <w:szCs w:val="18"/>
        </w:rPr>
      </w:pPr>
      <w:r w:rsidRPr="00955511">
        <w:rPr>
          <w:rFonts w:ascii="Arial-BoldMT-Identity-H" w:eastAsia="Arial-BoldMT-Identity-H" w:cs="Arial-BoldMT-Identity-H"/>
          <w:b/>
          <w:bCs/>
          <w:sz w:val="18"/>
          <w:szCs w:val="18"/>
        </w:rPr>
        <w:t xml:space="preserve">(ab </w:t>
      </w:r>
      <w:r w:rsidR="00A24E9D" w:rsidRPr="00A24E9D">
        <w:rPr>
          <w:rFonts w:ascii="Arial-BoldMT-Identity-H" w:eastAsia="Arial-BoldMT-Identity-H" w:cs="Arial-BoldMT-Identity-H"/>
          <w:b/>
          <w:bCs/>
          <w:sz w:val="18"/>
          <w:szCs w:val="18"/>
          <w:highlight w:val="yellow"/>
        </w:rPr>
        <w:t>27</w:t>
      </w:r>
      <w:r w:rsidRPr="00A24E9D">
        <w:rPr>
          <w:rFonts w:ascii="Arial-BoldMT-Identity-H" w:eastAsia="Arial-BoldMT-Identity-H" w:cs="Arial-BoldMT-Identity-H"/>
          <w:b/>
          <w:bCs/>
          <w:sz w:val="18"/>
          <w:szCs w:val="18"/>
          <w:highlight w:val="yellow"/>
        </w:rPr>
        <w:t>.</w:t>
      </w:r>
      <w:r w:rsidRPr="00955511">
        <w:rPr>
          <w:rFonts w:ascii="Arial-BoldMT-Identity-H" w:eastAsia="Arial-BoldMT-Identity-H" w:cs="Arial-BoldMT-Identity-H"/>
          <w:b/>
          <w:bCs/>
          <w:sz w:val="18"/>
          <w:szCs w:val="18"/>
        </w:rPr>
        <w:t xml:space="preserve"> 4. 2020 00:00 Uhr f</w:t>
      </w:r>
      <w:r w:rsidRPr="00955511">
        <w:rPr>
          <w:rFonts w:ascii="Arial-BoldMT-Identity-H" w:eastAsia="Arial-BoldMT-Identity-H" w:cs="Arial-BoldMT-Identity-H"/>
          <w:b/>
          <w:bCs/>
          <w:sz w:val="18"/>
          <w:szCs w:val="18"/>
        </w:rPr>
        <w:t>ü</w:t>
      </w:r>
      <w:r w:rsidRPr="00955511">
        <w:rPr>
          <w:rFonts w:ascii="Arial-BoldMT-Identity-H" w:eastAsia="Arial-BoldMT-Identity-H" w:cs="Arial-BoldMT-Identity-H"/>
          <w:b/>
          <w:bCs/>
          <w:sz w:val="18"/>
          <w:szCs w:val="18"/>
        </w:rPr>
        <w:t>r den Zeitraum der Dauer des Notstands)</w:t>
      </w:r>
    </w:p>
    <w:p w14:paraId="7A2CE532" w14:textId="77777777" w:rsidR="00955511" w:rsidRPr="00955511" w:rsidRDefault="00955511" w:rsidP="00133F66">
      <w:pPr>
        <w:widowControl w:val="0"/>
        <w:spacing w:after="0" w:line="240" w:lineRule="auto"/>
        <w:jc w:val="center"/>
        <w:rPr>
          <w:rFonts w:ascii="Arial-BoldMT-Identity-H" w:eastAsia="Arial-BoldMT-Identity-H" w:cs="Arial-BoldMT-Identity-H"/>
          <w:b/>
          <w:bCs/>
          <w:sz w:val="18"/>
          <w:szCs w:val="18"/>
        </w:rPr>
      </w:pPr>
    </w:p>
    <w:tbl>
      <w:tblPr>
        <w:tblStyle w:val="Mkatabulky"/>
        <w:tblW w:w="16161" w:type="dxa"/>
        <w:tblInd w:w="-34" w:type="dxa"/>
        <w:tblLook w:val="04A0" w:firstRow="1" w:lastRow="0" w:firstColumn="1" w:lastColumn="0" w:noHBand="0" w:noVBand="1"/>
      </w:tblPr>
      <w:tblGrid>
        <w:gridCol w:w="2977"/>
        <w:gridCol w:w="2630"/>
        <w:gridCol w:w="3183"/>
        <w:gridCol w:w="4394"/>
        <w:gridCol w:w="2977"/>
      </w:tblGrid>
      <w:tr w:rsidR="001134ED" w:rsidRPr="001134ED" w14:paraId="0C7D5AEE" w14:textId="77777777" w:rsidTr="00811CD3">
        <w:trPr>
          <w:cantSplit/>
          <w:tblHeader/>
        </w:trPr>
        <w:tc>
          <w:tcPr>
            <w:tcW w:w="2977" w:type="dxa"/>
            <w:tcBorders>
              <w:bottom w:val="single" w:sz="4" w:space="0" w:color="auto"/>
            </w:tcBorders>
            <w:shd w:val="clear" w:color="auto" w:fill="D9D9D9" w:themeFill="background1" w:themeFillShade="D9"/>
          </w:tcPr>
          <w:p w14:paraId="276198D1" w14:textId="77777777" w:rsidR="00A569E4" w:rsidRPr="001134ED" w:rsidRDefault="00A569E4" w:rsidP="00133F66">
            <w:pPr>
              <w:spacing w:before="60" w:after="60"/>
              <w:rPr>
                <w:b/>
                <w:bCs/>
                <w:sz w:val="16"/>
                <w:szCs w:val="16"/>
              </w:rPr>
            </w:pPr>
            <w:r w:rsidRPr="001134ED">
              <w:rPr>
                <w:b/>
                <w:bCs/>
                <w:sz w:val="16"/>
                <w:szCs w:val="16"/>
              </w:rPr>
              <w:t>Kategorie</w:t>
            </w:r>
          </w:p>
        </w:tc>
        <w:tc>
          <w:tcPr>
            <w:tcW w:w="2630" w:type="dxa"/>
            <w:tcBorders>
              <w:bottom w:val="single" w:sz="4" w:space="0" w:color="auto"/>
            </w:tcBorders>
            <w:shd w:val="clear" w:color="auto" w:fill="D9D9D9" w:themeFill="background1" w:themeFillShade="D9"/>
          </w:tcPr>
          <w:p w14:paraId="663041E5" w14:textId="77777777" w:rsidR="00A569E4" w:rsidRPr="001134ED" w:rsidRDefault="00B86287" w:rsidP="00A24E9D">
            <w:pPr>
              <w:spacing w:before="60" w:after="60"/>
              <w:rPr>
                <w:b/>
                <w:bCs/>
                <w:sz w:val="16"/>
                <w:szCs w:val="16"/>
              </w:rPr>
            </w:pPr>
            <w:r>
              <w:rPr>
                <w:b/>
                <w:bCs/>
                <w:sz w:val="16"/>
                <w:szCs w:val="16"/>
              </w:rPr>
              <w:t>G</w:t>
            </w:r>
            <w:r w:rsidR="00A569E4" w:rsidRPr="001134ED">
              <w:rPr>
                <w:b/>
                <w:bCs/>
                <w:sz w:val="16"/>
                <w:szCs w:val="16"/>
              </w:rPr>
              <w:t>ültig</w:t>
            </w:r>
            <w:r>
              <w:rPr>
                <w:b/>
                <w:bCs/>
                <w:sz w:val="16"/>
                <w:szCs w:val="16"/>
              </w:rPr>
              <w:t xml:space="preserve"> für</w:t>
            </w:r>
          </w:p>
        </w:tc>
        <w:tc>
          <w:tcPr>
            <w:tcW w:w="3183" w:type="dxa"/>
            <w:tcBorders>
              <w:bottom w:val="single" w:sz="4" w:space="0" w:color="auto"/>
            </w:tcBorders>
            <w:shd w:val="clear" w:color="auto" w:fill="D9D9D9" w:themeFill="background1" w:themeFillShade="D9"/>
          </w:tcPr>
          <w:p w14:paraId="645CE254" w14:textId="77777777" w:rsidR="00A569E4" w:rsidRPr="001134ED" w:rsidRDefault="00A569E4" w:rsidP="00133F66">
            <w:pPr>
              <w:spacing w:before="60" w:after="60"/>
              <w:rPr>
                <w:b/>
                <w:bCs/>
                <w:sz w:val="16"/>
                <w:szCs w:val="16"/>
              </w:rPr>
            </w:pPr>
            <w:r w:rsidRPr="001134ED">
              <w:rPr>
                <w:b/>
                <w:bCs/>
                <w:sz w:val="16"/>
                <w:szCs w:val="16"/>
              </w:rPr>
              <w:t>Quarantäne</w:t>
            </w:r>
          </w:p>
        </w:tc>
        <w:tc>
          <w:tcPr>
            <w:tcW w:w="4394" w:type="dxa"/>
            <w:tcBorders>
              <w:bottom w:val="single" w:sz="4" w:space="0" w:color="auto"/>
            </w:tcBorders>
            <w:shd w:val="clear" w:color="auto" w:fill="D9D9D9" w:themeFill="background1" w:themeFillShade="D9"/>
          </w:tcPr>
          <w:p w14:paraId="5A639F2F" w14:textId="77777777" w:rsidR="00A569E4" w:rsidRPr="001134ED" w:rsidRDefault="00A569E4" w:rsidP="00133F66">
            <w:pPr>
              <w:spacing w:before="60" w:after="60"/>
              <w:rPr>
                <w:b/>
                <w:bCs/>
                <w:sz w:val="16"/>
                <w:szCs w:val="16"/>
              </w:rPr>
            </w:pPr>
            <w:r w:rsidRPr="001134ED">
              <w:rPr>
                <w:b/>
                <w:bCs/>
                <w:sz w:val="16"/>
                <w:szCs w:val="16"/>
              </w:rPr>
              <w:t>Weitere angeordnete Einschränkungen</w:t>
            </w:r>
          </w:p>
        </w:tc>
        <w:tc>
          <w:tcPr>
            <w:tcW w:w="2977" w:type="dxa"/>
            <w:tcBorders>
              <w:bottom w:val="single" w:sz="4" w:space="0" w:color="auto"/>
            </w:tcBorders>
            <w:shd w:val="clear" w:color="auto" w:fill="D9D9D9" w:themeFill="background1" w:themeFillShade="D9"/>
          </w:tcPr>
          <w:p w14:paraId="3ADEB2C7" w14:textId="77777777" w:rsidR="00A569E4" w:rsidRPr="001134ED" w:rsidRDefault="00A569E4" w:rsidP="00133F66">
            <w:pPr>
              <w:spacing w:before="60" w:after="60"/>
              <w:rPr>
                <w:b/>
                <w:bCs/>
                <w:sz w:val="16"/>
                <w:szCs w:val="16"/>
              </w:rPr>
            </w:pPr>
            <w:r w:rsidRPr="001134ED">
              <w:rPr>
                <w:b/>
                <w:bCs/>
                <w:sz w:val="16"/>
                <w:szCs w:val="16"/>
              </w:rPr>
              <w:t xml:space="preserve">Dokumente </w:t>
            </w:r>
            <w:r w:rsidR="009C53C8">
              <w:rPr>
                <w:b/>
                <w:bCs/>
                <w:sz w:val="16"/>
                <w:szCs w:val="16"/>
              </w:rPr>
              <w:t>für die</w:t>
            </w:r>
            <w:r w:rsidRPr="001134ED">
              <w:rPr>
                <w:b/>
                <w:bCs/>
                <w:sz w:val="16"/>
                <w:szCs w:val="16"/>
              </w:rPr>
              <w:t xml:space="preserve"> Einreise</w:t>
            </w:r>
          </w:p>
        </w:tc>
      </w:tr>
      <w:tr w:rsidR="00A77F37" w:rsidRPr="001134ED" w14:paraId="4115D3EA" w14:textId="77777777" w:rsidTr="00811CD3">
        <w:trPr>
          <w:cantSplit/>
        </w:trPr>
        <w:tc>
          <w:tcPr>
            <w:tcW w:w="2977" w:type="dxa"/>
            <w:vMerge w:val="restart"/>
            <w:tcBorders>
              <w:top w:val="single" w:sz="4" w:space="0" w:color="auto"/>
              <w:left w:val="single" w:sz="4" w:space="0" w:color="auto"/>
              <w:right w:val="single" w:sz="4" w:space="0" w:color="auto"/>
            </w:tcBorders>
          </w:tcPr>
          <w:p w14:paraId="40161FBF" w14:textId="77777777" w:rsidR="00A77F37" w:rsidRDefault="00A54B04" w:rsidP="00A54B04">
            <w:pPr>
              <w:spacing w:before="60" w:after="60"/>
              <w:rPr>
                <w:b/>
                <w:bCs/>
                <w:sz w:val="16"/>
                <w:szCs w:val="16"/>
              </w:rPr>
            </w:pPr>
            <w:r>
              <w:rPr>
                <w:b/>
                <w:bCs/>
                <w:sz w:val="16"/>
                <w:szCs w:val="16"/>
              </w:rPr>
              <w:t xml:space="preserve">1. </w:t>
            </w:r>
            <w:r w:rsidR="00A77F37">
              <w:rPr>
                <w:b/>
                <w:bCs/>
                <w:sz w:val="16"/>
                <w:szCs w:val="16"/>
              </w:rPr>
              <w:t>CZE Bürger, EU-Bürger, Ausländer mit vorübergehendem oder Daueraufenthalt</w:t>
            </w:r>
          </w:p>
          <w:p w14:paraId="2BCCC093" w14:textId="77777777" w:rsidR="00A77F37" w:rsidRPr="001134ED" w:rsidRDefault="00A77F37" w:rsidP="00A54B04">
            <w:pPr>
              <w:spacing w:before="60" w:after="60"/>
              <w:ind w:left="113" w:hanging="113"/>
              <w:rPr>
                <w:b/>
                <w:bCs/>
                <w:sz w:val="16"/>
                <w:szCs w:val="16"/>
              </w:rPr>
            </w:pPr>
          </w:p>
        </w:tc>
        <w:tc>
          <w:tcPr>
            <w:tcW w:w="2630" w:type="dxa"/>
            <w:tcBorders>
              <w:top w:val="single" w:sz="4" w:space="0" w:color="auto"/>
              <w:left w:val="single" w:sz="4" w:space="0" w:color="auto"/>
              <w:bottom w:val="single" w:sz="4" w:space="0" w:color="auto"/>
              <w:right w:val="single" w:sz="4" w:space="0" w:color="auto"/>
            </w:tcBorders>
          </w:tcPr>
          <w:p w14:paraId="6904873D" w14:textId="77777777" w:rsidR="00A77F37" w:rsidRPr="00A24E9D" w:rsidRDefault="00A77F37" w:rsidP="00A24E9D">
            <w:pPr>
              <w:spacing w:before="60" w:after="60"/>
              <w:rPr>
                <w:bCs/>
                <w:sz w:val="16"/>
                <w:szCs w:val="16"/>
              </w:rPr>
            </w:pPr>
            <w:r w:rsidRPr="00A24E9D">
              <w:rPr>
                <w:bCs/>
                <w:sz w:val="16"/>
                <w:szCs w:val="16"/>
              </w:rPr>
              <w:t xml:space="preserve">alle CZE Bürger </w:t>
            </w:r>
          </w:p>
          <w:p w14:paraId="6DC52612" w14:textId="77777777" w:rsidR="00A77F37" w:rsidRPr="00A24E9D" w:rsidRDefault="00A77F37" w:rsidP="00A24E9D">
            <w:pPr>
              <w:spacing w:before="60" w:after="60"/>
              <w:rPr>
                <w:bCs/>
                <w:sz w:val="16"/>
                <w:szCs w:val="16"/>
              </w:rPr>
            </w:pPr>
          </w:p>
        </w:tc>
        <w:tc>
          <w:tcPr>
            <w:tcW w:w="3183" w:type="dxa"/>
            <w:vMerge w:val="restart"/>
            <w:tcBorders>
              <w:top w:val="single" w:sz="4" w:space="0" w:color="auto"/>
              <w:left w:val="single" w:sz="4" w:space="0" w:color="auto"/>
              <w:right w:val="single" w:sz="4" w:space="0" w:color="auto"/>
            </w:tcBorders>
            <w:vAlign w:val="center"/>
          </w:tcPr>
          <w:p w14:paraId="3F52647E" w14:textId="77777777" w:rsidR="00A77F37" w:rsidRDefault="00A77F37" w:rsidP="00A77F37">
            <w:pPr>
              <w:spacing w:before="60" w:after="60"/>
              <w:rPr>
                <w:b/>
                <w:bCs/>
                <w:sz w:val="16"/>
                <w:szCs w:val="16"/>
              </w:rPr>
            </w:pPr>
            <w:r>
              <w:rPr>
                <w:b/>
                <w:bCs/>
                <w:sz w:val="16"/>
                <w:szCs w:val="16"/>
              </w:rPr>
              <w:t xml:space="preserve">bei der Einreise: Nachweis über PCR-Test vorlegen </w:t>
            </w:r>
          </w:p>
          <w:p w14:paraId="56E61B9A" w14:textId="77777777" w:rsidR="00A77F37" w:rsidRDefault="00A77F37" w:rsidP="00A77F37">
            <w:pPr>
              <w:spacing w:before="60" w:after="60"/>
              <w:rPr>
                <w:bCs/>
                <w:sz w:val="16"/>
                <w:szCs w:val="16"/>
              </w:rPr>
            </w:pPr>
            <w:r>
              <w:rPr>
                <w:bCs/>
                <w:sz w:val="16"/>
                <w:szCs w:val="16"/>
              </w:rPr>
              <w:t xml:space="preserve">oder </w:t>
            </w:r>
          </w:p>
          <w:p w14:paraId="54BDB704" w14:textId="77777777" w:rsidR="00A77F37" w:rsidRPr="00A77F37" w:rsidRDefault="00A77F37" w:rsidP="00A77F37">
            <w:pPr>
              <w:spacing w:before="60" w:after="60"/>
              <w:rPr>
                <w:b/>
                <w:bCs/>
                <w:sz w:val="16"/>
                <w:szCs w:val="16"/>
              </w:rPr>
            </w:pPr>
            <w:r w:rsidRPr="009C53C8">
              <w:rPr>
                <w:b/>
                <w:bCs/>
                <w:sz w:val="16"/>
                <w:szCs w:val="16"/>
              </w:rPr>
              <w:t>Quarantäne</w:t>
            </w:r>
            <w:r>
              <w:rPr>
                <w:b/>
                <w:bCs/>
                <w:sz w:val="16"/>
                <w:szCs w:val="16"/>
              </w:rPr>
              <w:t>pflicht nach der Einreise</w:t>
            </w:r>
          </w:p>
        </w:tc>
        <w:tc>
          <w:tcPr>
            <w:tcW w:w="4394" w:type="dxa"/>
            <w:vMerge w:val="restart"/>
            <w:tcBorders>
              <w:top w:val="single" w:sz="4" w:space="0" w:color="auto"/>
              <w:left w:val="single" w:sz="4" w:space="0" w:color="auto"/>
              <w:right w:val="single" w:sz="4" w:space="0" w:color="auto"/>
            </w:tcBorders>
          </w:tcPr>
          <w:p w14:paraId="0D22E6A7" w14:textId="77777777" w:rsidR="00A77F37" w:rsidRPr="001134ED" w:rsidRDefault="00A77F37" w:rsidP="00A77F37">
            <w:pPr>
              <w:spacing w:before="60" w:after="60"/>
              <w:rPr>
                <w:sz w:val="16"/>
                <w:szCs w:val="16"/>
              </w:rPr>
            </w:pPr>
            <w:r>
              <w:rPr>
                <w:sz w:val="16"/>
                <w:szCs w:val="16"/>
              </w:rPr>
              <w:t xml:space="preserve">Seit dem 7.4.2020 müssen Rückkehrer nach CZE Termin und Art ihrer Einreise im Voraus an die cze. </w:t>
            </w:r>
            <w:proofErr w:type="spellStart"/>
            <w:r>
              <w:rPr>
                <w:sz w:val="16"/>
                <w:szCs w:val="16"/>
              </w:rPr>
              <w:t>dipl.</w:t>
            </w:r>
            <w:proofErr w:type="spellEnd"/>
            <w:r>
              <w:rPr>
                <w:sz w:val="16"/>
                <w:szCs w:val="16"/>
              </w:rPr>
              <w:t xml:space="preserve"> Vertretung melden, in CZE dürfen sie keine öffentlichen Verkehrsmittel oder Taxidienste (einschl. Uber u. Ä.) zum Wohnort benutzen</w:t>
            </w:r>
          </w:p>
        </w:tc>
        <w:tc>
          <w:tcPr>
            <w:tcW w:w="2977" w:type="dxa"/>
            <w:tcBorders>
              <w:top w:val="single" w:sz="4" w:space="0" w:color="auto"/>
              <w:left w:val="single" w:sz="4" w:space="0" w:color="auto"/>
              <w:bottom w:val="single" w:sz="4" w:space="0" w:color="auto"/>
              <w:right w:val="single" w:sz="4" w:space="0" w:color="auto"/>
            </w:tcBorders>
          </w:tcPr>
          <w:p w14:paraId="0EF7521D" w14:textId="77777777" w:rsidR="00A77F37" w:rsidRPr="00DE76A0" w:rsidRDefault="00A77F37" w:rsidP="00A77F37">
            <w:pPr>
              <w:spacing w:before="60" w:after="60"/>
              <w:ind w:left="113" w:hanging="113"/>
              <w:rPr>
                <w:rFonts w:eastAsia="Arial" w:cs="Arial"/>
                <w:sz w:val="20"/>
                <w:szCs w:val="20"/>
              </w:rPr>
            </w:pPr>
            <w:r>
              <w:rPr>
                <w:sz w:val="16"/>
                <w:szCs w:val="16"/>
              </w:rPr>
              <w:t xml:space="preserve">- </w:t>
            </w:r>
            <w:r w:rsidRPr="005A76E8">
              <w:rPr>
                <w:sz w:val="16"/>
                <w:szCs w:val="16"/>
              </w:rPr>
              <w:t xml:space="preserve">Staatsbürgerschaftsnachweis </w:t>
            </w:r>
          </w:p>
        </w:tc>
      </w:tr>
      <w:tr w:rsidR="00A77F37" w:rsidRPr="001134ED" w14:paraId="09850B85" w14:textId="77777777" w:rsidTr="00811CD3">
        <w:trPr>
          <w:cantSplit/>
        </w:trPr>
        <w:tc>
          <w:tcPr>
            <w:tcW w:w="2977" w:type="dxa"/>
            <w:vMerge/>
            <w:tcBorders>
              <w:left w:val="single" w:sz="4" w:space="0" w:color="auto"/>
              <w:right w:val="single" w:sz="4" w:space="0" w:color="auto"/>
            </w:tcBorders>
          </w:tcPr>
          <w:p w14:paraId="7D6F8661" w14:textId="77777777" w:rsidR="00A77F37" w:rsidRPr="001134ED" w:rsidRDefault="00A77F37" w:rsidP="009C0EAE">
            <w:pPr>
              <w:spacing w:before="60" w:after="60"/>
              <w:ind w:left="113" w:hanging="113"/>
              <w:rPr>
                <w:b/>
                <w:bCs/>
                <w:sz w:val="16"/>
                <w:szCs w:val="16"/>
              </w:rPr>
            </w:pPr>
          </w:p>
        </w:tc>
        <w:tc>
          <w:tcPr>
            <w:tcW w:w="2630" w:type="dxa"/>
            <w:tcBorders>
              <w:top w:val="single" w:sz="4" w:space="0" w:color="auto"/>
              <w:left w:val="single" w:sz="4" w:space="0" w:color="auto"/>
              <w:bottom w:val="single" w:sz="4" w:space="0" w:color="auto"/>
              <w:right w:val="single" w:sz="4" w:space="0" w:color="auto"/>
            </w:tcBorders>
          </w:tcPr>
          <w:p w14:paraId="3A83374B" w14:textId="77777777" w:rsidR="00A77F37" w:rsidRPr="00A24E9D" w:rsidRDefault="00A77F37" w:rsidP="00A24E9D">
            <w:pPr>
              <w:spacing w:before="60" w:after="60"/>
              <w:rPr>
                <w:bCs/>
                <w:sz w:val="16"/>
                <w:szCs w:val="16"/>
              </w:rPr>
            </w:pPr>
            <w:r>
              <w:rPr>
                <w:bCs/>
                <w:sz w:val="16"/>
                <w:szCs w:val="16"/>
              </w:rPr>
              <w:t>alle EU-Bürger mit Wohnsitz in CZE</w:t>
            </w:r>
          </w:p>
          <w:p w14:paraId="56ECFC0E" w14:textId="77777777" w:rsidR="00A77F37" w:rsidRPr="00A24E9D" w:rsidRDefault="00A77F37" w:rsidP="00A24E9D">
            <w:pPr>
              <w:spacing w:before="60" w:after="60"/>
              <w:rPr>
                <w:bCs/>
                <w:sz w:val="16"/>
                <w:szCs w:val="16"/>
              </w:rPr>
            </w:pPr>
          </w:p>
        </w:tc>
        <w:tc>
          <w:tcPr>
            <w:tcW w:w="3183" w:type="dxa"/>
            <w:vMerge/>
            <w:tcBorders>
              <w:left w:val="single" w:sz="4" w:space="0" w:color="auto"/>
              <w:right w:val="single" w:sz="4" w:space="0" w:color="auto"/>
            </w:tcBorders>
          </w:tcPr>
          <w:p w14:paraId="5C8E8DAF" w14:textId="77777777" w:rsidR="00A77F37" w:rsidRPr="009C53C8" w:rsidRDefault="00A77F37" w:rsidP="009C0EAE">
            <w:pPr>
              <w:spacing w:before="60" w:after="60"/>
              <w:rPr>
                <w:b/>
                <w:bCs/>
                <w:sz w:val="16"/>
                <w:szCs w:val="16"/>
              </w:rPr>
            </w:pPr>
          </w:p>
        </w:tc>
        <w:tc>
          <w:tcPr>
            <w:tcW w:w="4394" w:type="dxa"/>
            <w:vMerge/>
            <w:tcBorders>
              <w:left w:val="single" w:sz="4" w:space="0" w:color="auto"/>
              <w:right w:val="single" w:sz="4" w:space="0" w:color="auto"/>
            </w:tcBorders>
          </w:tcPr>
          <w:p w14:paraId="63DE624A" w14:textId="77777777" w:rsidR="00A77F37" w:rsidRPr="001134ED" w:rsidRDefault="00A77F37" w:rsidP="00133F66">
            <w:pPr>
              <w:spacing w:before="60" w:after="60"/>
              <w:rPr>
                <w:sz w:val="16"/>
                <w:szCs w:val="16"/>
              </w:rPr>
            </w:pPr>
          </w:p>
        </w:tc>
        <w:tc>
          <w:tcPr>
            <w:tcW w:w="2977" w:type="dxa"/>
            <w:tcBorders>
              <w:top w:val="single" w:sz="4" w:space="0" w:color="auto"/>
              <w:left w:val="single" w:sz="4" w:space="0" w:color="auto"/>
              <w:bottom w:val="single" w:sz="4" w:space="0" w:color="auto"/>
              <w:right w:val="single" w:sz="4" w:space="0" w:color="auto"/>
            </w:tcBorders>
          </w:tcPr>
          <w:p w14:paraId="656DAA6A" w14:textId="77777777" w:rsidR="00A77F37" w:rsidRDefault="00A77F37" w:rsidP="009C0EAE">
            <w:pPr>
              <w:spacing w:before="60" w:after="60"/>
              <w:ind w:left="113" w:hanging="113"/>
              <w:rPr>
                <w:sz w:val="16"/>
                <w:szCs w:val="16"/>
              </w:rPr>
            </w:pPr>
            <w:r>
              <w:rPr>
                <w:sz w:val="16"/>
                <w:szCs w:val="16"/>
              </w:rPr>
              <w:t xml:space="preserve">- Aufenthaltserlaubnis </w:t>
            </w:r>
          </w:p>
          <w:p w14:paraId="3B2F962D" w14:textId="77777777" w:rsidR="00A77F37" w:rsidRDefault="00A77F37" w:rsidP="009C0EAE">
            <w:pPr>
              <w:spacing w:before="60" w:after="60"/>
              <w:ind w:left="113" w:hanging="113"/>
              <w:rPr>
                <w:sz w:val="16"/>
                <w:szCs w:val="16"/>
              </w:rPr>
            </w:pPr>
            <w:r>
              <w:rPr>
                <w:b/>
                <w:sz w:val="16"/>
                <w:szCs w:val="16"/>
              </w:rPr>
              <w:t>oder</w:t>
            </w:r>
            <w:r>
              <w:rPr>
                <w:sz w:val="16"/>
                <w:szCs w:val="16"/>
              </w:rPr>
              <w:t xml:space="preserve"> </w:t>
            </w:r>
          </w:p>
          <w:p w14:paraId="2BA104E1" w14:textId="77777777" w:rsidR="00A77F37" w:rsidRDefault="00A77F37" w:rsidP="009C0EAE">
            <w:pPr>
              <w:spacing w:before="60" w:after="60"/>
              <w:ind w:left="113" w:hanging="113"/>
              <w:rPr>
                <w:sz w:val="16"/>
                <w:szCs w:val="16"/>
              </w:rPr>
            </w:pPr>
            <w:r>
              <w:rPr>
                <w:sz w:val="16"/>
                <w:szCs w:val="16"/>
              </w:rPr>
              <w:t xml:space="preserve">- Kauf-/Miet- oder Untermietvertrag </w:t>
            </w:r>
          </w:p>
          <w:p w14:paraId="5B44FEFB" w14:textId="77777777" w:rsidR="00A77F37" w:rsidRDefault="00A77F37" w:rsidP="009C0EAE">
            <w:pPr>
              <w:spacing w:before="60" w:after="60"/>
              <w:ind w:left="113" w:hanging="113"/>
              <w:rPr>
                <w:sz w:val="16"/>
                <w:szCs w:val="16"/>
              </w:rPr>
            </w:pPr>
            <w:r>
              <w:rPr>
                <w:b/>
                <w:sz w:val="16"/>
                <w:szCs w:val="16"/>
              </w:rPr>
              <w:t>und zusätzlich</w:t>
            </w:r>
            <w:r>
              <w:rPr>
                <w:sz w:val="16"/>
                <w:szCs w:val="16"/>
              </w:rPr>
              <w:t xml:space="preserve"> mindestens eins der folgenden Dokumente: </w:t>
            </w:r>
          </w:p>
          <w:p w14:paraId="00F6DBD3" w14:textId="77777777" w:rsidR="00A77F37" w:rsidRDefault="00A77F37" w:rsidP="009C0EAE">
            <w:pPr>
              <w:spacing w:before="60" w:after="60"/>
              <w:ind w:left="113" w:hanging="113"/>
              <w:rPr>
                <w:sz w:val="16"/>
                <w:szCs w:val="16"/>
              </w:rPr>
            </w:pPr>
            <w:r>
              <w:rPr>
                <w:sz w:val="16"/>
                <w:szCs w:val="16"/>
              </w:rPr>
              <w:t xml:space="preserve">- Krankenversicherungskarte einer cze. Krankenkasse </w:t>
            </w:r>
          </w:p>
          <w:p w14:paraId="195BCBB4" w14:textId="77777777" w:rsidR="00A77F37" w:rsidRDefault="00A77F37" w:rsidP="009C0EAE">
            <w:pPr>
              <w:spacing w:before="60" w:after="60"/>
              <w:ind w:left="113" w:hanging="113"/>
              <w:rPr>
                <w:sz w:val="16"/>
                <w:szCs w:val="16"/>
              </w:rPr>
            </w:pPr>
            <w:r>
              <w:rPr>
                <w:sz w:val="16"/>
                <w:szCs w:val="16"/>
              </w:rPr>
              <w:t xml:space="preserve">- aktuell gültiger cze. Studiennachweis </w:t>
            </w:r>
          </w:p>
          <w:p w14:paraId="71A265A5" w14:textId="77777777" w:rsidR="00A77F37" w:rsidRDefault="00A77F37" w:rsidP="009C0EAE">
            <w:pPr>
              <w:spacing w:before="60" w:after="60"/>
              <w:ind w:left="113" w:hanging="113"/>
              <w:rPr>
                <w:sz w:val="16"/>
                <w:szCs w:val="16"/>
              </w:rPr>
            </w:pPr>
            <w:r>
              <w:rPr>
                <w:sz w:val="16"/>
                <w:szCs w:val="16"/>
              </w:rPr>
              <w:t xml:space="preserve">- aktuelle Bescheinigung des Arbeitgebers, dass die Anstellung in CZE schon länger als 90 Tage dauert </w:t>
            </w:r>
          </w:p>
          <w:p w14:paraId="7E226B8D" w14:textId="77777777" w:rsidR="00A77F37" w:rsidRPr="00A77F37" w:rsidRDefault="00A77F37" w:rsidP="009C0EAE">
            <w:pPr>
              <w:spacing w:before="60" w:after="60"/>
              <w:ind w:left="113" w:hanging="113"/>
              <w:rPr>
                <w:rFonts w:eastAsia="Arial" w:cs="Arial"/>
                <w:sz w:val="20"/>
                <w:szCs w:val="20"/>
              </w:rPr>
            </w:pPr>
            <w:r>
              <w:rPr>
                <w:sz w:val="16"/>
                <w:szCs w:val="16"/>
              </w:rPr>
              <w:t xml:space="preserve">- aktueller Auszug aus Gewerbe-, Handels- o. ä. Register </w:t>
            </w:r>
          </w:p>
        </w:tc>
      </w:tr>
      <w:tr w:rsidR="00A77F37" w:rsidRPr="001134ED" w14:paraId="2F2EFCA8" w14:textId="77777777" w:rsidTr="00811CD3">
        <w:trPr>
          <w:cantSplit/>
        </w:trPr>
        <w:tc>
          <w:tcPr>
            <w:tcW w:w="2977" w:type="dxa"/>
            <w:vMerge/>
            <w:tcBorders>
              <w:left w:val="single" w:sz="4" w:space="0" w:color="auto"/>
              <w:bottom w:val="single" w:sz="4" w:space="0" w:color="auto"/>
              <w:right w:val="single" w:sz="4" w:space="0" w:color="auto"/>
            </w:tcBorders>
          </w:tcPr>
          <w:p w14:paraId="50179434" w14:textId="77777777" w:rsidR="00A77F37" w:rsidRPr="001134ED" w:rsidRDefault="00A77F37" w:rsidP="00A24E9D">
            <w:pPr>
              <w:spacing w:before="60" w:after="60"/>
              <w:ind w:left="113" w:hanging="113"/>
              <w:rPr>
                <w:b/>
                <w:bCs/>
                <w:sz w:val="16"/>
                <w:szCs w:val="16"/>
              </w:rPr>
            </w:pPr>
          </w:p>
        </w:tc>
        <w:tc>
          <w:tcPr>
            <w:tcW w:w="2630" w:type="dxa"/>
            <w:tcBorders>
              <w:top w:val="single" w:sz="4" w:space="0" w:color="auto"/>
              <w:left w:val="single" w:sz="4" w:space="0" w:color="auto"/>
              <w:bottom w:val="single" w:sz="4" w:space="0" w:color="auto"/>
              <w:right w:val="single" w:sz="4" w:space="0" w:color="auto"/>
            </w:tcBorders>
          </w:tcPr>
          <w:p w14:paraId="339D7325" w14:textId="77777777" w:rsidR="00A77F37" w:rsidRPr="00A24E9D" w:rsidRDefault="00A77F37" w:rsidP="00A24E9D">
            <w:pPr>
              <w:spacing w:before="60" w:after="60"/>
              <w:rPr>
                <w:bCs/>
                <w:sz w:val="16"/>
                <w:szCs w:val="16"/>
              </w:rPr>
            </w:pPr>
            <w:r>
              <w:rPr>
                <w:bCs/>
                <w:sz w:val="16"/>
                <w:szCs w:val="16"/>
              </w:rPr>
              <w:t xml:space="preserve">alle </w:t>
            </w:r>
            <w:r w:rsidRPr="00A24E9D">
              <w:rPr>
                <w:bCs/>
                <w:sz w:val="16"/>
                <w:szCs w:val="16"/>
              </w:rPr>
              <w:t xml:space="preserve">Ausländer mit vorübergehendem </w:t>
            </w:r>
            <w:r>
              <w:rPr>
                <w:bCs/>
                <w:sz w:val="16"/>
                <w:szCs w:val="16"/>
              </w:rPr>
              <w:t xml:space="preserve">(&gt;90 Tage) </w:t>
            </w:r>
            <w:r w:rsidRPr="00A24E9D">
              <w:rPr>
                <w:bCs/>
                <w:sz w:val="16"/>
                <w:szCs w:val="16"/>
              </w:rPr>
              <w:t>oder Daueraufenthalt</w:t>
            </w:r>
          </w:p>
        </w:tc>
        <w:tc>
          <w:tcPr>
            <w:tcW w:w="3183" w:type="dxa"/>
            <w:vMerge/>
            <w:tcBorders>
              <w:left w:val="single" w:sz="4" w:space="0" w:color="auto"/>
              <w:bottom w:val="single" w:sz="4" w:space="0" w:color="auto"/>
              <w:right w:val="single" w:sz="4" w:space="0" w:color="auto"/>
            </w:tcBorders>
          </w:tcPr>
          <w:p w14:paraId="3A572DA1" w14:textId="77777777" w:rsidR="00A77F37" w:rsidRPr="009C53C8" w:rsidRDefault="00A77F37" w:rsidP="00133F66">
            <w:pPr>
              <w:spacing w:before="60" w:after="60"/>
              <w:rPr>
                <w:b/>
                <w:bCs/>
                <w:sz w:val="16"/>
                <w:szCs w:val="16"/>
              </w:rPr>
            </w:pPr>
          </w:p>
        </w:tc>
        <w:tc>
          <w:tcPr>
            <w:tcW w:w="4394" w:type="dxa"/>
            <w:vMerge/>
            <w:tcBorders>
              <w:left w:val="single" w:sz="4" w:space="0" w:color="auto"/>
              <w:bottom w:val="single" w:sz="4" w:space="0" w:color="auto"/>
              <w:right w:val="single" w:sz="4" w:space="0" w:color="auto"/>
            </w:tcBorders>
          </w:tcPr>
          <w:p w14:paraId="3D7E5580" w14:textId="77777777" w:rsidR="00A77F37" w:rsidRPr="001134ED" w:rsidRDefault="00A77F37" w:rsidP="00133F66">
            <w:pPr>
              <w:spacing w:before="60" w:after="60"/>
              <w:rPr>
                <w:sz w:val="16"/>
                <w:szCs w:val="16"/>
              </w:rPr>
            </w:pPr>
          </w:p>
        </w:tc>
        <w:tc>
          <w:tcPr>
            <w:tcW w:w="2977" w:type="dxa"/>
            <w:tcBorders>
              <w:top w:val="single" w:sz="4" w:space="0" w:color="auto"/>
              <w:left w:val="single" w:sz="4" w:space="0" w:color="auto"/>
              <w:bottom w:val="single" w:sz="4" w:space="0" w:color="auto"/>
              <w:right w:val="single" w:sz="4" w:space="0" w:color="auto"/>
            </w:tcBorders>
          </w:tcPr>
          <w:p w14:paraId="32A2EB70" w14:textId="77777777" w:rsidR="00A77F37" w:rsidRPr="00DE76A0" w:rsidRDefault="00A77F37" w:rsidP="000175ED">
            <w:pPr>
              <w:spacing w:before="60" w:after="60"/>
              <w:ind w:left="113" w:hanging="113"/>
              <w:rPr>
                <w:rFonts w:eastAsia="Arial" w:cs="Arial"/>
                <w:sz w:val="20"/>
                <w:szCs w:val="20"/>
              </w:rPr>
            </w:pPr>
            <w:r>
              <w:rPr>
                <w:sz w:val="16"/>
                <w:szCs w:val="16"/>
              </w:rPr>
              <w:t xml:space="preserve">- </w:t>
            </w:r>
            <w:r w:rsidR="000175ED">
              <w:rPr>
                <w:sz w:val="16"/>
                <w:szCs w:val="16"/>
              </w:rPr>
              <w:t xml:space="preserve">vorübergehende Aufenthaltserlaubnis (Langzeitvisa (außer D/VR), Langzeit- oder Daueraufenthaltserlaubnis) </w:t>
            </w:r>
          </w:p>
        </w:tc>
      </w:tr>
      <w:tr w:rsidR="00A54B04" w:rsidRPr="001134ED" w14:paraId="1E2F0BEC" w14:textId="77777777" w:rsidTr="00811CD3">
        <w:trPr>
          <w:cantSplit/>
        </w:trPr>
        <w:tc>
          <w:tcPr>
            <w:tcW w:w="2977" w:type="dxa"/>
            <w:vMerge w:val="restart"/>
          </w:tcPr>
          <w:p w14:paraId="389F921F" w14:textId="77777777" w:rsidR="00A54B04" w:rsidRDefault="00A54B04" w:rsidP="00C54326">
            <w:pPr>
              <w:pageBreakBefore/>
              <w:spacing w:before="60" w:after="60"/>
              <w:rPr>
                <w:b/>
                <w:sz w:val="16"/>
                <w:szCs w:val="16"/>
              </w:rPr>
            </w:pPr>
            <w:r w:rsidRPr="00A54B04">
              <w:rPr>
                <w:b/>
                <w:sz w:val="16"/>
                <w:szCs w:val="16"/>
              </w:rPr>
              <w:lastRenderedPageBreak/>
              <w:t xml:space="preserve">2. Ausübung von Wirtschaftstätigkeit bis zu 72 </w:t>
            </w:r>
            <w:r w:rsidR="00B536D5">
              <w:rPr>
                <w:b/>
                <w:sz w:val="16"/>
                <w:szCs w:val="16"/>
              </w:rPr>
              <w:t>h</w:t>
            </w:r>
            <w:r w:rsidRPr="00A54B04">
              <w:rPr>
                <w:b/>
                <w:sz w:val="16"/>
                <w:szCs w:val="16"/>
              </w:rPr>
              <w:t xml:space="preserve"> </w:t>
            </w:r>
          </w:p>
          <w:p w14:paraId="5CB587FA" w14:textId="77777777" w:rsidR="00C54326" w:rsidRDefault="00C54326" w:rsidP="00B536D5">
            <w:pPr>
              <w:pageBreakBefore/>
              <w:spacing w:before="60" w:after="60"/>
              <w:ind w:left="170" w:hanging="170"/>
              <w:rPr>
                <w:sz w:val="16"/>
                <w:szCs w:val="16"/>
              </w:rPr>
            </w:pPr>
            <w:r>
              <w:rPr>
                <w:sz w:val="16"/>
                <w:szCs w:val="16"/>
              </w:rPr>
              <w:t xml:space="preserve">- geschäftliche Verhandlungen </w:t>
            </w:r>
          </w:p>
          <w:p w14:paraId="3B2E5E0F" w14:textId="77777777" w:rsidR="00C54326" w:rsidRDefault="00C54326" w:rsidP="00B536D5">
            <w:pPr>
              <w:pageBreakBefore/>
              <w:spacing w:before="60" w:after="60"/>
              <w:ind w:left="170" w:hanging="170"/>
              <w:rPr>
                <w:sz w:val="16"/>
                <w:szCs w:val="16"/>
              </w:rPr>
            </w:pPr>
            <w:r>
              <w:rPr>
                <w:sz w:val="16"/>
                <w:szCs w:val="16"/>
              </w:rPr>
              <w:t xml:space="preserve">- Dienstreisen </w:t>
            </w:r>
          </w:p>
          <w:p w14:paraId="7CDB2FED" w14:textId="77777777" w:rsidR="00C54326" w:rsidRDefault="00EC302D" w:rsidP="00B536D5">
            <w:pPr>
              <w:pageBreakBefore/>
              <w:spacing w:before="60" w:after="60"/>
              <w:ind w:left="170" w:hanging="170"/>
              <w:rPr>
                <w:sz w:val="16"/>
                <w:szCs w:val="16"/>
              </w:rPr>
            </w:pPr>
            <w:r>
              <w:rPr>
                <w:sz w:val="16"/>
                <w:szCs w:val="16"/>
              </w:rPr>
              <w:t xml:space="preserve">- einmalige/unregelmäßige </w:t>
            </w:r>
            <w:r w:rsidR="00C54326">
              <w:rPr>
                <w:sz w:val="16"/>
                <w:szCs w:val="16"/>
              </w:rPr>
              <w:t>Täti</w:t>
            </w:r>
            <w:r>
              <w:rPr>
                <w:sz w:val="16"/>
                <w:szCs w:val="16"/>
              </w:rPr>
              <w:t>g</w:t>
            </w:r>
            <w:r w:rsidR="00C54326">
              <w:rPr>
                <w:sz w:val="16"/>
                <w:szCs w:val="16"/>
              </w:rPr>
              <w:t>keiten</w:t>
            </w:r>
            <w:r>
              <w:rPr>
                <w:sz w:val="16"/>
                <w:szCs w:val="16"/>
              </w:rPr>
              <w:t xml:space="preserve"> von gesetzlichen </w:t>
            </w:r>
            <w:r w:rsidR="00B536D5">
              <w:rPr>
                <w:sz w:val="16"/>
                <w:szCs w:val="16"/>
              </w:rPr>
              <w:t>Organv</w:t>
            </w:r>
            <w:r>
              <w:rPr>
                <w:sz w:val="16"/>
                <w:szCs w:val="16"/>
              </w:rPr>
              <w:t>ertretern</w:t>
            </w:r>
          </w:p>
          <w:p w14:paraId="7FCA8610" w14:textId="77777777" w:rsidR="00EC302D" w:rsidRDefault="00EC302D" w:rsidP="00B536D5">
            <w:pPr>
              <w:pageBreakBefore/>
              <w:spacing w:before="60" w:after="60"/>
              <w:ind w:left="170" w:hanging="170"/>
              <w:rPr>
                <w:sz w:val="16"/>
                <w:szCs w:val="16"/>
              </w:rPr>
            </w:pPr>
            <w:r>
              <w:rPr>
                <w:sz w:val="16"/>
                <w:szCs w:val="16"/>
              </w:rPr>
              <w:t xml:space="preserve">- Aufträge von Selbstständigen/ Freiberuflern </w:t>
            </w:r>
          </w:p>
          <w:p w14:paraId="17861478" w14:textId="77777777" w:rsidR="00EC302D" w:rsidRPr="00C54326" w:rsidRDefault="00EC302D" w:rsidP="00B536D5">
            <w:pPr>
              <w:pageBreakBefore/>
              <w:spacing w:before="60" w:after="60"/>
              <w:ind w:left="170" w:hanging="170"/>
              <w:rPr>
                <w:sz w:val="16"/>
                <w:szCs w:val="16"/>
              </w:rPr>
            </w:pPr>
            <w:r>
              <w:rPr>
                <w:sz w:val="16"/>
                <w:szCs w:val="16"/>
              </w:rPr>
              <w:t xml:space="preserve">- einmalige/unregelmäßige Ausübung professioneller Sport-/Künstlertätigkeit </w:t>
            </w:r>
          </w:p>
        </w:tc>
        <w:tc>
          <w:tcPr>
            <w:tcW w:w="2630" w:type="dxa"/>
          </w:tcPr>
          <w:p w14:paraId="0DCBEE6D" w14:textId="77777777" w:rsidR="00C54326" w:rsidRDefault="00A54B04" w:rsidP="00C54326">
            <w:pPr>
              <w:spacing w:before="60" w:after="60"/>
              <w:rPr>
                <w:bCs/>
                <w:sz w:val="16"/>
                <w:szCs w:val="16"/>
              </w:rPr>
            </w:pPr>
            <w:r w:rsidRPr="00A54B04">
              <w:rPr>
                <w:b/>
                <w:sz w:val="16"/>
                <w:szCs w:val="16"/>
              </w:rPr>
              <w:t xml:space="preserve">2a. </w:t>
            </w:r>
            <w:r w:rsidR="00C54326">
              <w:rPr>
                <w:b/>
                <w:sz w:val="16"/>
                <w:szCs w:val="16"/>
              </w:rPr>
              <w:t>CZE Bürger und Ausländer mit Aufenthalt &gt;90 Tage bzw. Daueraufenthalt</w:t>
            </w:r>
            <w:r w:rsidR="00C54326">
              <w:rPr>
                <w:sz w:val="16"/>
                <w:szCs w:val="16"/>
              </w:rPr>
              <w:t xml:space="preserve">, die </w:t>
            </w:r>
            <w:r w:rsidR="00C54326">
              <w:rPr>
                <w:b/>
                <w:sz w:val="16"/>
                <w:szCs w:val="16"/>
              </w:rPr>
              <w:t>binnen 72 Stunden</w:t>
            </w:r>
            <w:r w:rsidR="00C54326">
              <w:rPr>
                <w:sz w:val="16"/>
                <w:szCs w:val="16"/>
              </w:rPr>
              <w:t xml:space="preserve"> nach der Ausreise zwecks</w:t>
            </w:r>
            <w:r w:rsidR="00C54326">
              <w:rPr>
                <w:bCs/>
                <w:sz w:val="16"/>
                <w:szCs w:val="16"/>
              </w:rPr>
              <w:t xml:space="preserve"> unregelmä</w:t>
            </w:r>
            <w:r w:rsidR="00C54326">
              <w:rPr>
                <w:bCs/>
                <w:sz w:val="16"/>
                <w:szCs w:val="16"/>
              </w:rPr>
              <w:softHyphen/>
              <w:t>ßiger Wirtschaftstätigkeit nach CZE zurückreisen (Wohnsitz in CZE)</w:t>
            </w:r>
          </w:p>
          <w:p w14:paraId="6386933A" w14:textId="77777777" w:rsidR="00A54B04" w:rsidRPr="00C54326" w:rsidRDefault="00C54326" w:rsidP="00C54326">
            <w:pPr>
              <w:spacing w:before="60" w:after="60"/>
              <w:rPr>
                <w:bCs/>
                <w:sz w:val="16"/>
                <w:szCs w:val="16"/>
              </w:rPr>
            </w:pPr>
            <w:r>
              <w:rPr>
                <w:b/>
                <w:bCs/>
                <w:sz w:val="16"/>
                <w:szCs w:val="16"/>
              </w:rPr>
              <w:t>Achtung: keine regelmäßigen Grenzpendler gemäß Punkt 8., regelmäßiger Arbeits-/Tätigkeitsort ist in CZE</w:t>
            </w:r>
          </w:p>
        </w:tc>
        <w:tc>
          <w:tcPr>
            <w:tcW w:w="3183" w:type="dxa"/>
          </w:tcPr>
          <w:p w14:paraId="3CCB0AC9" w14:textId="77777777" w:rsidR="00A54B04" w:rsidRDefault="00EC302D" w:rsidP="009C0EAE">
            <w:pPr>
              <w:spacing w:before="60" w:after="60"/>
              <w:rPr>
                <w:b/>
                <w:bCs/>
                <w:sz w:val="16"/>
                <w:szCs w:val="16"/>
              </w:rPr>
            </w:pPr>
            <w:r>
              <w:rPr>
                <w:b/>
                <w:bCs/>
                <w:sz w:val="16"/>
                <w:szCs w:val="16"/>
              </w:rPr>
              <w:t xml:space="preserve">Nachweis über PCR-Test muss nicht vorgelegt werden </w:t>
            </w:r>
          </w:p>
          <w:p w14:paraId="54699E61" w14:textId="77777777" w:rsidR="00EC302D" w:rsidRDefault="00EC302D" w:rsidP="009C0EAE">
            <w:pPr>
              <w:spacing w:before="60" w:after="60"/>
              <w:rPr>
                <w:b/>
                <w:bCs/>
                <w:sz w:val="16"/>
                <w:szCs w:val="16"/>
              </w:rPr>
            </w:pPr>
          </w:p>
          <w:p w14:paraId="72EDD583" w14:textId="77777777" w:rsidR="00EC302D" w:rsidRDefault="00EC302D" w:rsidP="009C0EAE">
            <w:pPr>
              <w:spacing w:before="60" w:after="60"/>
              <w:rPr>
                <w:bCs/>
                <w:sz w:val="16"/>
                <w:szCs w:val="16"/>
              </w:rPr>
            </w:pPr>
            <w:r>
              <w:rPr>
                <w:b/>
                <w:bCs/>
                <w:sz w:val="16"/>
                <w:szCs w:val="16"/>
              </w:rPr>
              <w:t xml:space="preserve">Keine Pflichtquarantäne </w:t>
            </w:r>
          </w:p>
          <w:p w14:paraId="29250079" w14:textId="77777777" w:rsidR="00EC302D" w:rsidRDefault="00EC302D" w:rsidP="009C0EAE">
            <w:pPr>
              <w:spacing w:before="60" w:after="60"/>
              <w:rPr>
                <w:bCs/>
                <w:sz w:val="16"/>
                <w:szCs w:val="16"/>
              </w:rPr>
            </w:pPr>
          </w:p>
          <w:p w14:paraId="0B8FDB6E" w14:textId="77777777" w:rsidR="00EC302D" w:rsidRDefault="00EC302D" w:rsidP="009C0EAE">
            <w:pPr>
              <w:spacing w:before="60" w:after="60"/>
              <w:rPr>
                <w:bCs/>
                <w:sz w:val="16"/>
                <w:szCs w:val="16"/>
              </w:rPr>
            </w:pPr>
            <w:r>
              <w:rPr>
                <w:bCs/>
                <w:sz w:val="16"/>
                <w:szCs w:val="16"/>
              </w:rPr>
              <w:t xml:space="preserve">Bei Überschreiten der Frist von 72 Std.: </w:t>
            </w:r>
          </w:p>
          <w:p w14:paraId="28E1CAA7" w14:textId="77777777" w:rsidR="00EC302D" w:rsidRPr="00EC302D" w:rsidRDefault="00EC302D" w:rsidP="00EC302D">
            <w:pPr>
              <w:spacing w:before="60" w:after="60"/>
              <w:rPr>
                <w:sz w:val="16"/>
                <w:szCs w:val="16"/>
              </w:rPr>
            </w:pPr>
            <w:r>
              <w:rPr>
                <w:sz w:val="16"/>
                <w:szCs w:val="16"/>
              </w:rPr>
              <w:t>B</w:t>
            </w:r>
            <w:r w:rsidRPr="00EC302D">
              <w:rPr>
                <w:sz w:val="16"/>
                <w:szCs w:val="16"/>
              </w:rPr>
              <w:t xml:space="preserve">ei der Einreise Nachweis über PCR-Test vorlegen </w:t>
            </w:r>
          </w:p>
          <w:p w14:paraId="79282B47" w14:textId="77777777" w:rsidR="00EC302D" w:rsidRPr="00EC302D" w:rsidRDefault="00EC302D" w:rsidP="00EC302D">
            <w:pPr>
              <w:spacing w:before="60" w:after="60"/>
              <w:rPr>
                <w:b/>
                <w:sz w:val="16"/>
                <w:szCs w:val="16"/>
              </w:rPr>
            </w:pPr>
            <w:r w:rsidRPr="00EC302D">
              <w:rPr>
                <w:b/>
                <w:sz w:val="16"/>
                <w:szCs w:val="16"/>
              </w:rPr>
              <w:t xml:space="preserve">oder </w:t>
            </w:r>
            <w:r w:rsidRPr="00EC302D">
              <w:rPr>
                <w:b/>
                <w:sz w:val="16"/>
                <w:szCs w:val="16"/>
              </w:rPr>
              <w:tab/>
            </w:r>
          </w:p>
          <w:p w14:paraId="15112EFE" w14:textId="77777777" w:rsidR="00EC302D" w:rsidRPr="00EC302D" w:rsidRDefault="00EC302D" w:rsidP="00EC302D">
            <w:pPr>
              <w:spacing w:before="60" w:after="60"/>
              <w:rPr>
                <w:sz w:val="16"/>
                <w:szCs w:val="16"/>
              </w:rPr>
            </w:pPr>
            <w:r w:rsidRPr="00EC302D">
              <w:rPr>
                <w:sz w:val="16"/>
                <w:szCs w:val="16"/>
              </w:rPr>
              <w:t>Quarantänepflicht nach der Einreise</w:t>
            </w:r>
          </w:p>
        </w:tc>
        <w:tc>
          <w:tcPr>
            <w:tcW w:w="4394" w:type="dxa"/>
            <w:vMerge w:val="restart"/>
          </w:tcPr>
          <w:p w14:paraId="4F4484D7" w14:textId="77777777" w:rsidR="00A54B04" w:rsidRDefault="00AC3DE4" w:rsidP="009C0EAE">
            <w:pPr>
              <w:spacing w:before="60" w:after="60"/>
              <w:rPr>
                <w:sz w:val="16"/>
                <w:szCs w:val="16"/>
              </w:rPr>
            </w:pPr>
            <w:r>
              <w:rPr>
                <w:sz w:val="16"/>
                <w:szCs w:val="16"/>
              </w:rPr>
              <w:t xml:space="preserve">Für alle Personen, die keine Pflichtquarantäne absolvieren, </w:t>
            </w:r>
            <w:r w:rsidRPr="00AC3DE4">
              <w:rPr>
                <w:bCs/>
                <w:sz w:val="16"/>
                <w:szCs w:val="16"/>
              </w:rPr>
              <w:t>gilt</w:t>
            </w:r>
            <w:r>
              <w:rPr>
                <w:bCs/>
                <w:sz w:val="16"/>
                <w:szCs w:val="16"/>
              </w:rPr>
              <w:t xml:space="preserve"> für die ersten 14 Tage nach Einreise nach CZE</w:t>
            </w:r>
            <w:r w:rsidRPr="00E31E25">
              <w:rPr>
                <w:b/>
                <w:bCs/>
                <w:sz w:val="16"/>
                <w:szCs w:val="16"/>
              </w:rPr>
              <w:t xml:space="preserve"> ein umfangreicheres Verbot der Bewegungsfreiheit auf dem Gebiet der Tschechischen Republik</w:t>
            </w:r>
            <w:r>
              <w:rPr>
                <w:sz w:val="16"/>
                <w:szCs w:val="16"/>
              </w:rPr>
              <w:t xml:space="preserve">, ausgenommen davon sind Wege zur Arbeitsstelle, </w:t>
            </w:r>
            <w:r w:rsidRPr="001134ED">
              <w:rPr>
                <w:sz w:val="16"/>
                <w:szCs w:val="16"/>
              </w:rPr>
              <w:t>Wege, die zur Versorgung mit lebensnotwendigen Gütern</w:t>
            </w:r>
            <w:r>
              <w:rPr>
                <w:sz w:val="16"/>
                <w:szCs w:val="16"/>
              </w:rPr>
              <w:t xml:space="preserve"> dringend erforderlich sind, Wege zum Arzt, unaufschiebbare Behördengänge, Wege zurück an den Wohnort, Beerdigungen.</w:t>
            </w:r>
          </w:p>
          <w:p w14:paraId="12A8F949" w14:textId="77777777" w:rsidR="00AC3DE4" w:rsidRDefault="00AC3DE4" w:rsidP="009C0EAE">
            <w:pPr>
              <w:spacing w:before="60" w:after="60"/>
              <w:rPr>
                <w:sz w:val="16"/>
                <w:szCs w:val="16"/>
              </w:rPr>
            </w:pPr>
          </w:p>
          <w:p w14:paraId="77701C70" w14:textId="77777777" w:rsidR="00AC3DE4" w:rsidRPr="00035991" w:rsidRDefault="00AC3DE4" w:rsidP="00AC3DE4">
            <w:pPr>
              <w:spacing w:before="60" w:after="60"/>
              <w:rPr>
                <w:sz w:val="16"/>
                <w:szCs w:val="16"/>
              </w:rPr>
            </w:pPr>
            <w:r>
              <w:rPr>
                <w:sz w:val="16"/>
                <w:szCs w:val="16"/>
              </w:rPr>
              <w:t xml:space="preserve">Wer EU-Bürger zwecks Wirtschaftstätigkeit in CZE aufnimmt, hat die </w:t>
            </w:r>
            <w:r>
              <w:rPr>
                <w:b/>
                <w:sz w:val="16"/>
                <w:szCs w:val="16"/>
              </w:rPr>
              <w:t>Einhaltung der Regeln</w:t>
            </w:r>
            <w:r>
              <w:rPr>
                <w:sz w:val="16"/>
                <w:szCs w:val="16"/>
              </w:rPr>
              <w:t xml:space="preserve"> gemäß Punkt IV. der RVO 332 sicherzustellen, insbesondere Einhaltung folgender Regeln: Arbeit mit Filtermasken der Kategorie FFP2, Pausen und Verpflegung ohne Anwesenheit weiterer Personen, Minimalisierung des Kontaktes mit den anderen Mitarbeitern, Einschränkung der Bewegung im Betrieb auf das Notwendigste, regelmäßige Temperaturmessung</w:t>
            </w:r>
          </w:p>
        </w:tc>
        <w:tc>
          <w:tcPr>
            <w:tcW w:w="2977" w:type="dxa"/>
            <w:vMerge w:val="restart"/>
          </w:tcPr>
          <w:p w14:paraId="22FFFA5D" w14:textId="77777777" w:rsidR="00A54B04" w:rsidRDefault="00EC302D" w:rsidP="00EC302D">
            <w:pPr>
              <w:spacing w:before="60" w:after="60"/>
              <w:ind w:left="113" w:hanging="113"/>
              <w:rPr>
                <w:sz w:val="16"/>
                <w:szCs w:val="16"/>
              </w:rPr>
            </w:pPr>
            <w:r>
              <w:rPr>
                <w:sz w:val="16"/>
                <w:szCs w:val="16"/>
              </w:rPr>
              <w:tab/>
              <w:t xml:space="preserve">Entsprechende Dokumente zum Nachweis, i. d. R. folgende: </w:t>
            </w:r>
          </w:p>
          <w:p w14:paraId="5134770F" w14:textId="77777777" w:rsidR="00EC302D" w:rsidRDefault="00EC302D" w:rsidP="00EC302D">
            <w:pPr>
              <w:spacing w:before="60" w:after="60"/>
              <w:ind w:left="113" w:hanging="113"/>
              <w:rPr>
                <w:sz w:val="16"/>
                <w:szCs w:val="16"/>
              </w:rPr>
            </w:pPr>
            <w:r>
              <w:rPr>
                <w:sz w:val="16"/>
                <w:szCs w:val="16"/>
              </w:rPr>
              <w:t xml:space="preserve">- zur Einreise nach CZE: Bestätigung über die Ausübung der Wirtschaftstätigkeit &lt; 72 Std. </w:t>
            </w:r>
            <w:r>
              <w:rPr>
                <w:sz w:val="16"/>
                <w:szCs w:val="16"/>
              </w:rPr>
              <w:br/>
              <w:t>(Muster auf der Homepage des TIM)</w:t>
            </w:r>
          </w:p>
          <w:p w14:paraId="64C859E8" w14:textId="77777777" w:rsidR="00EC302D" w:rsidRDefault="00EC302D" w:rsidP="00EC302D">
            <w:pPr>
              <w:spacing w:before="60" w:after="60"/>
              <w:ind w:left="113" w:hanging="113"/>
              <w:rPr>
                <w:sz w:val="16"/>
                <w:szCs w:val="16"/>
              </w:rPr>
            </w:pPr>
          </w:p>
          <w:p w14:paraId="752E02DA" w14:textId="77777777" w:rsidR="00EC302D" w:rsidRDefault="00EC302D" w:rsidP="00EC302D">
            <w:pPr>
              <w:spacing w:before="60" w:after="60"/>
              <w:ind w:left="113" w:hanging="113"/>
              <w:rPr>
                <w:sz w:val="16"/>
                <w:szCs w:val="16"/>
              </w:rPr>
            </w:pPr>
            <w:r>
              <w:rPr>
                <w:b/>
                <w:sz w:val="16"/>
                <w:szCs w:val="16"/>
              </w:rPr>
              <w:t xml:space="preserve">ODER </w:t>
            </w:r>
          </w:p>
          <w:p w14:paraId="013062C7" w14:textId="77777777" w:rsidR="00EC302D" w:rsidRDefault="00EC302D" w:rsidP="00EC302D">
            <w:pPr>
              <w:spacing w:before="60" w:after="60"/>
              <w:ind w:left="113" w:hanging="113"/>
              <w:rPr>
                <w:sz w:val="16"/>
                <w:szCs w:val="16"/>
              </w:rPr>
            </w:pPr>
            <w:r>
              <w:rPr>
                <w:sz w:val="16"/>
                <w:szCs w:val="16"/>
              </w:rPr>
              <w:t xml:space="preserve">- Einladung zu Geschäftsverhandlung, Dienstreise, Reiseauftrag </w:t>
            </w:r>
          </w:p>
          <w:p w14:paraId="384A3041" w14:textId="77777777" w:rsidR="00EC302D" w:rsidRDefault="00EC302D" w:rsidP="00EC302D">
            <w:pPr>
              <w:spacing w:before="60" w:after="60"/>
              <w:ind w:left="113" w:hanging="113"/>
              <w:rPr>
                <w:sz w:val="16"/>
                <w:szCs w:val="16"/>
              </w:rPr>
            </w:pPr>
            <w:r>
              <w:rPr>
                <w:sz w:val="16"/>
                <w:szCs w:val="16"/>
              </w:rPr>
              <w:t xml:space="preserve">- Nachweis des Kundenauftrags </w:t>
            </w:r>
          </w:p>
          <w:p w14:paraId="1129FDCA" w14:textId="77777777" w:rsidR="00EC302D" w:rsidRDefault="00EC302D" w:rsidP="00EC302D">
            <w:pPr>
              <w:spacing w:before="60" w:after="60"/>
              <w:ind w:left="113" w:hanging="113"/>
              <w:rPr>
                <w:sz w:val="16"/>
                <w:szCs w:val="16"/>
              </w:rPr>
            </w:pPr>
            <w:r>
              <w:rPr>
                <w:sz w:val="16"/>
                <w:szCs w:val="16"/>
              </w:rPr>
              <w:t xml:space="preserve">- Vertrag über das Organmitglied </w:t>
            </w:r>
          </w:p>
          <w:p w14:paraId="12F9FAF6" w14:textId="77777777" w:rsidR="00EC302D" w:rsidRDefault="00EC302D" w:rsidP="00EC302D">
            <w:pPr>
              <w:spacing w:before="60" w:after="60"/>
              <w:ind w:left="113" w:hanging="113"/>
              <w:rPr>
                <w:sz w:val="16"/>
                <w:szCs w:val="16"/>
              </w:rPr>
            </w:pPr>
            <w:r>
              <w:rPr>
                <w:sz w:val="16"/>
                <w:szCs w:val="16"/>
              </w:rPr>
              <w:t xml:space="preserve">- Auszug aus Gewerbe- oder Handelsregister </w:t>
            </w:r>
          </w:p>
          <w:p w14:paraId="1B1D7B46" w14:textId="77777777" w:rsidR="00EC302D" w:rsidRDefault="00EC302D" w:rsidP="00EC302D">
            <w:pPr>
              <w:spacing w:before="60" w:after="60"/>
              <w:ind w:left="113" w:hanging="113"/>
              <w:rPr>
                <w:sz w:val="16"/>
                <w:szCs w:val="16"/>
              </w:rPr>
            </w:pPr>
          </w:p>
          <w:p w14:paraId="550EDFFB" w14:textId="77777777" w:rsidR="00EC302D" w:rsidRDefault="00EC302D" w:rsidP="00EC302D">
            <w:pPr>
              <w:spacing w:before="60" w:after="60"/>
              <w:ind w:left="113" w:hanging="113"/>
              <w:rPr>
                <w:sz w:val="16"/>
                <w:szCs w:val="16"/>
              </w:rPr>
            </w:pPr>
            <w:r>
              <w:rPr>
                <w:b/>
                <w:sz w:val="16"/>
                <w:szCs w:val="16"/>
              </w:rPr>
              <w:t>ODER</w:t>
            </w:r>
            <w:r>
              <w:rPr>
                <w:sz w:val="16"/>
                <w:szCs w:val="16"/>
              </w:rPr>
              <w:t xml:space="preserve"> </w:t>
            </w:r>
          </w:p>
          <w:p w14:paraId="36B378D3" w14:textId="77777777" w:rsidR="00EC302D" w:rsidRPr="00EC302D" w:rsidRDefault="00EC302D" w:rsidP="00EC302D">
            <w:pPr>
              <w:spacing w:before="60" w:after="60"/>
              <w:ind w:left="113" w:hanging="113"/>
              <w:rPr>
                <w:sz w:val="16"/>
                <w:szCs w:val="16"/>
              </w:rPr>
            </w:pPr>
            <w:r w:rsidRPr="00EC302D">
              <w:rPr>
                <w:sz w:val="16"/>
                <w:szCs w:val="16"/>
                <w:highlight w:val="yellow"/>
              </w:rPr>
              <w:t>- Note der Vertretung des Heimatlandes (v. a. bei Journalisten)</w:t>
            </w:r>
            <w:r>
              <w:rPr>
                <w:sz w:val="16"/>
                <w:szCs w:val="16"/>
              </w:rPr>
              <w:t xml:space="preserve"> </w:t>
            </w:r>
          </w:p>
        </w:tc>
      </w:tr>
      <w:tr w:rsidR="00A54B04" w:rsidRPr="001134ED" w14:paraId="6427356E" w14:textId="77777777" w:rsidTr="00811CD3">
        <w:trPr>
          <w:cantSplit/>
        </w:trPr>
        <w:tc>
          <w:tcPr>
            <w:tcW w:w="2977" w:type="dxa"/>
            <w:vMerge/>
          </w:tcPr>
          <w:p w14:paraId="0DE92B56" w14:textId="77777777" w:rsidR="00A54B04" w:rsidRPr="00734310" w:rsidRDefault="00A54B04" w:rsidP="009C0EAE">
            <w:pPr>
              <w:spacing w:before="60" w:after="60"/>
              <w:rPr>
                <w:sz w:val="16"/>
                <w:szCs w:val="16"/>
              </w:rPr>
            </w:pPr>
          </w:p>
        </w:tc>
        <w:tc>
          <w:tcPr>
            <w:tcW w:w="2630" w:type="dxa"/>
          </w:tcPr>
          <w:p w14:paraId="45304A79" w14:textId="77777777" w:rsidR="00A54B04" w:rsidRDefault="00C54326" w:rsidP="009C0EAE">
            <w:pPr>
              <w:spacing w:before="60" w:after="60"/>
              <w:rPr>
                <w:b/>
                <w:bCs/>
                <w:sz w:val="16"/>
                <w:szCs w:val="16"/>
              </w:rPr>
            </w:pPr>
            <w:r>
              <w:rPr>
                <w:b/>
                <w:bCs/>
                <w:sz w:val="16"/>
                <w:szCs w:val="16"/>
              </w:rPr>
              <w:t>2b. EU-Bürger</w:t>
            </w:r>
            <w:r>
              <w:rPr>
                <w:bCs/>
                <w:sz w:val="16"/>
                <w:szCs w:val="16"/>
              </w:rPr>
              <w:t>, die nachweislich zwecks einmaliger/unregelmä</w:t>
            </w:r>
            <w:r>
              <w:rPr>
                <w:bCs/>
                <w:sz w:val="16"/>
                <w:szCs w:val="16"/>
              </w:rPr>
              <w:softHyphen/>
              <w:t xml:space="preserve">ßiger Wirtschaftstätigkeit nach CZE einreisen, </w:t>
            </w:r>
            <w:r>
              <w:rPr>
                <w:b/>
                <w:bCs/>
                <w:sz w:val="16"/>
                <w:szCs w:val="16"/>
              </w:rPr>
              <w:t xml:space="preserve">sofern der Aufenthalt in CZE nicht länger als 72 Stunden dauert </w:t>
            </w:r>
          </w:p>
          <w:p w14:paraId="68A5E1B1" w14:textId="77777777" w:rsidR="00C54326" w:rsidRPr="00C54326" w:rsidRDefault="00C54326" w:rsidP="009C0EAE">
            <w:pPr>
              <w:spacing w:before="60" w:after="60"/>
              <w:rPr>
                <w:b/>
                <w:bCs/>
                <w:sz w:val="16"/>
                <w:szCs w:val="16"/>
              </w:rPr>
            </w:pPr>
            <w:r>
              <w:rPr>
                <w:b/>
                <w:bCs/>
                <w:sz w:val="16"/>
                <w:szCs w:val="16"/>
              </w:rPr>
              <w:t>Achtung: keine regelmäßigen Grenzpendler gemäß Punkt 8., regelmäßiger Arbeits-/Tätigkeitsort ist also nicht in CZE</w:t>
            </w:r>
          </w:p>
        </w:tc>
        <w:tc>
          <w:tcPr>
            <w:tcW w:w="3183" w:type="dxa"/>
          </w:tcPr>
          <w:p w14:paraId="3ED0260F" w14:textId="77777777" w:rsidR="00A54B04" w:rsidRPr="00EC302D" w:rsidRDefault="00EC302D" w:rsidP="009C0EAE">
            <w:pPr>
              <w:spacing w:before="60" w:after="60"/>
              <w:rPr>
                <w:b/>
                <w:sz w:val="16"/>
                <w:szCs w:val="16"/>
              </w:rPr>
            </w:pPr>
            <w:r w:rsidRPr="00EC302D">
              <w:rPr>
                <w:b/>
                <w:sz w:val="16"/>
                <w:szCs w:val="16"/>
              </w:rPr>
              <w:t xml:space="preserve">Bei der Einreise </w:t>
            </w:r>
            <w:r>
              <w:rPr>
                <w:b/>
                <w:sz w:val="16"/>
                <w:szCs w:val="16"/>
              </w:rPr>
              <w:t xml:space="preserve">Nachweis über PCR-Test vorlegen, ansonsten Verweigerung der Einreise </w:t>
            </w:r>
          </w:p>
        </w:tc>
        <w:tc>
          <w:tcPr>
            <w:tcW w:w="4394" w:type="dxa"/>
            <w:vMerge/>
          </w:tcPr>
          <w:p w14:paraId="5250D05C" w14:textId="77777777" w:rsidR="00A54B04" w:rsidRPr="00035991" w:rsidRDefault="00A54B04" w:rsidP="009C0EAE">
            <w:pPr>
              <w:spacing w:before="60" w:after="60"/>
              <w:rPr>
                <w:sz w:val="16"/>
                <w:szCs w:val="16"/>
              </w:rPr>
            </w:pPr>
          </w:p>
        </w:tc>
        <w:tc>
          <w:tcPr>
            <w:tcW w:w="2977" w:type="dxa"/>
            <w:vMerge/>
          </w:tcPr>
          <w:p w14:paraId="01563B22" w14:textId="77777777" w:rsidR="00A54B04" w:rsidRDefault="00A54B04" w:rsidP="009C0EAE">
            <w:pPr>
              <w:spacing w:before="60" w:after="60"/>
              <w:ind w:left="113" w:hanging="113"/>
              <w:rPr>
                <w:sz w:val="16"/>
                <w:szCs w:val="16"/>
              </w:rPr>
            </w:pPr>
          </w:p>
        </w:tc>
      </w:tr>
      <w:tr w:rsidR="002405DE" w:rsidRPr="001134ED" w14:paraId="7F3D13CB" w14:textId="77777777" w:rsidTr="00811CD3">
        <w:trPr>
          <w:cantSplit/>
          <w:trHeight w:val="1268"/>
        </w:trPr>
        <w:tc>
          <w:tcPr>
            <w:tcW w:w="2977" w:type="dxa"/>
            <w:vMerge w:val="restart"/>
          </w:tcPr>
          <w:p w14:paraId="4F39B200" w14:textId="77777777" w:rsidR="002405DE" w:rsidRDefault="002405DE" w:rsidP="00DD5562">
            <w:pPr>
              <w:pageBreakBefore/>
              <w:spacing w:before="60" w:after="60"/>
              <w:rPr>
                <w:b/>
                <w:sz w:val="16"/>
                <w:szCs w:val="16"/>
              </w:rPr>
            </w:pPr>
            <w:r w:rsidRPr="00AC3DE4">
              <w:rPr>
                <w:b/>
                <w:sz w:val="16"/>
                <w:szCs w:val="16"/>
              </w:rPr>
              <w:lastRenderedPageBreak/>
              <w:t>3. EU-Bürger, die zur Ausübung von Wirtschaftstätigkeit</w:t>
            </w:r>
            <w:r>
              <w:rPr>
                <w:b/>
                <w:sz w:val="16"/>
                <w:szCs w:val="16"/>
              </w:rPr>
              <w:t xml:space="preserve"> oder zwecks Hochschulstudium nach CZE einreisen, Aufenthaltsdauer &gt;72 h </w:t>
            </w:r>
          </w:p>
          <w:p w14:paraId="736E84A9" w14:textId="77777777" w:rsidR="002405DE" w:rsidRDefault="002405DE" w:rsidP="00B536D5">
            <w:pPr>
              <w:pageBreakBefore/>
              <w:spacing w:before="60" w:after="60"/>
              <w:ind w:left="170" w:hanging="170"/>
              <w:rPr>
                <w:sz w:val="16"/>
                <w:szCs w:val="16"/>
              </w:rPr>
            </w:pPr>
            <w:r>
              <w:rPr>
                <w:sz w:val="16"/>
                <w:szCs w:val="16"/>
              </w:rPr>
              <w:t xml:space="preserve">- geschäftliche Verhandlungen </w:t>
            </w:r>
          </w:p>
          <w:p w14:paraId="71E43F5A" w14:textId="77777777" w:rsidR="002405DE" w:rsidRDefault="002405DE" w:rsidP="00B536D5">
            <w:pPr>
              <w:pageBreakBefore/>
              <w:spacing w:before="60" w:after="60"/>
              <w:ind w:left="170" w:hanging="170"/>
              <w:rPr>
                <w:sz w:val="16"/>
                <w:szCs w:val="16"/>
              </w:rPr>
            </w:pPr>
            <w:r>
              <w:rPr>
                <w:sz w:val="16"/>
                <w:szCs w:val="16"/>
              </w:rPr>
              <w:t xml:space="preserve">- Dienstreisen </w:t>
            </w:r>
          </w:p>
          <w:p w14:paraId="5C5F588E" w14:textId="77777777" w:rsidR="002405DE" w:rsidRDefault="002405DE" w:rsidP="00B536D5">
            <w:pPr>
              <w:pageBreakBefore/>
              <w:spacing w:before="60" w:after="60"/>
              <w:ind w:left="170" w:hanging="170"/>
              <w:rPr>
                <w:sz w:val="16"/>
                <w:szCs w:val="16"/>
              </w:rPr>
            </w:pPr>
            <w:r>
              <w:rPr>
                <w:sz w:val="16"/>
                <w:szCs w:val="16"/>
              </w:rPr>
              <w:t>- Entsendung, innerbetrieblicher Transfer</w:t>
            </w:r>
          </w:p>
          <w:p w14:paraId="50D518FA" w14:textId="77777777" w:rsidR="002405DE" w:rsidRDefault="002405DE" w:rsidP="00B536D5">
            <w:pPr>
              <w:pageBreakBefore/>
              <w:spacing w:before="60" w:after="60"/>
              <w:ind w:left="170" w:hanging="170"/>
              <w:rPr>
                <w:sz w:val="16"/>
                <w:szCs w:val="16"/>
              </w:rPr>
            </w:pPr>
            <w:r>
              <w:rPr>
                <w:sz w:val="16"/>
                <w:szCs w:val="16"/>
              </w:rPr>
              <w:t xml:space="preserve">- Arbeitsvertrag </w:t>
            </w:r>
          </w:p>
          <w:p w14:paraId="1A2BFD0C" w14:textId="77777777" w:rsidR="002405DE" w:rsidRDefault="002405DE" w:rsidP="00B536D5">
            <w:pPr>
              <w:pageBreakBefore/>
              <w:spacing w:before="60" w:after="60"/>
              <w:ind w:left="170" w:hanging="170"/>
              <w:rPr>
                <w:sz w:val="16"/>
                <w:szCs w:val="16"/>
              </w:rPr>
            </w:pPr>
            <w:r>
              <w:rPr>
                <w:sz w:val="16"/>
                <w:szCs w:val="16"/>
              </w:rPr>
              <w:t xml:space="preserve">- Funktion eines gesetzlichen Organvertreters </w:t>
            </w:r>
          </w:p>
          <w:p w14:paraId="2497811D" w14:textId="77777777" w:rsidR="002405DE" w:rsidRDefault="002405DE" w:rsidP="00B536D5">
            <w:pPr>
              <w:pageBreakBefore/>
              <w:spacing w:before="60" w:after="60"/>
              <w:ind w:left="170" w:hanging="170"/>
              <w:rPr>
                <w:sz w:val="16"/>
                <w:szCs w:val="16"/>
              </w:rPr>
            </w:pPr>
            <w:r>
              <w:rPr>
                <w:sz w:val="16"/>
                <w:szCs w:val="16"/>
              </w:rPr>
              <w:t xml:space="preserve">- Aufträge von Selbstständigen/ Freiberuflern </w:t>
            </w:r>
          </w:p>
          <w:p w14:paraId="63410183" w14:textId="77777777" w:rsidR="002405DE" w:rsidRDefault="002405DE" w:rsidP="00B536D5">
            <w:pPr>
              <w:spacing w:before="60" w:after="60"/>
              <w:ind w:left="170" w:hanging="170"/>
              <w:rPr>
                <w:sz w:val="16"/>
                <w:szCs w:val="16"/>
              </w:rPr>
            </w:pPr>
            <w:r>
              <w:rPr>
                <w:sz w:val="16"/>
                <w:szCs w:val="16"/>
              </w:rPr>
              <w:t>- Ausübung professioneller Sport-/Künstlertätigkeit</w:t>
            </w:r>
          </w:p>
          <w:p w14:paraId="4FE3DF79" w14:textId="77777777" w:rsidR="002405DE" w:rsidRPr="00AC3DE4" w:rsidRDefault="002405DE" w:rsidP="00B536D5">
            <w:pPr>
              <w:spacing w:before="60" w:after="60"/>
              <w:ind w:left="170" w:hanging="170"/>
              <w:rPr>
                <w:b/>
                <w:sz w:val="16"/>
                <w:szCs w:val="16"/>
              </w:rPr>
            </w:pPr>
            <w:r>
              <w:rPr>
                <w:sz w:val="16"/>
                <w:szCs w:val="16"/>
              </w:rPr>
              <w:t>- Hochschulstudium</w:t>
            </w:r>
          </w:p>
        </w:tc>
        <w:tc>
          <w:tcPr>
            <w:tcW w:w="2630" w:type="dxa"/>
            <w:vMerge w:val="restart"/>
          </w:tcPr>
          <w:p w14:paraId="7400F979" w14:textId="77777777" w:rsidR="002405DE" w:rsidRPr="00B536D5" w:rsidRDefault="002405DE" w:rsidP="00B536D5">
            <w:pPr>
              <w:spacing w:before="60" w:after="60"/>
              <w:rPr>
                <w:bCs/>
                <w:sz w:val="16"/>
                <w:szCs w:val="16"/>
              </w:rPr>
            </w:pPr>
            <w:r w:rsidRPr="00B536D5">
              <w:rPr>
                <w:bCs/>
                <w:sz w:val="16"/>
                <w:szCs w:val="16"/>
              </w:rPr>
              <w:t>Alle dies</w:t>
            </w:r>
            <w:r>
              <w:rPr>
                <w:bCs/>
                <w:sz w:val="16"/>
                <w:szCs w:val="16"/>
              </w:rPr>
              <w:t xml:space="preserve">e Personen haben die </w:t>
            </w:r>
            <w:r w:rsidRPr="00B536D5">
              <w:rPr>
                <w:b/>
                <w:bCs/>
                <w:sz w:val="16"/>
                <w:szCs w:val="16"/>
              </w:rPr>
              <w:t>Pflicht zur Anzeige von Datum und Art der Einreise</w:t>
            </w:r>
            <w:r>
              <w:rPr>
                <w:bCs/>
                <w:sz w:val="16"/>
                <w:szCs w:val="16"/>
              </w:rPr>
              <w:t xml:space="preserve"> nach CZE auf distanzweise Art dem TAM anzuzeigen und </w:t>
            </w:r>
            <w:r w:rsidRPr="00900890">
              <w:rPr>
                <w:bCs/>
                <w:sz w:val="16"/>
                <w:szCs w:val="16"/>
                <w:highlight w:val="yellow"/>
              </w:rPr>
              <w:t xml:space="preserve">dürfen nach der Einreise auf dem Weg zum Unterbringungsort </w:t>
            </w:r>
            <w:r w:rsidRPr="00900890">
              <w:rPr>
                <w:sz w:val="16"/>
                <w:szCs w:val="16"/>
                <w:highlight w:val="yellow"/>
              </w:rPr>
              <w:t>keine öffentlichen Verkehrsmittel oder Taxidienste (einschl. Uber u. Ä.) zum Wohnort benutzen</w:t>
            </w:r>
          </w:p>
        </w:tc>
        <w:tc>
          <w:tcPr>
            <w:tcW w:w="3183" w:type="dxa"/>
            <w:vMerge w:val="restart"/>
          </w:tcPr>
          <w:p w14:paraId="646F92F6" w14:textId="77777777" w:rsidR="002405DE" w:rsidRDefault="002405DE" w:rsidP="002405DE">
            <w:pPr>
              <w:spacing w:before="60" w:after="60"/>
              <w:rPr>
                <w:sz w:val="16"/>
                <w:szCs w:val="16"/>
              </w:rPr>
            </w:pPr>
            <w:r w:rsidRPr="00EC302D">
              <w:rPr>
                <w:b/>
                <w:sz w:val="16"/>
                <w:szCs w:val="16"/>
              </w:rPr>
              <w:t xml:space="preserve">Bei der Einreise </w:t>
            </w:r>
            <w:r>
              <w:rPr>
                <w:b/>
                <w:sz w:val="16"/>
                <w:szCs w:val="16"/>
              </w:rPr>
              <w:t>Nachweis über PCR-Test vorlegen</w:t>
            </w:r>
            <w:r w:rsidRPr="002405DE">
              <w:rPr>
                <w:sz w:val="16"/>
                <w:szCs w:val="16"/>
              </w:rPr>
              <w:t xml:space="preserve">, </w:t>
            </w:r>
            <w:r>
              <w:rPr>
                <w:sz w:val="16"/>
                <w:szCs w:val="16"/>
              </w:rPr>
              <w:t xml:space="preserve">in der Zeit zw. dem 10. und 14. Tag nach Einreise: </w:t>
            </w:r>
          </w:p>
          <w:p w14:paraId="2765D8E3" w14:textId="77777777" w:rsidR="002405DE" w:rsidRDefault="002405DE" w:rsidP="002405DE">
            <w:pPr>
              <w:spacing w:before="60" w:after="60"/>
              <w:rPr>
                <w:b/>
                <w:sz w:val="16"/>
                <w:szCs w:val="16"/>
              </w:rPr>
            </w:pPr>
            <w:r>
              <w:rPr>
                <w:b/>
                <w:sz w:val="16"/>
                <w:szCs w:val="16"/>
              </w:rPr>
              <w:t>Durchführung eines PCR-Folgetests</w:t>
            </w:r>
          </w:p>
          <w:p w14:paraId="093E3710" w14:textId="77777777" w:rsidR="002405DE" w:rsidRDefault="002405DE" w:rsidP="002405DE">
            <w:pPr>
              <w:spacing w:before="60" w:after="60"/>
              <w:rPr>
                <w:sz w:val="16"/>
                <w:szCs w:val="16"/>
              </w:rPr>
            </w:pPr>
          </w:p>
          <w:p w14:paraId="32D315F0" w14:textId="77777777" w:rsidR="002405DE" w:rsidRPr="002405DE" w:rsidRDefault="002405DE" w:rsidP="002405DE">
            <w:pPr>
              <w:spacing w:before="60" w:after="60"/>
              <w:rPr>
                <w:b/>
                <w:i/>
                <w:sz w:val="16"/>
                <w:szCs w:val="16"/>
              </w:rPr>
            </w:pPr>
            <w:r>
              <w:rPr>
                <w:i/>
                <w:sz w:val="16"/>
                <w:szCs w:val="16"/>
              </w:rPr>
              <w:t>Personen aus dieser Kategorie, deren Einreise als notwendig erachtet wird, können auch ohne Testnachweis einreisen. D</w:t>
            </w:r>
            <w:r w:rsidRPr="002405DE">
              <w:rPr>
                <w:i/>
                <w:sz w:val="16"/>
                <w:szCs w:val="16"/>
              </w:rPr>
              <w:t xml:space="preserve">ie Unerlässlichkeit </w:t>
            </w:r>
            <w:r>
              <w:rPr>
                <w:i/>
                <w:sz w:val="16"/>
                <w:szCs w:val="16"/>
              </w:rPr>
              <w:t xml:space="preserve">kann nur vom </w:t>
            </w:r>
            <w:r w:rsidRPr="002405DE">
              <w:rPr>
                <w:i/>
                <w:sz w:val="16"/>
                <w:szCs w:val="16"/>
              </w:rPr>
              <w:t>für die gegebene Branche zuständige</w:t>
            </w:r>
            <w:r>
              <w:rPr>
                <w:i/>
                <w:sz w:val="16"/>
                <w:szCs w:val="16"/>
              </w:rPr>
              <w:t>n</w:t>
            </w:r>
            <w:r w:rsidRPr="002405DE">
              <w:rPr>
                <w:i/>
                <w:sz w:val="16"/>
                <w:szCs w:val="16"/>
              </w:rPr>
              <w:t xml:space="preserve"> Minister</w:t>
            </w:r>
            <w:r>
              <w:rPr>
                <w:i/>
                <w:sz w:val="16"/>
                <w:szCs w:val="16"/>
              </w:rPr>
              <w:t xml:space="preserve"> bestätigt werden. </w:t>
            </w:r>
            <w:r w:rsidRPr="00900890">
              <w:rPr>
                <w:i/>
                <w:sz w:val="16"/>
                <w:szCs w:val="16"/>
                <w:highlight w:val="yellow"/>
              </w:rPr>
              <w:t xml:space="preserve">Diese Personen müssen </w:t>
            </w:r>
            <w:r w:rsidRPr="00900890">
              <w:rPr>
                <w:b/>
                <w:i/>
                <w:sz w:val="16"/>
                <w:szCs w:val="16"/>
                <w:highlight w:val="yellow"/>
              </w:rPr>
              <w:t xml:space="preserve">binnen 24 Stunden nach Einreise nach CZE </w:t>
            </w:r>
            <w:r w:rsidRPr="00900890">
              <w:rPr>
                <w:i/>
                <w:sz w:val="16"/>
                <w:szCs w:val="16"/>
                <w:highlight w:val="yellow"/>
              </w:rPr>
              <w:t>einen RT-PCR-Test zur Anwesenheit von SARS-CoV-2 Antikörpern durchführen lassen.</w:t>
            </w:r>
            <w:r>
              <w:rPr>
                <w:i/>
                <w:sz w:val="16"/>
                <w:szCs w:val="16"/>
              </w:rPr>
              <w:t xml:space="preserve"> </w:t>
            </w:r>
          </w:p>
        </w:tc>
        <w:tc>
          <w:tcPr>
            <w:tcW w:w="4394" w:type="dxa"/>
          </w:tcPr>
          <w:p w14:paraId="66FD69B5" w14:textId="77777777" w:rsidR="002405DE" w:rsidRPr="00DD5562" w:rsidRDefault="002405DE" w:rsidP="009C0EAE">
            <w:pPr>
              <w:spacing w:before="60" w:after="60"/>
              <w:rPr>
                <w:b/>
                <w:sz w:val="16"/>
                <w:szCs w:val="16"/>
                <w:u w:val="single"/>
              </w:rPr>
            </w:pPr>
            <w:r w:rsidRPr="00DD5562">
              <w:rPr>
                <w:b/>
                <w:sz w:val="16"/>
                <w:szCs w:val="16"/>
                <w:u w:val="single"/>
              </w:rPr>
              <w:t>Wirtschaftstätigkeit:</w:t>
            </w:r>
          </w:p>
          <w:p w14:paraId="22CD3692" w14:textId="77777777" w:rsidR="002405DE" w:rsidRDefault="002405DE" w:rsidP="00DD5562">
            <w:pPr>
              <w:spacing w:before="60" w:after="60"/>
              <w:rPr>
                <w:sz w:val="16"/>
                <w:szCs w:val="16"/>
              </w:rPr>
            </w:pPr>
            <w:r>
              <w:rPr>
                <w:sz w:val="16"/>
                <w:szCs w:val="16"/>
              </w:rPr>
              <w:t xml:space="preserve">Wer EU-Bürger zwecks </w:t>
            </w:r>
            <w:r w:rsidRPr="002405DE">
              <w:rPr>
                <w:b/>
                <w:sz w:val="16"/>
                <w:szCs w:val="16"/>
              </w:rPr>
              <w:t>Wirtschaftstätigkeit in CZE für länger als 72 Stunden</w:t>
            </w:r>
            <w:r>
              <w:rPr>
                <w:sz w:val="16"/>
                <w:szCs w:val="16"/>
              </w:rPr>
              <w:t xml:space="preserve"> aufnimmt, muss Folgendes gewährleisten: </w:t>
            </w:r>
            <w:r w:rsidR="00DD5562" w:rsidRPr="00DD5562">
              <w:rPr>
                <w:sz w:val="16"/>
                <w:szCs w:val="16"/>
              </w:rPr>
              <w:t>Unterkunft für die gesamte Dauer ihres Aufenthalts</w:t>
            </w:r>
            <w:r w:rsidR="00DD5562">
              <w:rPr>
                <w:sz w:val="16"/>
                <w:szCs w:val="16"/>
              </w:rPr>
              <w:t xml:space="preserve"> in CZE, </w:t>
            </w:r>
            <w:r w:rsidR="00DD5562" w:rsidRPr="00DD5562">
              <w:rPr>
                <w:sz w:val="16"/>
                <w:szCs w:val="16"/>
              </w:rPr>
              <w:t xml:space="preserve">medizinische Versorgung oder einen registrierenden Erbringer von medizinischen Diensten für die gesamte Dauer ihres Aufenthalts in </w:t>
            </w:r>
            <w:r w:rsidR="00DD5562">
              <w:rPr>
                <w:sz w:val="16"/>
                <w:szCs w:val="16"/>
              </w:rPr>
              <w:t>CZE</w:t>
            </w:r>
            <w:r w:rsidR="00DD5562" w:rsidRPr="00DD5562">
              <w:rPr>
                <w:sz w:val="16"/>
                <w:szCs w:val="16"/>
              </w:rPr>
              <w:t>, einschließlich Bezahlung der medizinischen Versorgung, sofern diese nicht auf andere Weise sichergestellt ist, Transfer von der Staatsgrenze zur Unterkunft sowie Transfer von der Unterkunft zur Arbeitsstätte und zurück, wobei die Ausländer für den Weg zur Arbeitsstätte und zurück nicht die öffentlichen Verkehrsmittel nutzen können,</w:t>
            </w:r>
            <w:r w:rsidR="00DD5562">
              <w:rPr>
                <w:sz w:val="16"/>
                <w:szCs w:val="16"/>
              </w:rPr>
              <w:t xml:space="preserve"> </w:t>
            </w:r>
            <w:r w:rsidR="00DD5562" w:rsidRPr="00DD5562">
              <w:rPr>
                <w:sz w:val="16"/>
                <w:szCs w:val="16"/>
              </w:rPr>
              <w:t>Rückkehr ins Heimatland im Falle, dass die Beschäftigten ihre Beschäftigung in der Tschechischen Republik verlieren</w:t>
            </w:r>
            <w:r w:rsidR="00DD5562">
              <w:rPr>
                <w:sz w:val="16"/>
                <w:szCs w:val="16"/>
              </w:rPr>
              <w:t xml:space="preserve">. </w:t>
            </w:r>
          </w:p>
          <w:p w14:paraId="35B35582" w14:textId="77777777" w:rsidR="00DD5562" w:rsidRPr="002405DE" w:rsidRDefault="00DD5562" w:rsidP="00DD5562">
            <w:pPr>
              <w:spacing w:before="60" w:after="60"/>
              <w:rPr>
                <w:sz w:val="16"/>
                <w:szCs w:val="16"/>
              </w:rPr>
            </w:pPr>
            <w:r>
              <w:rPr>
                <w:sz w:val="16"/>
                <w:szCs w:val="16"/>
              </w:rPr>
              <w:t xml:space="preserve">Für alle Personen, die keine Pflichtquarantäne absolvieren, </w:t>
            </w:r>
            <w:r w:rsidRPr="00AC3DE4">
              <w:rPr>
                <w:bCs/>
                <w:sz w:val="16"/>
                <w:szCs w:val="16"/>
              </w:rPr>
              <w:t>gilt</w:t>
            </w:r>
            <w:r>
              <w:rPr>
                <w:bCs/>
                <w:sz w:val="16"/>
                <w:szCs w:val="16"/>
              </w:rPr>
              <w:t xml:space="preserve"> für die ersten 14 Tage nach Einreise nach CZE</w:t>
            </w:r>
            <w:r w:rsidRPr="00E31E25">
              <w:rPr>
                <w:b/>
                <w:bCs/>
                <w:sz w:val="16"/>
                <w:szCs w:val="16"/>
              </w:rPr>
              <w:t xml:space="preserve"> ein umfangreicheres Verbot der Bewegungsfreiheit auf dem Gebiet der Tschechischen Republik</w:t>
            </w:r>
            <w:r>
              <w:rPr>
                <w:sz w:val="16"/>
                <w:szCs w:val="16"/>
              </w:rPr>
              <w:t xml:space="preserve">, ausgenommen davon sind Wege zur Arbeitsstelle, </w:t>
            </w:r>
            <w:r w:rsidRPr="001134ED">
              <w:rPr>
                <w:sz w:val="16"/>
                <w:szCs w:val="16"/>
              </w:rPr>
              <w:t>Wege, die zur Versorgung mit lebensnotwendigen Gütern</w:t>
            </w:r>
            <w:r>
              <w:rPr>
                <w:sz w:val="16"/>
                <w:szCs w:val="16"/>
              </w:rPr>
              <w:t xml:space="preserve"> dringend erforderlich sind, Wege zum Arzt, unaufschiebbare Behördengänge, Wege zurück an den Wohnort, Beerdigungen.</w:t>
            </w:r>
          </w:p>
        </w:tc>
        <w:tc>
          <w:tcPr>
            <w:tcW w:w="2977" w:type="dxa"/>
          </w:tcPr>
          <w:p w14:paraId="3BE4273B" w14:textId="77777777" w:rsidR="00DD5562" w:rsidRDefault="00DD5562" w:rsidP="00DD5562">
            <w:pPr>
              <w:spacing w:before="60" w:after="60"/>
              <w:ind w:left="113" w:hanging="113"/>
              <w:rPr>
                <w:sz w:val="16"/>
                <w:szCs w:val="16"/>
              </w:rPr>
            </w:pPr>
            <w:r>
              <w:rPr>
                <w:sz w:val="16"/>
                <w:szCs w:val="16"/>
              </w:rPr>
              <w:t xml:space="preserve">- Bestätigung über die Ausübung der Wirtschaftstätigkeit &gt; 72 Std. </w:t>
            </w:r>
            <w:r>
              <w:rPr>
                <w:sz w:val="16"/>
                <w:szCs w:val="16"/>
              </w:rPr>
              <w:br/>
              <w:t>(Muster auf der Homepage des TIM)</w:t>
            </w:r>
          </w:p>
          <w:p w14:paraId="3AC1D574" w14:textId="77777777" w:rsidR="00DD5562" w:rsidRDefault="00DD5562" w:rsidP="00DD5562">
            <w:pPr>
              <w:spacing w:before="60" w:after="60"/>
              <w:ind w:left="113" w:hanging="113"/>
              <w:rPr>
                <w:sz w:val="16"/>
                <w:szCs w:val="16"/>
              </w:rPr>
            </w:pPr>
          </w:p>
          <w:p w14:paraId="3926A6DF" w14:textId="77777777" w:rsidR="00DD5562" w:rsidRPr="00DD5562" w:rsidRDefault="00DD5562" w:rsidP="00DD5562">
            <w:pPr>
              <w:spacing w:before="60" w:after="60"/>
              <w:ind w:left="113" w:hanging="113"/>
              <w:rPr>
                <w:sz w:val="16"/>
                <w:szCs w:val="16"/>
              </w:rPr>
            </w:pPr>
            <w:r>
              <w:rPr>
                <w:b/>
                <w:sz w:val="16"/>
                <w:szCs w:val="16"/>
              </w:rPr>
              <w:t>UND ZUSÄTZLICH</w:t>
            </w:r>
            <w:r>
              <w:rPr>
                <w:sz w:val="16"/>
                <w:szCs w:val="16"/>
              </w:rPr>
              <w:t xml:space="preserve"> eines folgender Dokumente zum Nachweis der Wirtschaftstätigkeit in CZE:</w:t>
            </w:r>
          </w:p>
          <w:p w14:paraId="1ADC89C9" w14:textId="77777777" w:rsidR="00DD5562" w:rsidRDefault="00DD5562" w:rsidP="00DD5562">
            <w:pPr>
              <w:spacing w:before="60" w:after="60"/>
              <w:ind w:left="113" w:hanging="113"/>
              <w:rPr>
                <w:sz w:val="16"/>
                <w:szCs w:val="16"/>
              </w:rPr>
            </w:pPr>
            <w:r>
              <w:rPr>
                <w:sz w:val="16"/>
                <w:szCs w:val="16"/>
              </w:rPr>
              <w:t xml:space="preserve">- Arbeitsvertrag </w:t>
            </w:r>
          </w:p>
          <w:p w14:paraId="199EB685" w14:textId="77777777" w:rsidR="00DD5562" w:rsidRDefault="00DD5562" w:rsidP="00DD5562">
            <w:pPr>
              <w:spacing w:before="60" w:after="60"/>
              <w:ind w:left="113" w:hanging="113"/>
              <w:rPr>
                <w:sz w:val="16"/>
                <w:szCs w:val="16"/>
              </w:rPr>
            </w:pPr>
            <w:r>
              <w:rPr>
                <w:sz w:val="16"/>
                <w:szCs w:val="16"/>
              </w:rPr>
              <w:t xml:space="preserve">- Einladung zu Geschäftsverhandlung, Dienstreise, Reiseauftrag </w:t>
            </w:r>
          </w:p>
          <w:p w14:paraId="78CCBF44" w14:textId="77777777" w:rsidR="00DD5562" w:rsidRDefault="00DD5562" w:rsidP="00DD5562">
            <w:pPr>
              <w:spacing w:before="60" w:after="60"/>
              <w:ind w:left="113" w:hanging="113"/>
              <w:rPr>
                <w:sz w:val="16"/>
                <w:szCs w:val="16"/>
              </w:rPr>
            </w:pPr>
            <w:r>
              <w:rPr>
                <w:sz w:val="16"/>
                <w:szCs w:val="16"/>
              </w:rPr>
              <w:t xml:space="preserve">- Nachweis des Kundenauftrags </w:t>
            </w:r>
          </w:p>
          <w:p w14:paraId="61D28152" w14:textId="77777777" w:rsidR="00DD5562" w:rsidRDefault="00DD5562" w:rsidP="00DD5562">
            <w:pPr>
              <w:spacing w:before="60" w:after="60"/>
              <w:ind w:left="113" w:hanging="113"/>
              <w:rPr>
                <w:sz w:val="16"/>
                <w:szCs w:val="16"/>
              </w:rPr>
            </w:pPr>
            <w:r>
              <w:rPr>
                <w:sz w:val="16"/>
                <w:szCs w:val="16"/>
              </w:rPr>
              <w:t xml:space="preserve">- Vertrag über das Organmitglied </w:t>
            </w:r>
          </w:p>
          <w:p w14:paraId="63B81D19" w14:textId="77777777" w:rsidR="00DD5562" w:rsidRDefault="00DD5562" w:rsidP="00DD5562">
            <w:pPr>
              <w:spacing w:before="60" w:after="60"/>
              <w:ind w:left="113" w:hanging="113"/>
              <w:rPr>
                <w:sz w:val="16"/>
                <w:szCs w:val="16"/>
              </w:rPr>
            </w:pPr>
            <w:r>
              <w:rPr>
                <w:sz w:val="16"/>
                <w:szCs w:val="16"/>
              </w:rPr>
              <w:t xml:space="preserve">- Auszug aus Gewerbe- oder Handelsregister </w:t>
            </w:r>
          </w:p>
          <w:p w14:paraId="29414105" w14:textId="77777777" w:rsidR="00DD5562" w:rsidRDefault="00DD5562" w:rsidP="00DD5562">
            <w:pPr>
              <w:spacing w:before="60" w:after="60"/>
              <w:ind w:left="113" w:hanging="113"/>
              <w:rPr>
                <w:sz w:val="16"/>
                <w:szCs w:val="16"/>
              </w:rPr>
            </w:pPr>
            <w:r>
              <w:rPr>
                <w:sz w:val="16"/>
                <w:szCs w:val="16"/>
              </w:rPr>
              <w:t xml:space="preserve">- Werkvertrag </w:t>
            </w:r>
          </w:p>
          <w:p w14:paraId="476816BC" w14:textId="77777777" w:rsidR="002405DE" w:rsidRDefault="00DD5562" w:rsidP="00DD5562">
            <w:pPr>
              <w:spacing w:before="60" w:after="60"/>
              <w:ind w:left="113" w:hanging="113"/>
              <w:rPr>
                <w:sz w:val="16"/>
                <w:szCs w:val="16"/>
              </w:rPr>
            </w:pPr>
            <w:r>
              <w:rPr>
                <w:sz w:val="16"/>
                <w:szCs w:val="16"/>
              </w:rPr>
              <w:t>- Entsendebrief</w:t>
            </w:r>
          </w:p>
        </w:tc>
      </w:tr>
      <w:tr w:rsidR="002405DE" w:rsidRPr="001134ED" w14:paraId="5AEAC11C" w14:textId="77777777" w:rsidTr="00811CD3">
        <w:trPr>
          <w:cantSplit/>
          <w:trHeight w:val="1268"/>
        </w:trPr>
        <w:tc>
          <w:tcPr>
            <w:tcW w:w="2977" w:type="dxa"/>
            <w:vMerge/>
          </w:tcPr>
          <w:p w14:paraId="652D495B" w14:textId="77777777" w:rsidR="002405DE" w:rsidRPr="00AC3DE4" w:rsidRDefault="002405DE" w:rsidP="00AC3DE4">
            <w:pPr>
              <w:spacing w:before="60" w:after="60"/>
              <w:rPr>
                <w:b/>
                <w:sz w:val="16"/>
                <w:szCs w:val="16"/>
              </w:rPr>
            </w:pPr>
          </w:p>
        </w:tc>
        <w:tc>
          <w:tcPr>
            <w:tcW w:w="2630" w:type="dxa"/>
            <w:vMerge/>
          </w:tcPr>
          <w:p w14:paraId="15641695" w14:textId="77777777" w:rsidR="002405DE" w:rsidRPr="00B536D5" w:rsidRDefault="002405DE" w:rsidP="00B536D5">
            <w:pPr>
              <w:spacing w:before="60" w:after="60"/>
              <w:rPr>
                <w:bCs/>
                <w:sz w:val="16"/>
                <w:szCs w:val="16"/>
              </w:rPr>
            </w:pPr>
          </w:p>
        </w:tc>
        <w:tc>
          <w:tcPr>
            <w:tcW w:w="3183" w:type="dxa"/>
            <w:vMerge/>
          </w:tcPr>
          <w:p w14:paraId="3BC30288" w14:textId="77777777" w:rsidR="002405DE" w:rsidRPr="00EC302D" w:rsidRDefault="002405DE" w:rsidP="002405DE">
            <w:pPr>
              <w:spacing w:before="60" w:after="60"/>
              <w:rPr>
                <w:b/>
                <w:sz w:val="16"/>
                <w:szCs w:val="16"/>
              </w:rPr>
            </w:pPr>
          </w:p>
        </w:tc>
        <w:tc>
          <w:tcPr>
            <w:tcW w:w="4394" w:type="dxa"/>
          </w:tcPr>
          <w:p w14:paraId="43450248" w14:textId="77777777" w:rsidR="00DD5562" w:rsidRPr="00DD5562" w:rsidRDefault="00DD5562" w:rsidP="00DD5562">
            <w:pPr>
              <w:spacing w:before="60" w:after="60"/>
              <w:rPr>
                <w:b/>
                <w:sz w:val="16"/>
                <w:szCs w:val="16"/>
                <w:u w:val="single"/>
              </w:rPr>
            </w:pPr>
            <w:r>
              <w:rPr>
                <w:b/>
                <w:sz w:val="16"/>
                <w:szCs w:val="16"/>
                <w:u w:val="single"/>
              </w:rPr>
              <w:t>Hochschulstudium</w:t>
            </w:r>
            <w:r w:rsidRPr="00DD5562">
              <w:rPr>
                <w:b/>
                <w:sz w:val="16"/>
                <w:szCs w:val="16"/>
                <w:u w:val="single"/>
              </w:rPr>
              <w:t>:</w:t>
            </w:r>
          </w:p>
          <w:p w14:paraId="49756D0E" w14:textId="77777777" w:rsidR="002405DE" w:rsidRPr="00035991" w:rsidRDefault="00DD5562" w:rsidP="00DD5562">
            <w:pPr>
              <w:spacing w:before="60" w:after="60"/>
              <w:rPr>
                <w:sz w:val="16"/>
                <w:szCs w:val="16"/>
              </w:rPr>
            </w:pPr>
            <w:r>
              <w:rPr>
                <w:sz w:val="16"/>
                <w:szCs w:val="16"/>
              </w:rPr>
              <w:t xml:space="preserve">Für alle Personen, die keine Pflichtquarantäne absolvieren, </w:t>
            </w:r>
            <w:r w:rsidRPr="00AC3DE4">
              <w:rPr>
                <w:bCs/>
                <w:sz w:val="16"/>
                <w:szCs w:val="16"/>
              </w:rPr>
              <w:t>gilt</w:t>
            </w:r>
            <w:r>
              <w:rPr>
                <w:bCs/>
                <w:sz w:val="16"/>
                <w:szCs w:val="16"/>
              </w:rPr>
              <w:t xml:space="preserve"> für die ersten 14 Tage nach Einreise nach CZE</w:t>
            </w:r>
            <w:r w:rsidRPr="00E31E25">
              <w:rPr>
                <w:b/>
                <w:bCs/>
                <w:sz w:val="16"/>
                <w:szCs w:val="16"/>
              </w:rPr>
              <w:t xml:space="preserve"> ein umfangreicheres Verbot der Bewegungsfreiheit auf dem Gebiet der Tschechischen Republik</w:t>
            </w:r>
            <w:r>
              <w:rPr>
                <w:sz w:val="16"/>
                <w:szCs w:val="16"/>
              </w:rPr>
              <w:t xml:space="preserve">, ausgenommen davon sind Wege zur Arbeitsstelle, </w:t>
            </w:r>
            <w:r w:rsidRPr="001134ED">
              <w:rPr>
                <w:sz w:val="16"/>
                <w:szCs w:val="16"/>
              </w:rPr>
              <w:t>Wege, die zur Versorgung mit lebensnotwendigen Gütern</w:t>
            </w:r>
            <w:r>
              <w:rPr>
                <w:sz w:val="16"/>
                <w:szCs w:val="16"/>
              </w:rPr>
              <w:t xml:space="preserve"> dringend erforderlich sind, Wege zum Arzt, unaufschiebbare Behördengänge, Wege zurück an den Wohnort, Beerdigungen.</w:t>
            </w:r>
          </w:p>
        </w:tc>
        <w:tc>
          <w:tcPr>
            <w:tcW w:w="2977" w:type="dxa"/>
          </w:tcPr>
          <w:p w14:paraId="38E59751" w14:textId="77777777" w:rsidR="002405DE" w:rsidRDefault="00DD5562" w:rsidP="009C0EAE">
            <w:pPr>
              <w:spacing w:before="60" w:after="60"/>
              <w:ind w:left="113" w:hanging="113"/>
              <w:rPr>
                <w:sz w:val="16"/>
                <w:szCs w:val="16"/>
              </w:rPr>
            </w:pPr>
            <w:r>
              <w:rPr>
                <w:sz w:val="16"/>
                <w:szCs w:val="16"/>
              </w:rPr>
              <w:t xml:space="preserve">- von der Hochschule ausgestellte Studienbescheinigung </w:t>
            </w:r>
          </w:p>
        </w:tc>
      </w:tr>
      <w:tr w:rsidR="00A54B04" w:rsidRPr="001134ED" w14:paraId="45B8C7A9" w14:textId="77777777" w:rsidTr="00811CD3">
        <w:trPr>
          <w:cantSplit/>
        </w:trPr>
        <w:tc>
          <w:tcPr>
            <w:tcW w:w="2977" w:type="dxa"/>
          </w:tcPr>
          <w:p w14:paraId="7AFF4255" w14:textId="77777777" w:rsidR="00A54B04" w:rsidRPr="00DD5562" w:rsidRDefault="00DD5562" w:rsidP="009C0EAE">
            <w:pPr>
              <w:spacing w:before="60" w:after="60"/>
              <w:rPr>
                <w:b/>
                <w:sz w:val="16"/>
                <w:szCs w:val="16"/>
              </w:rPr>
            </w:pPr>
            <w:r>
              <w:rPr>
                <w:b/>
                <w:sz w:val="16"/>
                <w:szCs w:val="16"/>
              </w:rPr>
              <w:t xml:space="preserve">4. Landwirte in der unmittelbaren Grenzregion </w:t>
            </w:r>
          </w:p>
        </w:tc>
        <w:tc>
          <w:tcPr>
            <w:tcW w:w="2630" w:type="dxa"/>
          </w:tcPr>
          <w:p w14:paraId="2DA0BE0D" w14:textId="77777777" w:rsidR="00A54B04" w:rsidRDefault="00A54B04" w:rsidP="009C0EAE">
            <w:pPr>
              <w:spacing w:before="60" w:after="60"/>
              <w:rPr>
                <w:b/>
                <w:bCs/>
                <w:sz w:val="16"/>
                <w:szCs w:val="16"/>
              </w:rPr>
            </w:pPr>
          </w:p>
        </w:tc>
        <w:tc>
          <w:tcPr>
            <w:tcW w:w="3183" w:type="dxa"/>
          </w:tcPr>
          <w:p w14:paraId="0AA7C647" w14:textId="77777777" w:rsidR="00F92B53" w:rsidRPr="00F92B53" w:rsidRDefault="00F92B53" w:rsidP="00F92B53">
            <w:pPr>
              <w:spacing w:before="60" w:after="60"/>
              <w:rPr>
                <w:bCs/>
                <w:sz w:val="16"/>
                <w:szCs w:val="16"/>
              </w:rPr>
            </w:pPr>
            <w:r w:rsidRPr="00F92B53">
              <w:rPr>
                <w:bCs/>
                <w:sz w:val="16"/>
                <w:szCs w:val="16"/>
              </w:rPr>
              <w:t xml:space="preserve">Nachweis über PCR-Test muss nicht vorgelegt werden </w:t>
            </w:r>
          </w:p>
          <w:p w14:paraId="616E4531" w14:textId="77777777" w:rsidR="00F92B53" w:rsidRPr="00F92B53" w:rsidRDefault="00F92B53" w:rsidP="00F92B53">
            <w:pPr>
              <w:spacing w:before="60" w:after="60"/>
              <w:rPr>
                <w:bCs/>
                <w:sz w:val="16"/>
                <w:szCs w:val="16"/>
              </w:rPr>
            </w:pPr>
          </w:p>
          <w:p w14:paraId="5E6159DE" w14:textId="77777777" w:rsidR="00A54B04" w:rsidRPr="00F92B53" w:rsidRDefault="00F92B53" w:rsidP="009C0EAE">
            <w:pPr>
              <w:spacing w:before="60" w:after="60"/>
              <w:rPr>
                <w:bCs/>
                <w:sz w:val="16"/>
                <w:szCs w:val="16"/>
              </w:rPr>
            </w:pPr>
            <w:r w:rsidRPr="00F92B53">
              <w:rPr>
                <w:bCs/>
                <w:sz w:val="16"/>
                <w:szCs w:val="16"/>
              </w:rPr>
              <w:t xml:space="preserve">Keine Pflichtquarantäne </w:t>
            </w:r>
          </w:p>
        </w:tc>
        <w:tc>
          <w:tcPr>
            <w:tcW w:w="4394" w:type="dxa"/>
          </w:tcPr>
          <w:p w14:paraId="57C17728" w14:textId="77777777" w:rsidR="00A54B04" w:rsidRPr="00035991" w:rsidRDefault="00F92B53" w:rsidP="009C0EAE">
            <w:pPr>
              <w:spacing w:before="60" w:after="60"/>
              <w:rPr>
                <w:sz w:val="16"/>
                <w:szCs w:val="16"/>
              </w:rPr>
            </w:pPr>
            <w:r>
              <w:rPr>
                <w:sz w:val="16"/>
                <w:szCs w:val="16"/>
              </w:rPr>
              <w:t xml:space="preserve">Für alle Personen, die keine Pflichtquarantäne absolvieren, </w:t>
            </w:r>
            <w:r w:rsidRPr="00AC3DE4">
              <w:rPr>
                <w:bCs/>
                <w:sz w:val="16"/>
                <w:szCs w:val="16"/>
              </w:rPr>
              <w:t>gilt</w:t>
            </w:r>
            <w:r>
              <w:rPr>
                <w:bCs/>
                <w:sz w:val="16"/>
                <w:szCs w:val="16"/>
              </w:rPr>
              <w:t xml:space="preserve"> für die ersten 14 Tage nach Einreise nach CZE</w:t>
            </w:r>
            <w:r w:rsidRPr="00E31E25">
              <w:rPr>
                <w:b/>
                <w:bCs/>
                <w:sz w:val="16"/>
                <w:szCs w:val="16"/>
              </w:rPr>
              <w:t xml:space="preserve"> ein umfangreicheres Verbot der Bewegungsfreiheit auf dem Gebiet der Tschechischen Republik</w:t>
            </w:r>
            <w:r>
              <w:rPr>
                <w:sz w:val="16"/>
                <w:szCs w:val="16"/>
              </w:rPr>
              <w:t xml:space="preserve">, ausgenommen davon sind Wege zur Arbeitsstelle, </w:t>
            </w:r>
            <w:r w:rsidRPr="001134ED">
              <w:rPr>
                <w:sz w:val="16"/>
                <w:szCs w:val="16"/>
              </w:rPr>
              <w:t>Wege, die zur Versorgung mit lebensnotwendigen Gütern</w:t>
            </w:r>
            <w:r>
              <w:rPr>
                <w:sz w:val="16"/>
                <w:szCs w:val="16"/>
              </w:rPr>
              <w:t xml:space="preserve"> dringend erforderlich sind, Wege zum Arzt, unaufschiebbare Behördengänge, Wege zurück an den Wohnort, Beerdigungen.</w:t>
            </w:r>
          </w:p>
        </w:tc>
        <w:tc>
          <w:tcPr>
            <w:tcW w:w="2977" w:type="dxa"/>
          </w:tcPr>
          <w:p w14:paraId="34052DBF" w14:textId="77777777" w:rsidR="00A54B04" w:rsidRDefault="00F92B53" w:rsidP="00F92B53">
            <w:pPr>
              <w:spacing w:before="60" w:after="60"/>
              <w:ind w:left="113" w:hanging="113"/>
              <w:rPr>
                <w:sz w:val="16"/>
                <w:szCs w:val="16"/>
              </w:rPr>
            </w:pPr>
            <w:r>
              <w:rPr>
                <w:sz w:val="16"/>
                <w:szCs w:val="16"/>
              </w:rPr>
              <w:t xml:space="preserve">- </w:t>
            </w:r>
            <w:r>
              <w:rPr>
                <w:sz w:val="16"/>
                <w:szCs w:val="16"/>
              </w:rPr>
              <w:tab/>
              <w:t xml:space="preserve">Nachweis über das Eigentum oder andere Beziehung zu den landwirtschaftlichen Grundstücken oder Arbeitsvertrag im Rahmen der Landwirtschaft und landwirtschaftliche Maschine (Traktor) </w:t>
            </w:r>
          </w:p>
        </w:tc>
      </w:tr>
      <w:tr w:rsidR="00A54B04" w:rsidRPr="00900890" w14:paraId="53875D09" w14:textId="77777777" w:rsidTr="00811CD3">
        <w:trPr>
          <w:cantSplit/>
        </w:trPr>
        <w:tc>
          <w:tcPr>
            <w:tcW w:w="2977" w:type="dxa"/>
          </w:tcPr>
          <w:p w14:paraId="5CD07EFA" w14:textId="77777777" w:rsidR="00A54B04" w:rsidRPr="00F92B53" w:rsidRDefault="00F92B53" w:rsidP="009C0EAE">
            <w:pPr>
              <w:spacing w:before="60" w:after="60"/>
              <w:rPr>
                <w:b/>
                <w:sz w:val="16"/>
                <w:szCs w:val="16"/>
              </w:rPr>
            </w:pPr>
            <w:r w:rsidRPr="00F92B53">
              <w:rPr>
                <w:b/>
                <w:sz w:val="16"/>
                <w:szCs w:val="16"/>
              </w:rPr>
              <w:lastRenderedPageBreak/>
              <w:t xml:space="preserve">5. Familienangehörige von CZE oder EU-Bürgern mit vorübergehendem oder Daueraufenthalt in CZE </w:t>
            </w:r>
          </w:p>
          <w:p w14:paraId="45A41BD4" w14:textId="77777777" w:rsidR="00F92B53" w:rsidRPr="00734310" w:rsidRDefault="00F92B53" w:rsidP="009C0EAE">
            <w:pPr>
              <w:spacing w:before="60" w:after="60"/>
              <w:rPr>
                <w:sz w:val="16"/>
                <w:szCs w:val="16"/>
              </w:rPr>
            </w:pPr>
            <w:r>
              <w:rPr>
                <w:sz w:val="16"/>
                <w:szCs w:val="16"/>
              </w:rPr>
              <w:t xml:space="preserve">(gemäß Ausländergesetz) </w:t>
            </w:r>
          </w:p>
        </w:tc>
        <w:tc>
          <w:tcPr>
            <w:tcW w:w="2630" w:type="dxa"/>
          </w:tcPr>
          <w:p w14:paraId="43CC7A25" w14:textId="77777777" w:rsidR="00A54B04" w:rsidRPr="00F92B53" w:rsidRDefault="00F92B53" w:rsidP="009C0EAE">
            <w:pPr>
              <w:spacing w:before="60" w:after="60"/>
              <w:rPr>
                <w:bCs/>
                <w:sz w:val="16"/>
                <w:szCs w:val="16"/>
              </w:rPr>
            </w:pPr>
            <w:r w:rsidRPr="00F92B53">
              <w:rPr>
                <w:bCs/>
                <w:sz w:val="16"/>
                <w:szCs w:val="16"/>
              </w:rPr>
              <w:t xml:space="preserve">- Ehegatten, </w:t>
            </w:r>
            <w:r>
              <w:rPr>
                <w:bCs/>
                <w:sz w:val="16"/>
                <w:szCs w:val="16"/>
              </w:rPr>
              <w:t>Kinder bis 21 Jahre, Eltern, Großeltern (</w:t>
            </w:r>
            <w:r w:rsidRPr="00F92B53">
              <w:rPr>
                <w:bCs/>
                <w:sz w:val="16"/>
                <w:szCs w:val="16"/>
              </w:rPr>
              <w:t>EU-Bürger</w:t>
            </w:r>
            <w:r>
              <w:rPr>
                <w:bCs/>
                <w:sz w:val="16"/>
                <w:szCs w:val="16"/>
              </w:rPr>
              <w:t xml:space="preserve"> oder Ausländer mit Berechtigung zur Einreise nach CZE) </w:t>
            </w:r>
          </w:p>
        </w:tc>
        <w:tc>
          <w:tcPr>
            <w:tcW w:w="3183" w:type="dxa"/>
          </w:tcPr>
          <w:p w14:paraId="1676A706" w14:textId="77777777" w:rsidR="00F92B53" w:rsidRPr="00E301DA" w:rsidRDefault="00F92B53" w:rsidP="00F92B53">
            <w:pPr>
              <w:spacing w:before="60" w:after="60"/>
              <w:rPr>
                <w:b/>
                <w:bCs/>
                <w:sz w:val="16"/>
                <w:szCs w:val="16"/>
              </w:rPr>
            </w:pPr>
            <w:r>
              <w:rPr>
                <w:b/>
                <w:bCs/>
                <w:sz w:val="16"/>
                <w:szCs w:val="16"/>
              </w:rPr>
              <w:t xml:space="preserve">bei der Einreise: Nachweis über PCR-Test vorlegen </w:t>
            </w:r>
          </w:p>
          <w:p w14:paraId="60F252E4" w14:textId="77777777" w:rsidR="00F92B53" w:rsidRDefault="00F92B53" w:rsidP="00F92B53">
            <w:pPr>
              <w:tabs>
                <w:tab w:val="center" w:pos="1483"/>
              </w:tabs>
              <w:spacing w:before="60" w:after="60"/>
              <w:rPr>
                <w:bCs/>
                <w:sz w:val="16"/>
                <w:szCs w:val="16"/>
              </w:rPr>
            </w:pPr>
            <w:r>
              <w:rPr>
                <w:bCs/>
                <w:sz w:val="16"/>
                <w:szCs w:val="16"/>
              </w:rPr>
              <w:t xml:space="preserve">oder </w:t>
            </w:r>
            <w:r>
              <w:rPr>
                <w:bCs/>
                <w:sz w:val="16"/>
                <w:szCs w:val="16"/>
              </w:rPr>
              <w:tab/>
            </w:r>
          </w:p>
          <w:p w14:paraId="4B62DA21" w14:textId="77777777" w:rsidR="00A54B04" w:rsidRPr="00734310" w:rsidRDefault="00F92B53" w:rsidP="00F92B53">
            <w:pPr>
              <w:spacing w:before="60" w:after="60"/>
              <w:rPr>
                <w:sz w:val="16"/>
                <w:szCs w:val="16"/>
              </w:rPr>
            </w:pPr>
            <w:r w:rsidRPr="009C53C8">
              <w:rPr>
                <w:b/>
                <w:bCs/>
                <w:sz w:val="16"/>
                <w:szCs w:val="16"/>
              </w:rPr>
              <w:t>Quarantäne</w:t>
            </w:r>
            <w:r>
              <w:rPr>
                <w:b/>
                <w:bCs/>
                <w:sz w:val="16"/>
                <w:szCs w:val="16"/>
              </w:rPr>
              <w:t>pflicht nach der Einreise</w:t>
            </w:r>
          </w:p>
        </w:tc>
        <w:tc>
          <w:tcPr>
            <w:tcW w:w="4394" w:type="dxa"/>
          </w:tcPr>
          <w:p w14:paraId="2A571402" w14:textId="77777777" w:rsidR="00A54B04" w:rsidRPr="00035991" w:rsidRDefault="00A54B04" w:rsidP="009C0EAE">
            <w:pPr>
              <w:spacing w:before="60" w:after="60"/>
              <w:rPr>
                <w:sz w:val="16"/>
                <w:szCs w:val="16"/>
              </w:rPr>
            </w:pPr>
          </w:p>
        </w:tc>
        <w:tc>
          <w:tcPr>
            <w:tcW w:w="2977" w:type="dxa"/>
          </w:tcPr>
          <w:p w14:paraId="69A75968" w14:textId="77777777" w:rsidR="00A54B04" w:rsidRPr="00900890" w:rsidRDefault="00F92B53" w:rsidP="009C0EAE">
            <w:pPr>
              <w:spacing w:before="60" w:after="60"/>
              <w:ind w:left="113" w:hanging="113"/>
              <w:rPr>
                <w:sz w:val="16"/>
                <w:szCs w:val="16"/>
              </w:rPr>
            </w:pPr>
            <w:r w:rsidRPr="00900890">
              <w:rPr>
                <w:sz w:val="16"/>
                <w:szCs w:val="16"/>
              </w:rPr>
              <w:t xml:space="preserve">- Nachweis der Einreiseberechtigung (Visum, visafreier Verkehr) </w:t>
            </w:r>
          </w:p>
          <w:p w14:paraId="541DCBF6" w14:textId="77777777" w:rsidR="00F92B53" w:rsidRPr="00900890" w:rsidRDefault="00F92B53" w:rsidP="009C0EAE">
            <w:pPr>
              <w:spacing w:before="60" w:after="60"/>
              <w:ind w:left="113" w:hanging="113"/>
              <w:rPr>
                <w:sz w:val="16"/>
                <w:szCs w:val="16"/>
              </w:rPr>
            </w:pPr>
            <w:r w:rsidRPr="00900890">
              <w:rPr>
                <w:sz w:val="16"/>
                <w:szCs w:val="16"/>
              </w:rPr>
              <w:t xml:space="preserve">- Kopie des Personalausweises des CZE Bürgers oder der Aufenthaltserlaubnis des EU-Bürgers, zu dem gereist werden soll </w:t>
            </w:r>
          </w:p>
          <w:p w14:paraId="16268CC3" w14:textId="77777777" w:rsidR="00F92B53" w:rsidRPr="00900890" w:rsidRDefault="00F92B53" w:rsidP="009C0EAE">
            <w:pPr>
              <w:spacing w:before="60" w:after="60"/>
              <w:ind w:left="113" w:hanging="113"/>
              <w:rPr>
                <w:sz w:val="16"/>
                <w:szCs w:val="16"/>
              </w:rPr>
            </w:pPr>
            <w:r w:rsidRPr="00900890">
              <w:rPr>
                <w:b/>
                <w:sz w:val="16"/>
                <w:szCs w:val="16"/>
              </w:rPr>
              <w:t>ZUSÄTZLICH</w:t>
            </w:r>
          </w:p>
          <w:p w14:paraId="5FF2D9FF" w14:textId="77777777" w:rsidR="00F92B53" w:rsidRPr="00900890" w:rsidRDefault="00F92B53" w:rsidP="009C0EAE">
            <w:pPr>
              <w:spacing w:before="60" w:after="60"/>
              <w:ind w:left="113" w:hanging="113"/>
              <w:rPr>
                <w:sz w:val="16"/>
                <w:szCs w:val="16"/>
              </w:rPr>
            </w:pPr>
            <w:r w:rsidRPr="00900890">
              <w:rPr>
                <w:sz w:val="16"/>
                <w:szCs w:val="16"/>
              </w:rPr>
              <w:t xml:space="preserve">- Geburtsurkunde </w:t>
            </w:r>
          </w:p>
          <w:p w14:paraId="02A1FE95" w14:textId="77777777" w:rsidR="00F92B53" w:rsidRPr="00900890" w:rsidRDefault="00F92B53" w:rsidP="009C0EAE">
            <w:pPr>
              <w:spacing w:before="60" w:after="60"/>
              <w:ind w:left="113" w:hanging="113"/>
              <w:rPr>
                <w:sz w:val="16"/>
                <w:szCs w:val="16"/>
              </w:rPr>
            </w:pPr>
            <w:r w:rsidRPr="00900890">
              <w:rPr>
                <w:b/>
                <w:sz w:val="16"/>
                <w:szCs w:val="16"/>
              </w:rPr>
              <w:t>oder</w:t>
            </w:r>
            <w:r w:rsidRPr="00900890">
              <w:rPr>
                <w:sz w:val="16"/>
                <w:szCs w:val="16"/>
              </w:rPr>
              <w:t xml:space="preserve"> </w:t>
            </w:r>
          </w:p>
          <w:p w14:paraId="1BB03FAC" w14:textId="77777777" w:rsidR="00F92B53" w:rsidRPr="00900890" w:rsidRDefault="00F92B53" w:rsidP="009C0EAE">
            <w:pPr>
              <w:spacing w:before="60" w:after="60"/>
              <w:ind w:left="113" w:hanging="113"/>
              <w:rPr>
                <w:sz w:val="16"/>
                <w:szCs w:val="16"/>
              </w:rPr>
            </w:pPr>
            <w:r w:rsidRPr="00900890">
              <w:rPr>
                <w:sz w:val="16"/>
                <w:szCs w:val="16"/>
              </w:rPr>
              <w:t xml:space="preserve">- Heiratsurkunde oder Nachweis der registrierten Partnerschaft </w:t>
            </w:r>
          </w:p>
        </w:tc>
      </w:tr>
      <w:tr w:rsidR="00F92B53" w:rsidRPr="00F92B53" w14:paraId="3FB293BE" w14:textId="77777777" w:rsidTr="00811CD3">
        <w:trPr>
          <w:cantSplit/>
        </w:trPr>
        <w:tc>
          <w:tcPr>
            <w:tcW w:w="2977" w:type="dxa"/>
          </w:tcPr>
          <w:p w14:paraId="0B0911EB" w14:textId="77777777" w:rsidR="00955511" w:rsidRPr="0097597E" w:rsidRDefault="000175ED" w:rsidP="0097597E">
            <w:pPr>
              <w:spacing w:before="60" w:after="60"/>
              <w:rPr>
                <w:b/>
                <w:bCs/>
                <w:sz w:val="16"/>
                <w:szCs w:val="16"/>
              </w:rPr>
            </w:pPr>
            <w:r w:rsidRPr="0097597E">
              <w:rPr>
                <w:b/>
                <w:bCs/>
                <w:sz w:val="16"/>
                <w:szCs w:val="16"/>
              </w:rPr>
              <w:t xml:space="preserve">6. </w:t>
            </w:r>
            <w:r w:rsidR="00734310" w:rsidRPr="0097597E">
              <w:rPr>
                <w:b/>
                <w:bCs/>
                <w:sz w:val="16"/>
                <w:szCs w:val="16"/>
              </w:rPr>
              <w:t>Durchreise und Rückkehr ins Heimatland über die Tschechische Republik</w:t>
            </w:r>
            <w:r w:rsidR="00321FCB" w:rsidRPr="0097597E">
              <w:rPr>
                <w:b/>
                <w:bCs/>
                <w:sz w:val="16"/>
                <w:szCs w:val="16"/>
              </w:rPr>
              <w:t xml:space="preserve"> </w:t>
            </w:r>
          </w:p>
        </w:tc>
        <w:tc>
          <w:tcPr>
            <w:tcW w:w="2630" w:type="dxa"/>
          </w:tcPr>
          <w:p w14:paraId="76010A35" w14:textId="77777777" w:rsidR="0097597E" w:rsidRPr="0097597E" w:rsidRDefault="0097597E" w:rsidP="0097597E">
            <w:pPr>
              <w:spacing w:before="60" w:after="60"/>
              <w:ind w:left="113" w:hanging="113"/>
              <w:rPr>
                <w:sz w:val="16"/>
                <w:szCs w:val="16"/>
              </w:rPr>
            </w:pPr>
            <w:r w:rsidRPr="0097597E">
              <w:rPr>
                <w:sz w:val="16"/>
                <w:szCs w:val="16"/>
              </w:rPr>
              <w:t xml:space="preserve">- EU-Bürger, die auf der Reise in ihr Heimatland </w:t>
            </w:r>
            <w:r>
              <w:rPr>
                <w:sz w:val="16"/>
                <w:szCs w:val="16"/>
              </w:rPr>
              <w:t xml:space="preserve">CZE </w:t>
            </w:r>
            <w:r w:rsidRPr="0097597E">
              <w:rPr>
                <w:sz w:val="16"/>
                <w:szCs w:val="16"/>
              </w:rPr>
              <w:t>Gebiet passieren</w:t>
            </w:r>
          </w:p>
          <w:p w14:paraId="20F1890B" w14:textId="77777777" w:rsidR="00734310" w:rsidRPr="0097597E" w:rsidRDefault="0097597E" w:rsidP="0097597E">
            <w:pPr>
              <w:spacing w:before="60" w:after="60"/>
              <w:ind w:left="113" w:hanging="113"/>
              <w:rPr>
                <w:sz w:val="16"/>
                <w:szCs w:val="16"/>
              </w:rPr>
            </w:pPr>
            <w:r w:rsidRPr="0097597E">
              <w:rPr>
                <w:sz w:val="16"/>
                <w:szCs w:val="16"/>
              </w:rPr>
              <w:t xml:space="preserve">- Ausländer mit Aufenthaltserlaubnis in einem anderen EU-Land, die auf der Reise in ihr Heimatland </w:t>
            </w:r>
            <w:r>
              <w:rPr>
                <w:sz w:val="16"/>
                <w:szCs w:val="16"/>
              </w:rPr>
              <w:t xml:space="preserve">CZE </w:t>
            </w:r>
            <w:r w:rsidRPr="0097597E">
              <w:rPr>
                <w:sz w:val="16"/>
                <w:szCs w:val="16"/>
              </w:rPr>
              <w:t>Gebiet passieren</w:t>
            </w:r>
          </w:p>
        </w:tc>
        <w:tc>
          <w:tcPr>
            <w:tcW w:w="3183" w:type="dxa"/>
          </w:tcPr>
          <w:p w14:paraId="6D233326" w14:textId="77777777" w:rsidR="00734310" w:rsidRPr="0097597E" w:rsidRDefault="0097597E" w:rsidP="0097597E">
            <w:pPr>
              <w:spacing w:before="60" w:after="60"/>
              <w:rPr>
                <w:sz w:val="16"/>
                <w:szCs w:val="16"/>
              </w:rPr>
            </w:pPr>
            <w:r>
              <w:rPr>
                <w:b/>
                <w:sz w:val="16"/>
                <w:szCs w:val="16"/>
              </w:rPr>
              <w:t xml:space="preserve">Keine Pflicht zur Vorlage eines PCR-Tests/keine Pflichtquarantäne </w:t>
            </w:r>
            <w:r w:rsidRPr="0097597E">
              <w:rPr>
                <w:sz w:val="16"/>
                <w:szCs w:val="16"/>
              </w:rPr>
              <w:t>nach der Einreise,</w:t>
            </w:r>
            <w:r>
              <w:rPr>
                <w:b/>
                <w:sz w:val="16"/>
                <w:szCs w:val="16"/>
              </w:rPr>
              <w:t xml:space="preserve"> sofern </w:t>
            </w:r>
            <w:r w:rsidR="00035991" w:rsidRPr="0097597E">
              <w:rPr>
                <w:sz w:val="16"/>
                <w:szCs w:val="16"/>
              </w:rPr>
              <w:t xml:space="preserve">der Aufenthalt </w:t>
            </w:r>
            <w:r>
              <w:rPr>
                <w:sz w:val="16"/>
                <w:szCs w:val="16"/>
              </w:rPr>
              <w:t xml:space="preserve">in CZE </w:t>
            </w:r>
            <w:r w:rsidR="00035991" w:rsidRPr="0097597E">
              <w:rPr>
                <w:b/>
                <w:bCs/>
                <w:sz w:val="16"/>
                <w:szCs w:val="16"/>
              </w:rPr>
              <w:t>24 Stunden</w:t>
            </w:r>
            <w:r w:rsidR="00035991" w:rsidRPr="0097597E">
              <w:rPr>
                <w:sz w:val="16"/>
                <w:szCs w:val="16"/>
              </w:rPr>
              <w:t xml:space="preserve"> </w:t>
            </w:r>
            <w:r>
              <w:rPr>
                <w:sz w:val="16"/>
                <w:szCs w:val="16"/>
              </w:rPr>
              <w:t xml:space="preserve">nicht überschreitet (ist wg. der Größe von CZE ausgeschlossen) </w:t>
            </w:r>
          </w:p>
        </w:tc>
        <w:tc>
          <w:tcPr>
            <w:tcW w:w="4394" w:type="dxa"/>
          </w:tcPr>
          <w:p w14:paraId="7A6E35EF" w14:textId="77777777" w:rsidR="00734310" w:rsidRPr="0097597E" w:rsidRDefault="00734310" w:rsidP="00133F66">
            <w:pPr>
              <w:spacing w:before="60" w:after="60"/>
              <w:rPr>
                <w:sz w:val="16"/>
                <w:szCs w:val="16"/>
              </w:rPr>
            </w:pPr>
          </w:p>
        </w:tc>
        <w:tc>
          <w:tcPr>
            <w:tcW w:w="2977" w:type="dxa"/>
          </w:tcPr>
          <w:p w14:paraId="7117F8D9" w14:textId="77777777" w:rsidR="00734310" w:rsidRPr="0097597E" w:rsidRDefault="00035991" w:rsidP="00133F66">
            <w:pPr>
              <w:spacing w:before="60" w:after="60"/>
              <w:ind w:left="113" w:hanging="113"/>
              <w:rPr>
                <w:sz w:val="16"/>
                <w:szCs w:val="16"/>
              </w:rPr>
            </w:pPr>
            <w:r w:rsidRPr="0097597E">
              <w:rPr>
                <w:sz w:val="16"/>
                <w:szCs w:val="16"/>
                <w:highlight w:val="yellow"/>
              </w:rPr>
              <w:t>- Note einer Vertretung des Ziellandes</w:t>
            </w:r>
          </w:p>
        </w:tc>
      </w:tr>
      <w:tr w:rsidR="0097597E" w:rsidRPr="0097597E" w14:paraId="673066AB" w14:textId="77777777" w:rsidTr="00811CD3">
        <w:trPr>
          <w:cantSplit/>
        </w:trPr>
        <w:tc>
          <w:tcPr>
            <w:tcW w:w="2977" w:type="dxa"/>
          </w:tcPr>
          <w:p w14:paraId="40DAC40E" w14:textId="77777777" w:rsidR="00035991" w:rsidRPr="0097597E" w:rsidRDefault="000175ED" w:rsidP="00133F66">
            <w:pPr>
              <w:spacing w:before="60" w:after="60"/>
              <w:rPr>
                <w:b/>
                <w:bCs/>
                <w:sz w:val="16"/>
                <w:szCs w:val="16"/>
              </w:rPr>
            </w:pPr>
            <w:r w:rsidRPr="0097597E">
              <w:rPr>
                <w:b/>
                <w:bCs/>
                <w:sz w:val="16"/>
                <w:szCs w:val="16"/>
              </w:rPr>
              <w:t xml:space="preserve">7. </w:t>
            </w:r>
            <w:r w:rsidR="00035991" w:rsidRPr="0097597E">
              <w:rPr>
                <w:b/>
                <w:bCs/>
                <w:sz w:val="16"/>
                <w:szCs w:val="16"/>
              </w:rPr>
              <w:t xml:space="preserve">Einreise im Interesse </w:t>
            </w:r>
            <w:r w:rsidR="0097597E">
              <w:rPr>
                <w:b/>
                <w:bCs/>
                <w:sz w:val="16"/>
                <w:szCs w:val="16"/>
              </w:rPr>
              <w:t>von CZE</w:t>
            </w:r>
          </w:p>
          <w:p w14:paraId="23A0135F" w14:textId="77777777" w:rsidR="00DE0EFF" w:rsidRDefault="00DE0EFF" w:rsidP="0097597E">
            <w:pPr>
              <w:spacing w:before="60" w:after="60"/>
              <w:rPr>
                <w:sz w:val="16"/>
                <w:szCs w:val="16"/>
              </w:rPr>
            </w:pPr>
          </w:p>
          <w:p w14:paraId="4F13E586" w14:textId="77777777" w:rsidR="0097597E" w:rsidRPr="0097597E" w:rsidRDefault="0097597E" w:rsidP="0097597E">
            <w:pPr>
              <w:spacing w:before="60" w:after="60"/>
              <w:rPr>
                <w:sz w:val="16"/>
                <w:szCs w:val="16"/>
              </w:rPr>
            </w:pPr>
            <w:r>
              <w:rPr>
                <w:sz w:val="16"/>
                <w:szCs w:val="16"/>
              </w:rPr>
              <w:t>(sehr spezifische, selten auftretende, individuelle Fälle)</w:t>
            </w:r>
          </w:p>
        </w:tc>
        <w:tc>
          <w:tcPr>
            <w:tcW w:w="2630" w:type="dxa"/>
          </w:tcPr>
          <w:p w14:paraId="4959207E" w14:textId="77777777" w:rsidR="0097597E" w:rsidRPr="0097597E" w:rsidRDefault="0097597E" w:rsidP="0097597E">
            <w:pPr>
              <w:spacing w:before="60" w:after="60"/>
              <w:ind w:left="113" w:hanging="113"/>
              <w:rPr>
                <w:sz w:val="16"/>
                <w:szCs w:val="16"/>
              </w:rPr>
            </w:pPr>
            <w:r w:rsidRPr="0097597E">
              <w:rPr>
                <w:sz w:val="16"/>
                <w:szCs w:val="16"/>
              </w:rPr>
              <w:t>- Fachleute für die Bekämpfung von Epidemien, für humanitäre und medizinische Hilfe</w:t>
            </w:r>
          </w:p>
          <w:p w14:paraId="7B40614E" w14:textId="77777777" w:rsidR="0097597E" w:rsidRPr="0097597E" w:rsidRDefault="0097597E" w:rsidP="0097597E">
            <w:pPr>
              <w:spacing w:before="60" w:after="60"/>
              <w:ind w:left="113" w:hanging="113"/>
              <w:rPr>
                <w:sz w:val="16"/>
                <w:szCs w:val="16"/>
              </w:rPr>
            </w:pPr>
            <w:r w:rsidRPr="0097597E">
              <w:rPr>
                <w:sz w:val="16"/>
                <w:szCs w:val="16"/>
              </w:rPr>
              <w:t>- Ärzte und Krankenschwestern</w:t>
            </w:r>
          </w:p>
          <w:p w14:paraId="6FE1DDE0" w14:textId="77777777" w:rsidR="0097597E" w:rsidRPr="0097597E" w:rsidRDefault="0097597E" w:rsidP="0097597E">
            <w:pPr>
              <w:spacing w:before="60" w:after="60"/>
              <w:rPr>
                <w:sz w:val="16"/>
                <w:szCs w:val="16"/>
              </w:rPr>
            </w:pPr>
            <w:r w:rsidRPr="0097597E">
              <w:rPr>
                <w:sz w:val="16"/>
                <w:szCs w:val="16"/>
              </w:rPr>
              <w:t>(wenn sie bereits über eine Aufenthaltserlaubnis verfügen)</w:t>
            </w:r>
          </w:p>
          <w:p w14:paraId="4709D3FC" w14:textId="77777777" w:rsidR="00035991" w:rsidRPr="0097597E" w:rsidRDefault="00035991" w:rsidP="00A24E9D">
            <w:pPr>
              <w:spacing w:before="60" w:after="60"/>
              <w:rPr>
                <w:b/>
                <w:bCs/>
                <w:sz w:val="16"/>
                <w:szCs w:val="16"/>
              </w:rPr>
            </w:pPr>
          </w:p>
        </w:tc>
        <w:tc>
          <w:tcPr>
            <w:tcW w:w="3183" w:type="dxa"/>
          </w:tcPr>
          <w:p w14:paraId="5F163CE4" w14:textId="77777777" w:rsidR="0097597E" w:rsidRPr="000F6BE1" w:rsidRDefault="0097597E" w:rsidP="0097597E">
            <w:pPr>
              <w:spacing w:before="60" w:after="60"/>
              <w:rPr>
                <w:bCs/>
                <w:sz w:val="16"/>
                <w:szCs w:val="16"/>
              </w:rPr>
            </w:pPr>
            <w:r>
              <w:rPr>
                <w:bCs/>
                <w:sz w:val="16"/>
                <w:szCs w:val="16"/>
              </w:rPr>
              <w:t xml:space="preserve">Sofern der geplante Aufenthalt/Ausreise länger als 14 Tage dauert: </w:t>
            </w:r>
          </w:p>
          <w:p w14:paraId="732AE891" w14:textId="77777777" w:rsidR="0097597E" w:rsidRPr="00E301DA" w:rsidRDefault="0097597E" w:rsidP="0097597E">
            <w:pPr>
              <w:spacing w:before="60" w:after="60"/>
              <w:rPr>
                <w:b/>
                <w:bCs/>
                <w:sz w:val="16"/>
                <w:szCs w:val="16"/>
              </w:rPr>
            </w:pPr>
            <w:r>
              <w:rPr>
                <w:b/>
                <w:bCs/>
                <w:sz w:val="16"/>
                <w:szCs w:val="16"/>
              </w:rPr>
              <w:t xml:space="preserve">bei der Einreise: Nachweis über PCR-Test vorlegen </w:t>
            </w:r>
          </w:p>
          <w:p w14:paraId="5028F88A" w14:textId="77777777" w:rsidR="0097597E" w:rsidRDefault="0097597E" w:rsidP="0097597E">
            <w:pPr>
              <w:tabs>
                <w:tab w:val="center" w:pos="1483"/>
              </w:tabs>
              <w:spacing w:before="60" w:after="60"/>
              <w:rPr>
                <w:bCs/>
                <w:sz w:val="16"/>
                <w:szCs w:val="16"/>
              </w:rPr>
            </w:pPr>
            <w:r>
              <w:rPr>
                <w:bCs/>
                <w:sz w:val="16"/>
                <w:szCs w:val="16"/>
              </w:rPr>
              <w:t xml:space="preserve">oder </w:t>
            </w:r>
            <w:r>
              <w:rPr>
                <w:bCs/>
                <w:sz w:val="16"/>
                <w:szCs w:val="16"/>
              </w:rPr>
              <w:tab/>
            </w:r>
          </w:p>
          <w:p w14:paraId="4ED39555" w14:textId="77777777" w:rsidR="00035991" w:rsidRPr="0097597E" w:rsidRDefault="0097597E" w:rsidP="0097597E">
            <w:pPr>
              <w:spacing w:before="60" w:after="60"/>
              <w:rPr>
                <w:sz w:val="16"/>
                <w:szCs w:val="16"/>
              </w:rPr>
            </w:pPr>
            <w:r w:rsidRPr="009C53C8">
              <w:rPr>
                <w:b/>
                <w:bCs/>
                <w:sz w:val="16"/>
                <w:szCs w:val="16"/>
              </w:rPr>
              <w:t>Quarantäne</w:t>
            </w:r>
            <w:r>
              <w:rPr>
                <w:b/>
                <w:bCs/>
                <w:sz w:val="16"/>
                <w:szCs w:val="16"/>
              </w:rPr>
              <w:t>pflicht nach der Einreise</w:t>
            </w:r>
          </w:p>
        </w:tc>
        <w:tc>
          <w:tcPr>
            <w:tcW w:w="4394" w:type="dxa"/>
          </w:tcPr>
          <w:p w14:paraId="2614B77F" w14:textId="77777777" w:rsidR="00955511" w:rsidRPr="0097597E" w:rsidRDefault="0097597E" w:rsidP="00133F66">
            <w:pPr>
              <w:spacing w:before="60" w:after="60"/>
              <w:rPr>
                <w:sz w:val="16"/>
                <w:szCs w:val="16"/>
              </w:rPr>
            </w:pPr>
            <w:r>
              <w:rPr>
                <w:sz w:val="16"/>
                <w:szCs w:val="16"/>
              </w:rPr>
              <w:t xml:space="preserve">Für alle Personen, die keine Pflichtquarantäne absolvieren, </w:t>
            </w:r>
            <w:r w:rsidRPr="00AC3DE4">
              <w:rPr>
                <w:bCs/>
                <w:sz w:val="16"/>
                <w:szCs w:val="16"/>
              </w:rPr>
              <w:t>gilt</w:t>
            </w:r>
            <w:r>
              <w:rPr>
                <w:bCs/>
                <w:sz w:val="16"/>
                <w:szCs w:val="16"/>
              </w:rPr>
              <w:t xml:space="preserve"> für die ersten 14 Tage nach Einreise nach CZE</w:t>
            </w:r>
            <w:r w:rsidRPr="00E31E25">
              <w:rPr>
                <w:b/>
                <w:bCs/>
                <w:sz w:val="16"/>
                <w:szCs w:val="16"/>
              </w:rPr>
              <w:t xml:space="preserve"> ein umfangreicheres Verbot der Bewegungsfreiheit auf dem Gebiet der Tschechischen Republik</w:t>
            </w:r>
            <w:r>
              <w:rPr>
                <w:sz w:val="16"/>
                <w:szCs w:val="16"/>
              </w:rPr>
              <w:t xml:space="preserve">, ausgenommen davon sind Wege zur Arbeitsstelle, </w:t>
            </w:r>
            <w:r w:rsidRPr="001134ED">
              <w:rPr>
                <w:sz w:val="16"/>
                <w:szCs w:val="16"/>
              </w:rPr>
              <w:t>Wege, die zur Versorgung mit lebensnotwendigen Gütern</w:t>
            </w:r>
            <w:r>
              <w:rPr>
                <w:sz w:val="16"/>
                <w:szCs w:val="16"/>
              </w:rPr>
              <w:t xml:space="preserve"> dringend erforderlich sind, Wege zum Arzt, unaufschiebbare Behördengänge, Wege zurück an den Wohnort, Beerdigungen.</w:t>
            </w:r>
          </w:p>
        </w:tc>
        <w:tc>
          <w:tcPr>
            <w:tcW w:w="2977" w:type="dxa"/>
          </w:tcPr>
          <w:p w14:paraId="03D03FE8" w14:textId="77777777" w:rsidR="00035991" w:rsidRPr="0097597E" w:rsidRDefault="00035991" w:rsidP="00133F66">
            <w:pPr>
              <w:spacing w:before="60" w:after="60"/>
              <w:ind w:left="113" w:hanging="113"/>
              <w:rPr>
                <w:sz w:val="16"/>
                <w:szCs w:val="16"/>
              </w:rPr>
            </w:pPr>
          </w:p>
        </w:tc>
      </w:tr>
      <w:tr w:rsidR="000175ED" w:rsidRPr="001134ED" w14:paraId="0F0978D7" w14:textId="77777777" w:rsidTr="00811CD3">
        <w:trPr>
          <w:cantSplit/>
        </w:trPr>
        <w:tc>
          <w:tcPr>
            <w:tcW w:w="2977" w:type="dxa"/>
            <w:tcBorders>
              <w:top w:val="single" w:sz="4" w:space="0" w:color="auto"/>
              <w:left w:val="single" w:sz="4" w:space="0" w:color="auto"/>
              <w:right w:val="single" w:sz="4" w:space="0" w:color="auto"/>
            </w:tcBorders>
          </w:tcPr>
          <w:p w14:paraId="46DFA196" w14:textId="77777777" w:rsidR="000175ED" w:rsidRPr="00E301DA" w:rsidRDefault="00E301DA" w:rsidP="0063487D">
            <w:pPr>
              <w:spacing w:before="60" w:after="60"/>
              <w:rPr>
                <w:b/>
                <w:bCs/>
                <w:sz w:val="16"/>
                <w:szCs w:val="16"/>
              </w:rPr>
            </w:pPr>
            <w:r>
              <w:rPr>
                <w:b/>
                <w:bCs/>
                <w:sz w:val="16"/>
                <w:szCs w:val="16"/>
              </w:rPr>
              <w:t xml:space="preserve">8. a) </w:t>
            </w:r>
            <w:r w:rsidR="000175ED" w:rsidRPr="001134ED">
              <w:rPr>
                <w:b/>
                <w:bCs/>
                <w:sz w:val="16"/>
                <w:szCs w:val="16"/>
              </w:rPr>
              <w:t xml:space="preserve">Grenzpendler im Gesundheitswesen, Sozialwesen, </w:t>
            </w:r>
            <w:r w:rsidR="000175ED">
              <w:rPr>
                <w:b/>
                <w:bCs/>
                <w:sz w:val="16"/>
                <w:szCs w:val="16"/>
              </w:rPr>
              <w:t>Personal</w:t>
            </w:r>
            <w:r w:rsidR="000175ED" w:rsidRPr="001134ED">
              <w:rPr>
                <w:b/>
                <w:bCs/>
                <w:sz w:val="16"/>
                <w:szCs w:val="16"/>
              </w:rPr>
              <w:t xml:space="preserve"> integrierte</w:t>
            </w:r>
            <w:r w:rsidR="000175ED">
              <w:rPr>
                <w:b/>
                <w:bCs/>
                <w:sz w:val="16"/>
                <w:szCs w:val="16"/>
              </w:rPr>
              <w:t>r</w:t>
            </w:r>
            <w:r w:rsidR="000175ED" w:rsidRPr="001134ED">
              <w:rPr>
                <w:b/>
                <w:bCs/>
                <w:sz w:val="16"/>
                <w:szCs w:val="16"/>
              </w:rPr>
              <w:t xml:space="preserve"> Rettungsdienste und </w:t>
            </w:r>
            <w:r w:rsidR="000175ED">
              <w:rPr>
                <w:b/>
                <w:bCs/>
                <w:sz w:val="16"/>
                <w:szCs w:val="16"/>
              </w:rPr>
              <w:t xml:space="preserve">Personal </w:t>
            </w:r>
            <w:r w:rsidR="000175ED" w:rsidRPr="001134ED">
              <w:rPr>
                <w:b/>
                <w:bCs/>
                <w:sz w:val="16"/>
                <w:szCs w:val="16"/>
              </w:rPr>
              <w:t>kritische</w:t>
            </w:r>
            <w:r w:rsidR="000175ED">
              <w:rPr>
                <w:b/>
                <w:bCs/>
                <w:sz w:val="16"/>
                <w:szCs w:val="16"/>
              </w:rPr>
              <w:t>r</w:t>
            </w:r>
            <w:r w:rsidR="000175ED" w:rsidRPr="001134ED">
              <w:rPr>
                <w:b/>
                <w:bCs/>
                <w:sz w:val="16"/>
                <w:szCs w:val="16"/>
              </w:rPr>
              <w:t xml:space="preserve"> Infrastruktur</w:t>
            </w:r>
            <w:r w:rsidR="000175ED">
              <w:rPr>
                <w:b/>
                <w:bCs/>
                <w:sz w:val="16"/>
                <w:szCs w:val="16"/>
              </w:rPr>
              <w:t>en</w:t>
            </w:r>
          </w:p>
        </w:tc>
        <w:tc>
          <w:tcPr>
            <w:tcW w:w="2630" w:type="dxa"/>
            <w:tcBorders>
              <w:left w:val="single" w:sz="4" w:space="0" w:color="auto"/>
            </w:tcBorders>
          </w:tcPr>
          <w:p w14:paraId="0C46CDD0" w14:textId="77777777" w:rsidR="000175ED" w:rsidRPr="000F6BE1" w:rsidRDefault="000F6BE1" w:rsidP="009C0EAE">
            <w:pPr>
              <w:spacing w:before="60" w:after="60"/>
              <w:rPr>
                <w:bCs/>
                <w:sz w:val="16"/>
                <w:szCs w:val="16"/>
              </w:rPr>
            </w:pPr>
            <w:r>
              <w:rPr>
                <w:bCs/>
                <w:sz w:val="16"/>
                <w:szCs w:val="16"/>
              </w:rPr>
              <w:t xml:space="preserve">- CZE Bürger oder EU-Bürger in CZE, DEU, POL, SVK, AUT </w:t>
            </w:r>
          </w:p>
        </w:tc>
        <w:tc>
          <w:tcPr>
            <w:tcW w:w="3183" w:type="dxa"/>
          </w:tcPr>
          <w:p w14:paraId="135261A2" w14:textId="77777777" w:rsidR="000F6BE1" w:rsidRPr="000F6BE1" w:rsidRDefault="0063487D" w:rsidP="009C0EAE">
            <w:pPr>
              <w:spacing w:before="60" w:after="60"/>
              <w:rPr>
                <w:bCs/>
                <w:sz w:val="16"/>
                <w:szCs w:val="16"/>
              </w:rPr>
            </w:pPr>
            <w:r>
              <w:rPr>
                <w:bCs/>
                <w:sz w:val="16"/>
                <w:szCs w:val="16"/>
              </w:rPr>
              <w:t xml:space="preserve">Sofern der </w:t>
            </w:r>
            <w:r w:rsidR="000F6BE1">
              <w:rPr>
                <w:bCs/>
                <w:sz w:val="16"/>
                <w:szCs w:val="16"/>
              </w:rPr>
              <w:t xml:space="preserve">geplante </w:t>
            </w:r>
            <w:r>
              <w:rPr>
                <w:bCs/>
                <w:sz w:val="16"/>
                <w:szCs w:val="16"/>
              </w:rPr>
              <w:t>A</w:t>
            </w:r>
            <w:r w:rsidR="000F6BE1">
              <w:rPr>
                <w:bCs/>
                <w:sz w:val="16"/>
                <w:szCs w:val="16"/>
              </w:rPr>
              <w:t>ufenthalt/Ausreise länger als 14 Tage</w:t>
            </w:r>
            <w:r>
              <w:rPr>
                <w:bCs/>
                <w:sz w:val="16"/>
                <w:szCs w:val="16"/>
              </w:rPr>
              <w:t xml:space="preserve"> dauert</w:t>
            </w:r>
            <w:r w:rsidR="000F6BE1">
              <w:rPr>
                <w:bCs/>
                <w:sz w:val="16"/>
                <w:szCs w:val="16"/>
              </w:rPr>
              <w:t xml:space="preserve">: </w:t>
            </w:r>
          </w:p>
          <w:p w14:paraId="5A7838C0" w14:textId="77777777" w:rsidR="000F6BE1" w:rsidRPr="00E301DA" w:rsidRDefault="000F6BE1" w:rsidP="000F6BE1">
            <w:pPr>
              <w:spacing w:before="60" w:after="60"/>
              <w:rPr>
                <w:b/>
                <w:bCs/>
                <w:sz w:val="16"/>
                <w:szCs w:val="16"/>
              </w:rPr>
            </w:pPr>
            <w:r>
              <w:rPr>
                <w:b/>
                <w:bCs/>
                <w:sz w:val="16"/>
                <w:szCs w:val="16"/>
              </w:rPr>
              <w:t xml:space="preserve">bei der Einreise: Nachweis über PCR-Test vorlegen </w:t>
            </w:r>
          </w:p>
          <w:p w14:paraId="512600BB" w14:textId="77777777" w:rsidR="000F6BE1" w:rsidRDefault="000F6BE1" w:rsidP="000F6BE1">
            <w:pPr>
              <w:tabs>
                <w:tab w:val="center" w:pos="1483"/>
              </w:tabs>
              <w:spacing w:before="60" w:after="60"/>
              <w:rPr>
                <w:bCs/>
                <w:sz w:val="16"/>
                <w:szCs w:val="16"/>
              </w:rPr>
            </w:pPr>
            <w:r>
              <w:rPr>
                <w:bCs/>
                <w:sz w:val="16"/>
                <w:szCs w:val="16"/>
              </w:rPr>
              <w:t xml:space="preserve">oder </w:t>
            </w:r>
            <w:r>
              <w:rPr>
                <w:bCs/>
                <w:sz w:val="16"/>
                <w:szCs w:val="16"/>
              </w:rPr>
              <w:tab/>
            </w:r>
          </w:p>
          <w:p w14:paraId="39F6DDC0" w14:textId="77777777" w:rsidR="000175ED" w:rsidRPr="001134ED" w:rsidRDefault="000F6BE1" w:rsidP="000F6BE1">
            <w:pPr>
              <w:spacing w:before="60" w:after="60"/>
              <w:rPr>
                <w:sz w:val="16"/>
                <w:szCs w:val="16"/>
              </w:rPr>
            </w:pPr>
            <w:r w:rsidRPr="009C53C8">
              <w:rPr>
                <w:b/>
                <w:bCs/>
                <w:sz w:val="16"/>
                <w:szCs w:val="16"/>
              </w:rPr>
              <w:t>Quarantäne</w:t>
            </w:r>
            <w:r>
              <w:rPr>
                <w:b/>
                <w:bCs/>
                <w:sz w:val="16"/>
                <w:szCs w:val="16"/>
              </w:rPr>
              <w:t>pflicht nach der Einreise</w:t>
            </w:r>
          </w:p>
        </w:tc>
        <w:tc>
          <w:tcPr>
            <w:tcW w:w="4394" w:type="dxa"/>
            <w:tcBorders>
              <w:right w:val="single" w:sz="4" w:space="0" w:color="auto"/>
            </w:tcBorders>
          </w:tcPr>
          <w:p w14:paraId="4EA5E418" w14:textId="77777777" w:rsidR="000175ED" w:rsidRPr="001134ED" w:rsidRDefault="000F6BE1" w:rsidP="009C0EAE">
            <w:pPr>
              <w:spacing w:before="60" w:after="60"/>
              <w:rPr>
                <w:sz w:val="16"/>
                <w:szCs w:val="16"/>
              </w:rPr>
            </w:pPr>
            <w:r>
              <w:rPr>
                <w:sz w:val="16"/>
                <w:szCs w:val="16"/>
              </w:rPr>
              <w:t xml:space="preserve">Für alle Personen, die keine Pflichtquarantäne absolvieren, </w:t>
            </w:r>
            <w:r w:rsidR="00AC3DE4" w:rsidRPr="00AC3DE4">
              <w:rPr>
                <w:bCs/>
                <w:sz w:val="16"/>
                <w:szCs w:val="16"/>
              </w:rPr>
              <w:t>gilt</w:t>
            </w:r>
            <w:r w:rsidR="00AC3DE4">
              <w:rPr>
                <w:bCs/>
                <w:sz w:val="16"/>
                <w:szCs w:val="16"/>
              </w:rPr>
              <w:t xml:space="preserve"> für die ersten 14 Tage nach Einreise nach CZE</w:t>
            </w:r>
            <w:r w:rsidR="00AC3DE4" w:rsidRPr="00E31E25">
              <w:rPr>
                <w:b/>
                <w:bCs/>
                <w:sz w:val="16"/>
                <w:szCs w:val="16"/>
              </w:rPr>
              <w:t xml:space="preserve"> </w:t>
            </w:r>
            <w:r w:rsidRPr="00E31E25">
              <w:rPr>
                <w:b/>
                <w:bCs/>
                <w:sz w:val="16"/>
                <w:szCs w:val="16"/>
              </w:rPr>
              <w:t>ein umfangreicheres Verbot der Bewegungsfreiheit auf dem Gebiet der Tschechischen Republik</w:t>
            </w:r>
            <w:r>
              <w:rPr>
                <w:sz w:val="16"/>
                <w:szCs w:val="16"/>
              </w:rPr>
              <w:t xml:space="preserve">, ausgenommen davon sind Wege zur Arbeitsstelle, </w:t>
            </w:r>
            <w:r w:rsidRPr="001134ED">
              <w:rPr>
                <w:sz w:val="16"/>
                <w:szCs w:val="16"/>
              </w:rPr>
              <w:t>Wege, die zur Versorgung mit lebensnotwendigen Gütern</w:t>
            </w:r>
            <w:r>
              <w:rPr>
                <w:sz w:val="16"/>
                <w:szCs w:val="16"/>
              </w:rPr>
              <w:t xml:space="preserve"> dringend erforderlich sind, Wege zum Arzt, unaufschiebbare Behördengänge, Wege zurück an den Wohnort, Beerdigungen.</w:t>
            </w:r>
          </w:p>
        </w:tc>
        <w:tc>
          <w:tcPr>
            <w:tcW w:w="2977" w:type="dxa"/>
            <w:tcBorders>
              <w:top w:val="single" w:sz="4" w:space="0" w:color="auto"/>
              <w:left w:val="single" w:sz="4" w:space="0" w:color="auto"/>
              <w:right w:val="single" w:sz="4" w:space="0" w:color="auto"/>
            </w:tcBorders>
            <w:vAlign w:val="center"/>
          </w:tcPr>
          <w:p w14:paraId="4D2C4249" w14:textId="77777777" w:rsidR="000175ED" w:rsidRDefault="000175ED" w:rsidP="009C0EAE">
            <w:pPr>
              <w:spacing w:before="60" w:after="60"/>
              <w:ind w:left="113" w:hanging="113"/>
              <w:rPr>
                <w:sz w:val="16"/>
                <w:szCs w:val="16"/>
              </w:rPr>
            </w:pPr>
            <w:r>
              <w:rPr>
                <w:sz w:val="16"/>
                <w:szCs w:val="16"/>
              </w:rPr>
              <w:t>- Bescheinigung für Grenzpendler im Bereich Gesundheitswesen, Sozialwesen und integrierter Rettungsdienst</w:t>
            </w:r>
            <w:r w:rsidR="000F6BE1">
              <w:rPr>
                <w:sz w:val="16"/>
                <w:szCs w:val="16"/>
              </w:rPr>
              <w:t xml:space="preserve">(Muster auf der Homepage des TIM) </w:t>
            </w:r>
          </w:p>
          <w:p w14:paraId="35F7D4FE" w14:textId="77777777" w:rsidR="000F6BE1" w:rsidRPr="000F6BE1" w:rsidRDefault="000F6BE1" w:rsidP="009C0EAE">
            <w:pPr>
              <w:spacing w:before="60" w:after="60"/>
              <w:ind w:left="113" w:hanging="113"/>
              <w:rPr>
                <w:b/>
                <w:sz w:val="16"/>
                <w:szCs w:val="16"/>
              </w:rPr>
            </w:pPr>
            <w:r>
              <w:rPr>
                <w:b/>
                <w:sz w:val="16"/>
                <w:szCs w:val="16"/>
              </w:rPr>
              <w:t>- nur für Grenzpendler, die im Nachbarland arbeiten:</w:t>
            </w:r>
          </w:p>
          <w:p w14:paraId="7FB2F261" w14:textId="77777777" w:rsidR="000175ED" w:rsidRPr="001134ED" w:rsidRDefault="000175ED" w:rsidP="009C0EAE">
            <w:pPr>
              <w:spacing w:before="60" w:after="60"/>
              <w:ind w:left="113" w:hanging="113"/>
              <w:rPr>
                <w:sz w:val="16"/>
                <w:szCs w:val="16"/>
              </w:rPr>
            </w:pPr>
            <w:r w:rsidRPr="00B86287">
              <w:rPr>
                <w:sz w:val="16"/>
                <w:szCs w:val="16"/>
                <w:highlight w:val="yellow"/>
              </w:rPr>
              <w:t>- Note einer Vertretung des Ziellandes</w:t>
            </w:r>
            <w:r w:rsidR="000F6BE1">
              <w:rPr>
                <w:sz w:val="16"/>
                <w:szCs w:val="16"/>
              </w:rPr>
              <w:t>, dass es sich um diese Personen</w:t>
            </w:r>
            <w:r w:rsidR="00731A23">
              <w:rPr>
                <w:sz w:val="16"/>
                <w:szCs w:val="16"/>
              </w:rPr>
              <w:softHyphen/>
            </w:r>
            <w:r w:rsidR="000F6BE1">
              <w:rPr>
                <w:sz w:val="16"/>
                <w:szCs w:val="16"/>
              </w:rPr>
              <w:t>kategorie handelt und dass</w:t>
            </w:r>
            <w:r w:rsidR="00731A23">
              <w:rPr>
                <w:sz w:val="16"/>
                <w:szCs w:val="16"/>
              </w:rPr>
              <w:t xml:space="preserve"> am Arbeitsort Maßnahmen zur Vermeidung der Verbreitung des Coronavirus getroffen wurden, v. a. das Tragen von </w:t>
            </w:r>
            <w:r w:rsidR="0063487D">
              <w:rPr>
                <w:sz w:val="16"/>
                <w:szCs w:val="16"/>
              </w:rPr>
              <w:t xml:space="preserve">Mitteln zum Schutz der Atemwege, sofern die geplante Ausreisezeit nicht länger als 14 Tage ist. </w:t>
            </w:r>
            <w:r w:rsidR="000F6BE1">
              <w:rPr>
                <w:sz w:val="16"/>
                <w:szCs w:val="16"/>
              </w:rPr>
              <w:t xml:space="preserve"> </w:t>
            </w:r>
          </w:p>
        </w:tc>
      </w:tr>
      <w:tr w:rsidR="000175ED" w14:paraId="4258EFF1" w14:textId="77777777" w:rsidTr="00811CD3">
        <w:trPr>
          <w:cantSplit/>
        </w:trPr>
        <w:tc>
          <w:tcPr>
            <w:tcW w:w="2977" w:type="dxa"/>
          </w:tcPr>
          <w:p w14:paraId="796D7E7C" w14:textId="77777777" w:rsidR="000175ED" w:rsidRPr="00E301DA" w:rsidRDefault="000175ED" w:rsidP="0063487D">
            <w:pPr>
              <w:spacing w:before="60" w:after="60"/>
              <w:rPr>
                <w:b/>
                <w:bCs/>
                <w:sz w:val="16"/>
                <w:szCs w:val="16"/>
              </w:rPr>
            </w:pPr>
            <w:r>
              <w:rPr>
                <w:b/>
                <w:bCs/>
                <w:sz w:val="16"/>
                <w:szCs w:val="16"/>
              </w:rPr>
              <w:lastRenderedPageBreak/>
              <w:t xml:space="preserve">8. b) </w:t>
            </w:r>
            <w:r w:rsidR="00E301DA">
              <w:rPr>
                <w:b/>
                <w:bCs/>
                <w:sz w:val="16"/>
                <w:szCs w:val="16"/>
              </w:rPr>
              <w:t>Grenzpendler, Schüler und Studierende</w:t>
            </w:r>
            <w:r w:rsidR="00E301DA">
              <w:rPr>
                <w:rStyle w:val="Znakapoznpodarou"/>
                <w:b/>
                <w:bCs/>
                <w:sz w:val="16"/>
                <w:szCs w:val="16"/>
              </w:rPr>
              <w:footnoteReference w:id="1"/>
            </w:r>
            <w:r w:rsidR="00E301DA">
              <w:rPr>
                <w:b/>
                <w:bCs/>
                <w:sz w:val="16"/>
                <w:szCs w:val="16"/>
              </w:rPr>
              <w:t>, die die Grenze regelmäßig und berechtigt zwecks Arbeit oder Studium überschreiten</w:t>
            </w:r>
          </w:p>
        </w:tc>
        <w:tc>
          <w:tcPr>
            <w:tcW w:w="2630" w:type="dxa"/>
          </w:tcPr>
          <w:p w14:paraId="789A4597" w14:textId="77777777" w:rsidR="000175ED" w:rsidRDefault="00E301DA" w:rsidP="009C0EAE">
            <w:pPr>
              <w:spacing w:before="60" w:after="60"/>
              <w:rPr>
                <w:bCs/>
                <w:sz w:val="16"/>
                <w:szCs w:val="16"/>
              </w:rPr>
            </w:pPr>
            <w:r>
              <w:rPr>
                <w:bCs/>
                <w:sz w:val="16"/>
                <w:szCs w:val="16"/>
              </w:rPr>
              <w:t xml:space="preserve">- CZE Bürger oder EU-Bürger in CZE, DEU, POL, SVK, AUT </w:t>
            </w:r>
          </w:p>
          <w:p w14:paraId="516CBD72" w14:textId="77777777" w:rsidR="00E301DA" w:rsidRPr="00E301DA" w:rsidRDefault="00E301DA" w:rsidP="00E301DA">
            <w:pPr>
              <w:spacing w:before="60" w:after="60"/>
              <w:rPr>
                <w:bCs/>
                <w:sz w:val="16"/>
                <w:szCs w:val="16"/>
              </w:rPr>
            </w:pPr>
            <w:r w:rsidRPr="00900890">
              <w:rPr>
                <w:bCs/>
                <w:sz w:val="16"/>
                <w:szCs w:val="16"/>
                <w:highlight w:val="yellow"/>
              </w:rPr>
              <w:t>Zu dieser Kategorie zählen auch Kinder, die einen Kinder</w:t>
            </w:r>
            <w:r w:rsidRPr="00900890">
              <w:rPr>
                <w:bCs/>
                <w:sz w:val="16"/>
                <w:szCs w:val="16"/>
                <w:highlight w:val="yellow"/>
              </w:rPr>
              <w:softHyphen/>
              <w:t>garten im Nachbar</w:t>
            </w:r>
            <w:r w:rsidRPr="00900890">
              <w:rPr>
                <w:bCs/>
                <w:sz w:val="16"/>
                <w:szCs w:val="16"/>
                <w:highlight w:val="yellow"/>
              </w:rPr>
              <w:softHyphen/>
              <w:t>land besuchen</w:t>
            </w:r>
          </w:p>
        </w:tc>
        <w:tc>
          <w:tcPr>
            <w:tcW w:w="3183" w:type="dxa"/>
          </w:tcPr>
          <w:p w14:paraId="53ACA78A" w14:textId="77777777" w:rsidR="00E301DA" w:rsidRPr="00E301DA" w:rsidRDefault="00E301DA" w:rsidP="00E301DA">
            <w:pPr>
              <w:spacing w:before="60" w:after="60"/>
              <w:rPr>
                <w:b/>
                <w:bCs/>
                <w:sz w:val="16"/>
                <w:szCs w:val="16"/>
              </w:rPr>
            </w:pPr>
            <w:r>
              <w:rPr>
                <w:b/>
                <w:bCs/>
                <w:sz w:val="16"/>
                <w:szCs w:val="16"/>
              </w:rPr>
              <w:t xml:space="preserve">bei der ersten Einreise: Nachweis über PCR-Test vorlegen </w:t>
            </w:r>
            <w:r w:rsidRPr="00900890">
              <w:rPr>
                <w:bCs/>
                <w:sz w:val="16"/>
                <w:szCs w:val="16"/>
                <w:highlight w:val="yellow"/>
              </w:rPr>
              <w:t xml:space="preserve">danach </w:t>
            </w:r>
            <w:r w:rsidRPr="00900890">
              <w:rPr>
                <w:b/>
                <w:bCs/>
                <w:sz w:val="16"/>
                <w:szCs w:val="16"/>
                <w:highlight w:val="yellow"/>
              </w:rPr>
              <w:t>alle 14 Tage neuen Test</w:t>
            </w:r>
            <w:r>
              <w:rPr>
                <w:b/>
                <w:bCs/>
                <w:sz w:val="16"/>
                <w:szCs w:val="16"/>
              </w:rPr>
              <w:t xml:space="preserve"> </w:t>
            </w:r>
          </w:p>
          <w:p w14:paraId="21A42CE8" w14:textId="77777777" w:rsidR="00E301DA" w:rsidRDefault="00E301DA" w:rsidP="000F6BE1">
            <w:pPr>
              <w:tabs>
                <w:tab w:val="center" w:pos="1483"/>
              </w:tabs>
              <w:spacing w:before="60" w:after="60"/>
              <w:rPr>
                <w:bCs/>
                <w:sz w:val="16"/>
                <w:szCs w:val="16"/>
              </w:rPr>
            </w:pPr>
            <w:r>
              <w:rPr>
                <w:bCs/>
                <w:sz w:val="16"/>
                <w:szCs w:val="16"/>
              </w:rPr>
              <w:t xml:space="preserve">oder </w:t>
            </w:r>
            <w:r w:rsidR="000F6BE1">
              <w:rPr>
                <w:bCs/>
                <w:sz w:val="16"/>
                <w:szCs w:val="16"/>
              </w:rPr>
              <w:tab/>
            </w:r>
          </w:p>
          <w:p w14:paraId="325B769B" w14:textId="77777777" w:rsidR="000175ED" w:rsidRPr="006E7DEC" w:rsidRDefault="00E301DA" w:rsidP="00E301DA">
            <w:pPr>
              <w:spacing w:before="60" w:after="60"/>
              <w:rPr>
                <w:sz w:val="16"/>
                <w:szCs w:val="16"/>
              </w:rPr>
            </w:pPr>
            <w:r w:rsidRPr="009C53C8">
              <w:rPr>
                <w:b/>
                <w:bCs/>
                <w:sz w:val="16"/>
                <w:szCs w:val="16"/>
              </w:rPr>
              <w:t>Quarantäne</w:t>
            </w:r>
            <w:r>
              <w:rPr>
                <w:b/>
                <w:bCs/>
                <w:sz w:val="16"/>
                <w:szCs w:val="16"/>
              </w:rPr>
              <w:t>pflicht nach der Einreise</w:t>
            </w:r>
            <w:r w:rsidRPr="006E7DEC">
              <w:rPr>
                <w:sz w:val="16"/>
                <w:szCs w:val="16"/>
              </w:rPr>
              <w:t xml:space="preserve"> </w:t>
            </w:r>
          </w:p>
        </w:tc>
        <w:tc>
          <w:tcPr>
            <w:tcW w:w="4394" w:type="dxa"/>
          </w:tcPr>
          <w:p w14:paraId="79E1E63B" w14:textId="77777777" w:rsidR="000175ED" w:rsidRDefault="000F6BE1" w:rsidP="000F6BE1">
            <w:pPr>
              <w:spacing w:before="60" w:after="60"/>
              <w:rPr>
                <w:sz w:val="16"/>
                <w:szCs w:val="16"/>
              </w:rPr>
            </w:pPr>
            <w:r>
              <w:rPr>
                <w:sz w:val="16"/>
                <w:szCs w:val="16"/>
              </w:rPr>
              <w:t xml:space="preserve">Für alle Personen, die keine Pflichtquarantäne absolvieren, </w:t>
            </w:r>
            <w:r w:rsidR="00AC3DE4" w:rsidRPr="00AC3DE4">
              <w:rPr>
                <w:bCs/>
                <w:sz w:val="16"/>
                <w:szCs w:val="16"/>
              </w:rPr>
              <w:t>gilt</w:t>
            </w:r>
            <w:r w:rsidR="00AC3DE4">
              <w:rPr>
                <w:bCs/>
                <w:sz w:val="16"/>
                <w:szCs w:val="16"/>
              </w:rPr>
              <w:t xml:space="preserve"> für die ersten 14 Tage nach Einreise nach CZE</w:t>
            </w:r>
            <w:r w:rsidR="00AC3DE4" w:rsidRPr="00E31E25">
              <w:rPr>
                <w:b/>
                <w:bCs/>
                <w:sz w:val="16"/>
                <w:szCs w:val="16"/>
              </w:rPr>
              <w:t xml:space="preserve"> </w:t>
            </w:r>
            <w:r w:rsidRPr="00E31E25">
              <w:rPr>
                <w:b/>
                <w:bCs/>
                <w:sz w:val="16"/>
                <w:szCs w:val="16"/>
              </w:rPr>
              <w:t>ein umfangreicheres Verbot der Bewegungsfreiheit auf dem Gebiet der Tschechischen Republik</w:t>
            </w:r>
            <w:r>
              <w:rPr>
                <w:sz w:val="16"/>
                <w:szCs w:val="16"/>
              </w:rPr>
              <w:t xml:space="preserve">, ausgenommen davon sind Wege zur Arbeitsstelle, </w:t>
            </w:r>
            <w:r w:rsidRPr="001134ED">
              <w:rPr>
                <w:sz w:val="16"/>
                <w:szCs w:val="16"/>
              </w:rPr>
              <w:t>Wege, die zur Versorgung mit lebensnotwendigen Gütern</w:t>
            </w:r>
            <w:r>
              <w:rPr>
                <w:sz w:val="16"/>
                <w:szCs w:val="16"/>
              </w:rPr>
              <w:t xml:space="preserve"> dringend erforderlich sind, Wege zum Arzt, unaufschiebbare Behördengänge, Wege zurück an den Wohnort, Beerdigungen.</w:t>
            </w:r>
          </w:p>
        </w:tc>
        <w:tc>
          <w:tcPr>
            <w:tcW w:w="2977" w:type="dxa"/>
          </w:tcPr>
          <w:p w14:paraId="6A4A6209" w14:textId="77777777" w:rsidR="000175ED" w:rsidRDefault="000175ED" w:rsidP="000F6BE1">
            <w:pPr>
              <w:spacing w:before="60" w:after="60"/>
              <w:ind w:left="113" w:hanging="113"/>
              <w:rPr>
                <w:sz w:val="16"/>
                <w:szCs w:val="16"/>
              </w:rPr>
            </w:pPr>
            <w:r>
              <w:rPr>
                <w:sz w:val="16"/>
                <w:szCs w:val="16"/>
              </w:rPr>
              <w:t>- Bescheinigung für Grenzpendler</w:t>
            </w:r>
            <w:r w:rsidR="000F6BE1">
              <w:rPr>
                <w:sz w:val="16"/>
                <w:szCs w:val="16"/>
              </w:rPr>
              <w:t xml:space="preserve"> (Muster auf der Homepage des TIM) </w:t>
            </w:r>
          </w:p>
          <w:p w14:paraId="429FF62B" w14:textId="77777777" w:rsidR="000F6BE1" w:rsidRDefault="000F6BE1" w:rsidP="000F6BE1">
            <w:pPr>
              <w:spacing w:before="60" w:after="60"/>
              <w:ind w:left="113" w:hanging="113"/>
              <w:rPr>
                <w:sz w:val="16"/>
                <w:szCs w:val="16"/>
              </w:rPr>
            </w:pPr>
            <w:r>
              <w:rPr>
                <w:b/>
                <w:sz w:val="16"/>
                <w:szCs w:val="16"/>
              </w:rPr>
              <w:t>oder</w:t>
            </w:r>
          </w:p>
          <w:p w14:paraId="0DB3B5FA" w14:textId="77777777" w:rsidR="000F6BE1" w:rsidRPr="000F6BE1" w:rsidRDefault="000F6BE1" w:rsidP="000F6BE1">
            <w:pPr>
              <w:spacing w:before="60" w:after="60"/>
              <w:ind w:left="113" w:hanging="113"/>
              <w:rPr>
                <w:sz w:val="16"/>
                <w:szCs w:val="16"/>
              </w:rPr>
            </w:pPr>
            <w:r>
              <w:rPr>
                <w:sz w:val="16"/>
                <w:szCs w:val="16"/>
              </w:rPr>
              <w:t xml:space="preserve">- Bescheinigung für Grenzpendler-Schüler, Studierende, Bescheinigung des Kindergartens (Muster auf der Homepage des TIM) </w:t>
            </w:r>
          </w:p>
        </w:tc>
      </w:tr>
      <w:tr w:rsidR="0063487D" w:rsidRPr="001134ED" w14:paraId="3439E888" w14:textId="77777777" w:rsidTr="00811CD3">
        <w:trPr>
          <w:cantSplit/>
          <w:trHeight w:val="4478"/>
        </w:trPr>
        <w:tc>
          <w:tcPr>
            <w:tcW w:w="2977" w:type="dxa"/>
            <w:tcBorders>
              <w:top w:val="single" w:sz="4" w:space="0" w:color="auto"/>
            </w:tcBorders>
          </w:tcPr>
          <w:p w14:paraId="68F9CC43" w14:textId="77777777" w:rsidR="0063487D" w:rsidRPr="0097597E" w:rsidRDefault="0063487D" w:rsidP="0063487D">
            <w:pPr>
              <w:spacing w:before="60" w:after="60"/>
              <w:rPr>
                <w:b/>
                <w:bCs/>
                <w:sz w:val="16"/>
                <w:szCs w:val="16"/>
              </w:rPr>
            </w:pPr>
            <w:r w:rsidRPr="0097597E">
              <w:rPr>
                <w:b/>
                <w:bCs/>
                <w:sz w:val="16"/>
                <w:szCs w:val="16"/>
              </w:rPr>
              <w:t>9. Beschäftigte im internationalen Personen- und Güterverkehr</w:t>
            </w:r>
          </w:p>
          <w:p w14:paraId="521E0CC4" w14:textId="77777777" w:rsidR="0063487D" w:rsidRPr="0097597E" w:rsidRDefault="0063487D" w:rsidP="0063487D">
            <w:pPr>
              <w:spacing w:before="60" w:after="60"/>
              <w:rPr>
                <w:sz w:val="16"/>
                <w:szCs w:val="16"/>
              </w:rPr>
            </w:pPr>
          </w:p>
        </w:tc>
        <w:tc>
          <w:tcPr>
            <w:tcW w:w="2630" w:type="dxa"/>
            <w:vAlign w:val="center"/>
          </w:tcPr>
          <w:p w14:paraId="65DCA0A7" w14:textId="77777777" w:rsidR="0063487D" w:rsidRPr="0097597E" w:rsidRDefault="0063487D" w:rsidP="0063487D">
            <w:pPr>
              <w:spacing w:before="60" w:after="60"/>
              <w:ind w:left="113" w:hanging="113"/>
              <w:rPr>
                <w:sz w:val="16"/>
                <w:szCs w:val="16"/>
              </w:rPr>
            </w:pPr>
            <w:r w:rsidRPr="0097597E">
              <w:rPr>
                <w:sz w:val="16"/>
                <w:szCs w:val="16"/>
              </w:rPr>
              <w:t>- Lkw-Fahrer</w:t>
            </w:r>
          </w:p>
          <w:p w14:paraId="5C0C249F" w14:textId="77777777" w:rsidR="0063487D" w:rsidRPr="0097597E" w:rsidRDefault="0063487D" w:rsidP="0063487D">
            <w:pPr>
              <w:spacing w:before="60" w:after="60"/>
              <w:ind w:left="113" w:hanging="113"/>
              <w:rPr>
                <w:sz w:val="16"/>
                <w:szCs w:val="16"/>
              </w:rPr>
            </w:pPr>
            <w:r w:rsidRPr="0097597E">
              <w:rPr>
                <w:sz w:val="16"/>
                <w:szCs w:val="16"/>
              </w:rPr>
              <w:t>- Busfahrer</w:t>
            </w:r>
          </w:p>
          <w:p w14:paraId="58E5CE90" w14:textId="77777777" w:rsidR="0063487D" w:rsidRPr="0097597E" w:rsidRDefault="0063487D" w:rsidP="0063487D">
            <w:pPr>
              <w:spacing w:before="60" w:after="60"/>
              <w:ind w:left="113" w:hanging="113"/>
              <w:rPr>
                <w:sz w:val="16"/>
                <w:szCs w:val="16"/>
              </w:rPr>
            </w:pPr>
            <w:r w:rsidRPr="0097597E">
              <w:rPr>
                <w:sz w:val="16"/>
                <w:szCs w:val="16"/>
              </w:rPr>
              <w:t>- Flugpersonal von Verkehrsflugzeugen</w:t>
            </w:r>
          </w:p>
          <w:p w14:paraId="03324C3F" w14:textId="77777777" w:rsidR="0063487D" w:rsidRPr="0097597E" w:rsidRDefault="0063487D" w:rsidP="0063487D">
            <w:pPr>
              <w:spacing w:before="60" w:after="60"/>
              <w:ind w:left="113" w:hanging="113"/>
              <w:rPr>
                <w:sz w:val="16"/>
                <w:szCs w:val="16"/>
              </w:rPr>
            </w:pPr>
            <w:r w:rsidRPr="0097597E">
              <w:rPr>
                <w:sz w:val="16"/>
                <w:szCs w:val="16"/>
              </w:rPr>
              <w:t>- Flugpersonal von Flugzeugen, die im Luftverkehr tätig sind</w:t>
            </w:r>
          </w:p>
          <w:p w14:paraId="3BA3CFE0" w14:textId="77777777" w:rsidR="0063487D" w:rsidRPr="0097597E" w:rsidRDefault="0063487D" w:rsidP="0063487D">
            <w:pPr>
              <w:spacing w:before="60" w:after="60"/>
              <w:ind w:left="113" w:hanging="113"/>
              <w:rPr>
                <w:sz w:val="16"/>
                <w:szCs w:val="16"/>
              </w:rPr>
            </w:pPr>
            <w:r w:rsidRPr="0097597E">
              <w:rPr>
                <w:sz w:val="16"/>
                <w:szCs w:val="16"/>
              </w:rPr>
              <w:t>- Lokführer, Zugpersonal, Wagenmeister</w:t>
            </w:r>
          </w:p>
          <w:p w14:paraId="166A86B1" w14:textId="77777777" w:rsidR="0063487D" w:rsidRPr="0097597E" w:rsidRDefault="0063487D" w:rsidP="0063487D">
            <w:pPr>
              <w:spacing w:before="60" w:after="60"/>
              <w:ind w:left="113" w:hanging="113"/>
              <w:rPr>
                <w:sz w:val="16"/>
                <w:szCs w:val="16"/>
              </w:rPr>
            </w:pPr>
            <w:r w:rsidRPr="0097597E">
              <w:rPr>
                <w:sz w:val="16"/>
                <w:szCs w:val="16"/>
              </w:rPr>
              <w:t>- Schiffskapitäne, Besatzung von Frachtschiffen</w:t>
            </w:r>
          </w:p>
          <w:p w14:paraId="0FBDF544" w14:textId="77777777" w:rsidR="0063487D" w:rsidRPr="0097597E" w:rsidRDefault="0063487D" w:rsidP="0063487D">
            <w:pPr>
              <w:spacing w:before="60" w:after="60"/>
              <w:ind w:left="113" w:hanging="113"/>
              <w:rPr>
                <w:sz w:val="16"/>
                <w:szCs w:val="16"/>
              </w:rPr>
            </w:pPr>
            <w:r w:rsidRPr="0097597E">
              <w:rPr>
                <w:sz w:val="16"/>
                <w:szCs w:val="16"/>
              </w:rPr>
              <w:t xml:space="preserve">- Personal von Fahrzeugen der Straßenverwaltung </w:t>
            </w:r>
          </w:p>
          <w:p w14:paraId="0576F7B1" w14:textId="77777777" w:rsidR="0063487D" w:rsidRPr="0097597E" w:rsidRDefault="0063487D" w:rsidP="0063487D">
            <w:pPr>
              <w:spacing w:before="60" w:after="60"/>
              <w:ind w:left="113" w:hanging="113"/>
              <w:rPr>
                <w:sz w:val="16"/>
                <w:szCs w:val="16"/>
              </w:rPr>
            </w:pPr>
            <w:r w:rsidRPr="0097597E">
              <w:rPr>
                <w:sz w:val="16"/>
                <w:szCs w:val="16"/>
              </w:rPr>
              <w:t xml:space="preserve">- Fahrer von Fahrzeugen für bis zu 9 Personen einschl. Leerfahrten, die mit dem Transport verbunden sind; externe Fahrer im Falle des Wechsels von Schiffskapitänen und der Besatzung von Frachtschiffen </w:t>
            </w:r>
          </w:p>
          <w:p w14:paraId="4008E771" w14:textId="77777777" w:rsidR="0063487D" w:rsidRPr="0097597E" w:rsidRDefault="0063487D" w:rsidP="0063487D">
            <w:pPr>
              <w:spacing w:before="60" w:after="60"/>
              <w:rPr>
                <w:sz w:val="16"/>
                <w:szCs w:val="16"/>
              </w:rPr>
            </w:pPr>
          </w:p>
        </w:tc>
        <w:tc>
          <w:tcPr>
            <w:tcW w:w="3183" w:type="dxa"/>
          </w:tcPr>
          <w:p w14:paraId="30A39EFC" w14:textId="77777777" w:rsidR="0063487D" w:rsidRPr="0097597E" w:rsidRDefault="0063487D" w:rsidP="0097597E">
            <w:pPr>
              <w:spacing w:before="60" w:after="60"/>
              <w:rPr>
                <w:bCs/>
                <w:sz w:val="16"/>
                <w:szCs w:val="16"/>
              </w:rPr>
            </w:pPr>
            <w:r w:rsidRPr="0097597E">
              <w:rPr>
                <w:bCs/>
                <w:sz w:val="16"/>
                <w:szCs w:val="16"/>
              </w:rPr>
              <w:t xml:space="preserve">Sofern der geplante Aufenthalt/Ausreise länger als 14 Tage dauert: </w:t>
            </w:r>
          </w:p>
          <w:p w14:paraId="10170796" w14:textId="77777777" w:rsidR="0063487D" w:rsidRPr="0097597E" w:rsidRDefault="0063487D" w:rsidP="0097597E">
            <w:pPr>
              <w:spacing w:before="60" w:after="60"/>
              <w:rPr>
                <w:b/>
                <w:bCs/>
                <w:sz w:val="16"/>
                <w:szCs w:val="16"/>
              </w:rPr>
            </w:pPr>
            <w:r w:rsidRPr="0097597E">
              <w:rPr>
                <w:b/>
                <w:bCs/>
                <w:sz w:val="16"/>
                <w:szCs w:val="16"/>
              </w:rPr>
              <w:t xml:space="preserve">bei der Einreise: Nachweis über PCR-Test vorlegen </w:t>
            </w:r>
          </w:p>
          <w:p w14:paraId="5E8AB765" w14:textId="77777777" w:rsidR="0063487D" w:rsidRPr="0097597E" w:rsidRDefault="0063487D" w:rsidP="0097597E">
            <w:pPr>
              <w:tabs>
                <w:tab w:val="center" w:pos="1483"/>
              </w:tabs>
              <w:spacing w:before="60" w:after="60"/>
              <w:rPr>
                <w:bCs/>
                <w:sz w:val="16"/>
                <w:szCs w:val="16"/>
              </w:rPr>
            </w:pPr>
            <w:r w:rsidRPr="0097597E">
              <w:rPr>
                <w:bCs/>
                <w:sz w:val="16"/>
                <w:szCs w:val="16"/>
              </w:rPr>
              <w:t xml:space="preserve">oder </w:t>
            </w:r>
            <w:r w:rsidRPr="0097597E">
              <w:rPr>
                <w:bCs/>
                <w:sz w:val="16"/>
                <w:szCs w:val="16"/>
              </w:rPr>
              <w:tab/>
            </w:r>
          </w:p>
          <w:p w14:paraId="0AAA767C" w14:textId="77777777" w:rsidR="0063487D" w:rsidRPr="0097597E" w:rsidRDefault="0063487D" w:rsidP="0097597E">
            <w:pPr>
              <w:spacing w:before="60" w:after="60"/>
              <w:rPr>
                <w:sz w:val="16"/>
                <w:szCs w:val="16"/>
              </w:rPr>
            </w:pPr>
            <w:r w:rsidRPr="0097597E">
              <w:rPr>
                <w:b/>
                <w:bCs/>
                <w:sz w:val="16"/>
                <w:szCs w:val="16"/>
              </w:rPr>
              <w:t>Quarantänepflicht nach der Einreise</w:t>
            </w:r>
            <w:r w:rsidRPr="0097597E">
              <w:rPr>
                <w:sz w:val="16"/>
                <w:szCs w:val="16"/>
              </w:rPr>
              <w:t xml:space="preserve"> </w:t>
            </w:r>
          </w:p>
        </w:tc>
        <w:tc>
          <w:tcPr>
            <w:tcW w:w="4394" w:type="dxa"/>
          </w:tcPr>
          <w:p w14:paraId="48902FE3" w14:textId="77777777" w:rsidR="0063487D" w:rsidRPr="0097597E" w:rsidRDefault="0063487D" w:rsidP="0097597E">
            <w:pPr>
              <w:spacing w:before="60" w:after="60"/>
              <w:rPr>
                <w:sz w:val="16"/>
                <w:szCs w:val="16"/>
              </w:rPr>
            </w:pPr>
            <w:r w:rsidRPr="0097597E">
              <w:rPr>
                <w:sz w:val="16"/>
                <w:szCs w:val="16"/>
              </w:rPr>
              <w:t xml:space="preserve">Für alle Personen, die keine Pflichtquarantäne absolvieren, </w:t>
            </w:r>
            <w:r w:rsidR="00AC3DE4" w:rsidRPr="0097597E">
              <w:rPr>
                <w:bCs/>
                <w:sz w:val="16"/>
                <w:szCs w:val="16"/>
              </w:rPr>
              <w:t>gilt für die ersten 14 Tage nach Einreise nach CZE</w:t>
            </w:r>
            <w:r w:rsidR="00AC3DE4" w:rsidRPr="0097597E">
              <w:rPr>
                <w:b/>
                <w:bCs/>
                <w:sz w:val="16"/>
                <w:szCs w:val="16"/>
              </w:rPr>
              <w:t xml:space="preserve"> </w:t>
            </w:r>
            <w:r w:rsidRPr="0097597E">
              <w:rPr>
                <w:b/>
                <w:bCs/>
                <w:sz w:val="16"/>
                <w:szCs w:val="16"/>
              </w:rPr>
              <w:t>ein umfangreicheres Verbot der Bewegungsfreiheit auf dem Gebiet der Tschechischen Republik</w:t>
            </w:r>
            <w:r w:rsidRPr="0097597E">
              <w:rPr>
                <w:sz w:val="16"/>
                <w:szCs w:val="16"/>
              </w:rPr>
              <w:t>, ausgenommen davon sind Wege zur Arbeitsstelle, Wege, die zur Versorgung mit lebensnotwendigen Gütern dringend erforderlich sind, Wege zum Arzt, unaufschiebbare Behördengänge, Wege zurück an den Wohnort, Beerdigungen.</w:t>
            </w:r>
          </w:p>
        </w:tc>
        <w:tc>
          <w:tcPr>
            <w:tcW w:w="2977" w:type="dxa"/>
            <w:tcBorders>
              <w:top w:val="single" w:sz="4" w:space="0" w:color="auto"/>
            </w:tcBorders>
          </w:tcPr>
          <w:p w14:paraId="5E8A042F" w14:textId="77777777" w:rsidR="0063487D" w:rsidRPr="0097597E" w:rsidRDefault="0063487D" w:rsidP="0097597E">
            <w:pPr>
              <w:spacing w:before="60" w:after="60"/>
              <w:ind w:left="113" w:hanging="113"/>
              <w:rPr>
                <w:sz w:val="16"/>
                <w:szCs w:val="16"/>
              </w:rPr>
            </w:pPr>
            <w:r w:rsidRPr="0097597E">
              <w:rPr>
                <w:sz w:val="16"/>
                <w:szCs w:val="16"/>
              </w:rPr>
              <w:t>- Bescheinigung für Beschäftigte im internationalen Personen- und Güterverkehr</w:t>
            </w:r>
            <w:r w:rsidR="00EB319C">
              <w:rPr>
                <w:sz w:val="16"/>
                <w:szCs w:val="16"/>
              </w:rPr>
              <w:br/>
            </w:r>
            <w:r w:rsidRPr="0097597E">
              <w:rPr>
                <w:sz w:val="16"/>
                <w:szCs w:val="16"/>
              </w:rPr>
              <w:t>(Muster auf der Homepage des TIM)</w:t>
            </w:r>
          </w:p>
          <w:p w14:paraId="6FCF6E6A" w14:textId="77777777" w:rsidR="0063487D" w:rsidRPr="0097597E" w:rsidRDefault="0063487D" w:rsidP="0097597E">
            <w:pPr>
              <w:spacing w:before="60" w:after="60"/>
              <w:ind w:left="113" w:hanging="113"/>
              <w:rPr>
                <w:sz w:val="16"/>
                <w:szCs w:val="16"/>
              </w:rPr>
            </w:pPr>
          </w:p>
          <w:p w14:paraId="03CBD591" w14:textId="77777777" w:rsidR="0063487D" w:rsidRPr="0097597E" w:rsidRDefault="0063487D" w:rsidP="0097597E">
            <w:pPr>
              <w:spacing w:before="60" w:after="60"/>
              <w:ind w:left="113" w:hanging="113"/>
              <w:rPr>
                <w:b/>
                <w:sz w:val="16"/>
                <w:szCs w:val="16"/>
              </w:rPr>
            </w:pPr>
            <w:r w:rsidRPr="0097597E">
              <w:rPr>
                <w:b/>
                <w:sz w:val="16"/>
                <w:szCs w:val="16"/>
              </w:rPr>
              <w:t>oder</w:t>
            </w:r>
          </w:p>
          <w:p w14:paraId="3DCCD54C" w14:textId="77777777" w:rsidR="0063487D" w:rsidRPr="0097597E" w:rsidRDefault="0063487D" w:rsidP="0097597E">
            <w:pPr>
              <w:spacing w:before="60" w:after="60"/>
              <w:ind w:left="113" w:hanging="113"/>
              <w:rPr>
                <w:sz w:val="16"/>
                <w:szCs w:val="16"/>
              </w:rPr>
            </w:pPr>
            <w:r w:rsidRPr="0097597E">
              <w:rPr>
                <w:sz w:val="16"/>
                <w:szCs w:val="16"/>
              </w:rPr>
              <w:t>- Berufsnachweis für Fahrer</w:t>
            </w:r>
          </w:p>
          <w:p w14:paraId="761F923B" w14:textId="77777777" w:rsidR="0063487D" w:rsidRPr="0097597E" w:rsidRDefault="0063487D" w:rsidP="0097597E">
            <w:pPr>
              <w:spacing w:before="60" w:after="60"/>
              <w:ind w:left="113" w:hanging="113"/>
              <w:rPr>
                <w:sz w:val="16"/>
                <w:szCs w:val="16"/>
              </w:rPr>
            </w:pPr>
            <w:r w:rsidRPr="0097597E">
              <w:rPr>
                <w:sz w:val="16"/>
                <w:szCs w:val="16"/>
              </w:rPr>
              <w:t>- Vertrag über den vertraglich verein</w:t>
            </w:r>
            <w:r w:rsidRPr="0097597E">
              <w:rPr>
                <w:sz w:val="16"/>
                <w:szCs w:val="16"/>
              </w:rPr>
              <w:softHyphen/>
              <w:t>barten Transport (gilt nur für den Transport von Schiffsbesatzungen), ansonsten Arbeitsvertrag</w:t>
            </w:r>
          </w:p>
        </w:tc>
      </w:tr>
      <w:tr w:rsidR="00FA069C" w:rsidRPr="001134ED" w14:paraId="69126EE8" w14:textId="77777777" w:rsidTr="00811CD3">
        <w:trPr>
          <w:cantSplit/>
        </w:trPr>
        <w:tc>
          <w:tcPr>
            <w:tcW w:w="2977" w:type="dxa"/>
          </w:tcPr>
          <w:p w14:paraId="2C9A7011" w14:textId="77777777" w:rsidR="00FA069C" w:rsidRPr="0097597E" w:rsidRDefault="0063487D" w:rsidP="0063487D">
            <w:pPr>
              <w:keepNext/>
              <w:spacing w:before="60" w:after="60"/>
              <w:rPr>
                <w:b/>
                <w:bCs/>
                <w:sz w:val="16"/>
                <w:szCs w:val="16"/>
              </w:rPr>
            </w:pPr>
            <w:r w:rsidRPr="0097597E">
              <w:rPr>
                <w:b/>
                <w:bCs/>
                <w:sz w:val="16"/>
                <w:szCs w:val="16"/>
              </w:rPr>
              <w:lastRenderedPageBreak/>
              <w:t xml:space="preserve">10. </w:t>
            </w:r>
            <w:r w:rsidR="00FA069C" w:rsidRPr="0097597E">
              <w:rPr>
                <w:b/>
                <w:bCs/>
                <w:sz w:val="16"/>
                <w:szCs w:val="16"/>
              </w:rPr>
              <w:t>Personal kritischer Infrastrukturen</w:t>
            </w:r>
          </w:p>
          <w:p w14:paraId="3BC9FAAB" w14:textId="77777777" w:rsidR="00FA069C" w:rsidRPr="0097597E" w:rsidRDefault="00FA069C" w:rsidP="0063487D">
            <w:pPr>
              <w:spacing w:before="60" w:after="60"/>
              <w:ind w:left="113" w:hanging="113"/>
              <w:rPr>
                <w:sz w:val="16"/>
                <w:szCs w:val="16"/>
              </w:rPr>
            </w:pPr>
          </w:p>
        </w:tc>
        <w:tc>
          <w:tcPr>
            <w:tcW w:w="2630" w:type="dxa"/>
          </w:tcPr>
          <w:p w14:paraId="4EA23854" w14:textId="77777777" w:rsidR="0097597E" w:rsidRPr="0097597E" w:rsidRDefault="0097597E" w:rsidP="0097597E">
            <w:pPr>
              <w:spacing w:before="60" w:after="60"/>
              <w:ind w:left="113" w:hanging="113"/>
              <w:rPr>
                <w:sz w:val="16"/>
                <w:szCs w:val="16"/>
              </w:rPr>
            </w:pPr>
            <w:r w:rsidRPr="0097597E">
              <w:rPr>
                <w:sz w:val="16"/>
                <w:szCs w:val="16"/>
              </w:rPr>
              <w:t xml:space="preserve">- </w:t>
            </w:r>
            <w:r w:rsidR="00EB319C">
              <w:rPr>
                <w:sz w:val="16"/>
                <w:szCs w:val="16"/>
              </w:rPr>
              <w:t xml:space="preserve">Wartung </w:t>
            </w:r>
            <w:r w:rsidRPr="0097597E">
              <w:rPr>
                <w:sz w:val="16"/>
                <w:szCs w:val="16"/>
              </w:rPr>
              <w:t>kritischer Infrastrukturen, kritischer Informationsinfrastrukturen und weiterer oder zusammenhängender Energieinfrastrukturen</w:t>
            </w:r>
          </w:p>
          <w:p w14:paraId="4057CFEC" w14:textId="77777777" w:rsidR="0097597E" w:rsidRPr="0097597E" w:rsidRDefault="0097597E" w:rsidP="0097597E">
            <w:pPr>
              <w:spacing w:before="60" w:after="60"/>
              <w:ind w:left="113" w:hanging="113"/>
              <w:rPr>
                <w:sz w:val="16"/>
                <w:szCs w:val="16"/>
              </w:rPr>
            </w:pPr>
            <w:r w:rsidRPr="0097597E">
              <w:rPr>
                <w:sz w:val="16"/>
                <w:szCs w:val="16"/>
              </w:rPr>
              <w:t>- Leitendes Personal oder Wartungspersonal von Chemie- und Pharmabetrieben, die mit der Bekämpfung von Epidemien und mit kritischen Infrastrukturen einschließlich der Ausrüstungswartung für integrierte Rettungsdienste u.Ä. zusammenhängen</w:t>
            </w:r>
          </w:p>
          <w:p w14:paraId="03D06FAC" w14:textId="77777777" w:rsidR="00FA069C" w:rsidRPr="0097597E" w:rsidRDefault="0097597E" w:rsidP="00EB319C">
            <w:pPr>
              <w:spacing w:before="60" w:after="60"/>
              <w:ind w:left="113" w:hanging="113"/>
              <w:rPr>
                <w:sz w:val="16"/>
                <w:szCs w:val="16"/>
              </w:rPr>
            </w:pPr>
            <w:r w:rsidRPr="0097597E">
              <w:rPr>
                <w:sz w:val="16"/>
                <w:szCs w:val="16"/>
              </w:rPr>
              <w:t xml:space="preserve">- Personal, das in dringenden Fällen Produktionstechnik der Landwirtschaft und Lebensmittelproduktion instand setzt oder wartet </w:t>
            </w:r>
          </w:p>
        </w:tc>
        <w:tc>
          <w:tcPr>
            <w:tcW w:w="3183" w:type="dxa"/>
          </w:tcPr>
          <w:p w14:paraId="6E58D247" w14:textId="77777777" w:rsidR="00EB319C" w:rsidRPr="0097597E" w:rsidRDefault="00EB319C" w:rsidP="00EB319C">
            <w:pPr>
              <w:spacing w:before="60" w:after="60"/>
              <w:rPr>
                <w:bCs/>
                <w:sz w:val="16"/>
                <w:szCs w:val="16"/>
              </w:rPr>
            </w:pPr>
            <w:r w:rsidRPr="0097597E">
              <w:rPr>
                <w:bCs/>
                <w:sz w:val="16"/>
                <w:szCs w:val="16"/>
              </w:rPr>
              <w:t xml:space="preserve">Sofern der geplante Aufenthalt/Ausreise länger als 14 Tage dauert: </w:t>
            </w:r>
          </w:p>
          <w:p w14:paraId="6087E1DB" w14:textId="77777777" w:rsidR="00EB319C" w:rsidRPr="0097597E" w:rsidRDefault="00EB319C" w:rsidP="00EB319C">
            <w:pPr>
              <w:spacing w:before="60" w:after="60"/>
              <w:rPr>
                <w:b/>
                <w:bCs/>
                <w:sz w:val="16"/>
                <w:szCs w:val="16"/>
              </w:rPr>
            </w:pPr>
            <w:r w:rsidRPr="0097597E">
              <w:rPr>
                <w:b/>
                <w:bCs/>
                <w:sz w:val="16"/>
                <w:szCs w:val="16"/>
              </w:rPr>
              <w:t xml:space="preserve">bei der Einreise: Nachweis über PCR-Test vorlegen </w:t>
            </w:r>
          </w:p>
          <w:p w14:paraId="57F07655" w14:textId="77777777" w:rsidR="00EB319C" w:rsidRPr="0097597E" w:rsidRDefault="00EB319C" w:rsidP="00EB319C">
            <w:pPr>
              <w:tabs>
                <w:tab w:val="center" w:pos="1483"/>
              </w:tabs>
              <w:spacing w:before="60" w:after="60"/>
              <w:rPr>
                <w:bCs/>
                <w:sz w:val="16"/>
                <w:szCs w:val="16"/>
              </w:rPr>
            </w:pPr>
            <w:r w:rsidRPr="0097597E">
              <w:rPr>
                <w:bCs/>
                <w:sz w:val="16"/>
                <w:szCs w:val="16"/>
              </w:rPr>
              <w:t xml:space="preserve">oder </w:t>
            </w:r>
            <w:r w:rsidRPr="0097597E">
              <w:rPr>
                <w:bCs/>
                <w:sz w:val="16"/>
                <w:szCs w:val="16"/>
              </w:rPr>
              <w:tab/>
            </w:r>
          </w:p>
          <w:p w14:paraId="3EF88AAC" w14:textId="77777777" w:rsidR="00FA069C" w:rsidRPr="0097597E" w:rsidRDefault="00EB319C" w:rsidP="00EB319C">
            <w:pPr>
              <w:spacing w:before="60" w:after="60"/>
              <w:rPr>
                <w:b/>
                <w:bCs/>
                <w:sz w:val="16"/>
                <w:szCs w:val="16"/>
              </w:rPr>
            </w:pPr>
            <w:r w:rsidRPr="0097597E">
              <w:rPr>
                <w:b/>
                <w:bCs/>
                <w:sz w:val="16"/>
                <w:szCs w:val="16"/>
              </w:rPr>
              <w:t>Quarantänepflicht nach der Einreise</w:t>
            </w:r>
            <w:r w:rsidRPr="0097597E">
              <w:rPr>
                <w:sz w:val="16"/>
                <w:szCs w:val="16"/>
              </w:rPr>
              <w:t xml:space="preserve"> </w:t>
            </w:r>
          </w:p>
        </w:tc>
        <w:tc>
          <w:tcPr>
            <w:tcW w:w="4394" w:type="dxa"/>
          </w:tcPr>
          <w:p w14:paraId="5FECC29F" w14:textId="77777777" w:rsidR="00FA069C" w:rsidRDefault="00EB319C" w:rsidP="00133F66">
            <w:pPr>
              <w:spacing w:before="60" w:after="60"/>
              <w:rPr>
                <w:sz w:val="16"/>
                <w:szCs w:val="16"/>
              </w:rPr>
            </w:pPr>
            <w:r w:rsidRPr="0097597E">
              <w:rPr>
                <w:sz w:val="16"/>
                <w:szCs w:val="16"/>
              </w:rPr>
              <w:t xml:space="preserve">Für alle Personen, die keine Pflichtquarantäne absolvieren, </w:t>
            </w:r>
            <w:r w:rsidRPr="0097597E">
              <w:rPr>
                <w:bCs/>
                <w:sz w:val="16"/>
                <w:szCs w:val="16"/>
              </w:rPr>
              <w:t>gilt für die ersten 14 Tage nach Einreise nach CZE</w:t>
            </w:r>
            <w:r w:rsidRPr="0097597E">
              <w:rPr>
                <w:b/>
                <w:bCs/>
                <w:sz w:val="16"/>
                <w:szCs w:val="16"/>
              </w:rPr>
              <w:t xml:space="preserve"> ein umfangreicheres Verbot der Bewegungsfreiheit auf dem Gebiet der Tschechischen Republik</w:t>
            </w:r>
            <w:r w:rsidRPr="0097597E">
              <w:rPr>
                <w:sz w:val="16"/>
                <w:szCs w:val="16"/>
              </w:rPr>
              <w:t>, ausgenommen davon sind Wege zur Arbeitsstelle, Wege, die zur Versorgung mit lebensnotwendigen Gütern dringend erforderlich sind, Wege zum Arzt, unaufschiebbare Behördengänge, Wege zurück an den Wohnort, Beerdigungen.</w:t>
            </w:r>
            <w:r>
              <w:rPr>
                <w:sz w:val="16"/>
                <w:szCs w:val="16"/>
              </w:rPr>
              <w:t xml:space="preserve"> </w:t>
            </w:r>
          </w:p>
          <w:p w14:paraId="18F33B4F" w14:textId="77777777" w:rsidR="00EB319C" w:rsidRDefault="00EB319C" w:rsidP="00133F66">
            <w:pPr>
              <w:spacing w:before="60" w:after="60"/>
              <w:rPr>
                <w:sz w:val="16"/>
                <w:szCs w:val="16"/>
              </w:rPr>
            </w:pPr>
          </w:p>
          <w:p w14:paraId="46370E9B" w14:textId="77777777" w:rsidR="00EB319C" w:rsidRPr="0097597E" w:rsidRDefault="00EB319C" w:rsidP="00EB319C">
            <w:pPr>
              <w:spacing w:before="60" w:after="60"/>
              <w:rPr>
                <w:sz w:val="16"/>
                <w:szCs w:val="16"/>
              </w:rPr>
            </w:pPr>
            <w:r>
              <w:rPr>
                <w:sz w:val="16"/>
                <w:szCs w:val="16"/>
              </w:rPr>
              <w:t xml:space="preserve">Wer Personal kritischer Infrastrukturen in CZE aufnimmt, hat die </w:t>
            </w:r>
            <w:r>
              <w:rPr>
                <w:b/>
                <w:sz w:val="16"/>
                <w:szCs w:val="16"/>
              </w:rPr>
              <w:t>Einhaltung der Regeln</w:t>
            </w:r>
            <w:r>
              <w:rPr>
                <w:sz w:val="16"/>
                <w:szCs w:val="16"/>
              </w:rPr>
              <w:t xml:space="preserve"> gemäß Punkt IV. der RVO 332 sicherzustellen, insbesondere Einhaltung folgender Regeln: Arbeit mit Filtermasken der Kategorie FFP2, Pausen und Verpflegung ohne Anwesenheit weiterer Personen, Minimalisierung des Kontaktes mit den anderen Mitarbeitern, Einschränkung der Bewegung im Betrieb auf das Notwendigste, regelmäßige Temperaturmessung</w:t>
            </w:r>
          </w:p>
        </w:tc>
        <w:tc>
          <w:tcPr>
            <w:tcW w:w="2977" w:type="dxa"/>
          </w:tcPr>
          <w:p w14:paraId="49382008" w14:textId="77777777" w:rsidR="00FA069C" w:rsidRPr="0097597E" w:rsidRDefault="00FA069C" w:rsidP="00133F66">
            <w:pPr>
              <w:spacing w:before="60" w:after="60"/>
              <w:ind w:left="113" w:hanging="113"/>
              <w:rPr>
                <w:sz w:val="16"/>
                <w:szCs w:val="16"/>
              </w:rPr>
            </w:pPr>
            <w:r w:rsidRPr="0097597E">
              <w:rPr>
                <w:sz w:val="16"/>
                <w:szCs w:val="16"/>
              </w:rPr>
              <w:t xml:space="preserve">- Bescheinigung für Personal kritischer Infrastrukturen </w:t>
            </w:r>
            <w:r w:rsidR="00EB319C">
              <w:rPr>
                <w:sz w:val="16"/>
                <w:szCs w:val="16"/>
              </w:rPr>
              <w:br/>
            </w:r>
            <w:r w:rsidR="00EB319C" w:rsidRPr="0097597E">
              <w:rPr>
                <w:sz w:val="16"/>
                <w:szCs w:val="16"/>
              </w:rPr>
              <w:t>(Muster auf der Homepage des TIM)</w:t>
            </w:r>
          </w:p>
          <w:p w14:paraId="0931B6F0" w14:textId="77777777" w:rsidR="00FA069C" w:rsidRDefault="00FA069C" w:rsidP="00133F66">
            <w:pPr>
              <w:spacing w:before="60" w:after="60"/>
              <w:ind w:left="113" w:hanging="113"/>
              <w:rPr>
                <w:sz w:val="16"/>
                <w:szCs w:val="16"/>
              </w:rPr>
            </w:pPr>
          </w:p>
          <w:p w14:paraId="5343DB78" w14:textId="77777777" w:rsidR="00EB319C" w:rsidRPr="00EB319C" w:rsidRDefault="00EB319C" w:rsidP="00133F66">
            <w:pPr>
              <w:spacing w:before="60" w:after="60"/>
              <w:ind w:left="113" w:hanging="113"/>
              <w:rPr>
                <w:b/>
                <w:sz w:val="16"/>
                <w:szCs w:val="16"/>
              </w:rPr>
            </w:pPr>
            <w:r>
              <w:rPr>
                <w:b/>
                <w:sz w:val="16"/>
                <w:szCs w:val="16"/>
              </w:rPr>
              <w:t xml:space="preserve">nur für Personen, die außerhalb von CZE arbeiten: </w:t>
            </w:r>
          </w:p>
          <w:p w14:paraId="6D4772F7" w14:textId="77777777" w:rsidR="00FA069C" w:rsidRPr="0097597E" w:rsidRDefault="00EB319C" w:rsidP="00EB319C">
            <w:pPr>
              <w:spacing w:before="60" w:after="60"/>
              <w:ind w:left="113" w:hanging="113"/>
              <w:rPr>
                <w:sz w:val="16"/>
                <w:szCs w:val="16"/>
              </w:rPr>
            </w:pPr>
            <w:r>
              <w:rPr>
                <w:sz w:val="16"/>
                <w:szCs w:val="16"/>
              </w:rPr>
              <w:t xml:space="preserve">- </w:t>
            </w:r>
            <w:r w:rsidRPr="00B86287">
              <w:rPr>
                <w:sz w:val="16"/>
                <w:szCs w:val="16"/>
                <w:highlight w:val="yellow"/>
              </w:rPr>
              <w:t>Note einer Vertretung des Ziellandes</w:t>
            </w:r>
            <w:r>
              <w:rPr>
                <w:sz w:val="16"/>
                <w:szCs w:val="16"/>
              </w:rPr>
              <w:t>, dass es sich um diese Personen</w:t>
            </w:r>
            <w:r>
              <w:rPr>
                <w:sz w:val="16"/>
                <w:szCs w:val="16"/>
              </w:rPr>
              <w:softHyphen/>
              <w:t xml:space="preserve">kategorie handelt und dass am Arbeitsort Maßnahmen zur Vermeidung der Verbreitung des Coronavirus getroffen wurden, v. a. das Tragen von Mitteln zum Schutz der Atemwege, sofern die geplante Ausreisezeit nicht länger als 14 Tage ist. </w:t>
            </w:r>
          </w:p>
        </w:tc>
      </w:tr>
      <w:tr w:rsidR="00FA069C" w:rsidRPr="001134ED" w14:paraId="20DF2EB9" w14:textId="77777777" w:rsidTr="00811CD3">
        <w:trPr>
          <w:cantSplit/>
        </w:trPr>
        <w:tc>
          <w:tcPr>
            <w:tcW w:w="2977" w:type="dxa"/>
          </w:tcPr>
          <w:p w14:paraId="033599D2" w14:textId="77777777" w:rsidR="00FA069C" w:rsidRPr="00EB319C" w:rsidRDefault="0063487D" w:rsidP="00EB319C">
            <w:pPr>
              <w:spacing w:before="60" w:after="60"/>
              <w:rPr>
                <w:b/>
                <w:bCs/>
                <w:sz w:val="16"/>
                <w:szCs w:val="16"/>
              </w:rPr>
            </w:pPr>
            <w:r w:rsidRPr="00EB319C">
              <w:rPr>
                <w:b/>
                <w:bCs/>
                <w:sz w:val="16"/>
                <w:szCs w:val="16"/>
              </w:rPr>
              <w:t xml:space="preserve">11. </w:t>
            </w:r>
            <w:r w:rsidR="00FA069C" w:rsidRPr="00EB319C">
              <w:rPr>
                <w:b/>
                <w:bCs/>
                <w:sz w:val="16"/>
                <w:szCs w:val="16"/>
              </w:rPr>
              <w:t>Diplomaten und Beamte internationaler Organisationen</w:t>
            </w:r>
          </w:p>
          <w:p w14:paraId="3A5AB11B" w14:textId="77777777" w:rsidR="00FA069C" w:rsidRPr="00EB319C" w:rsidRDefault="00FA069C" w:rsidP="00EB319C">
            <w:pPr>
              <w:pStyle w:val="Odstavecseseznamem"/>
              <w:spacing w:before="60" w:after="60"/>
              <w:ind w:left="311"/>
              <w:contextualSpacing w:val="0"/>
              <w:rPr>
                <w:sz w:val="16"/>
                <w:szCs w:val="16"/>
              </w:rPr>
            </w:pPr>
          </w:p>
        </w:tc>
        <w:tc>
          <w:tcPr>
            <w:tcW w:w="2630" w:type="dxa"/>
          </w:tcPr>
          <w:p w14:paraId="44492BE8" w14:textId="77777777" w:rsidR="00EB319C" w:rsidRPr="00EB319C" w:rsidRDefault="00EB319C" w:rsidP="00EB319C">
            <w:pPr>
              <w:pStyle w:val="Odstavecseseznamem"/>
              <w:numPr>
                <w:ilvl w:val="0"/>
                <w:numId w:val="1"/>
              </w:numPr>
              <w:spacing w:before="60" w:after="60"/>
              <w:ind w:left="311" w:hanging="284"/>
              <w:contextualSpacing w:val="0"/>
              <w:rPr>
                <w:sz w:val="16"/>
                <w:szCs w:val="16"/>
              </w:rPr>
            </w:pPr>
            <w:r w:rsidRPr="00EB319C">
              <w:rPr>
                <w:sz w:val="16"/>
                <w:szCs w:val="16"/>
              </w:rPr>
              <w:t>Diplomaten, Konsuln, Beamte internationaler Organisationen, einschließlich ihrer Familienangehörigen</w:t>
            </w:r>
          </w:p>
          <w:p w14:paraId="46263E9E" w14:textId="77777777" w:rsidR="00EB319C" w:rsidRPr="00EB319C" w:rsidRDefault="00EB319C" w:rsidP="00EB319C">
            <w:pPr>
              <w:pStyle w:val="Odstavecseseznamem"/>
              <w:numPr>
                <w:ilvl w:val="0"/>
                <w:numId w:val="1"/>
              </w:numPr>
              <w:spacing w:before="60" w:after="60"/>
              <w:ind w:left="311" w:hanging="284"/>
              <w:contextualSpacing w:val="0"/>
              <w:rPr>
                <w:sz w:val="16"/>
                <w:szCs w:val="16"/>
              </w:rPr>
            </w:pPr>
            <w:r w:rsidRPr="00EB319C">
              <w:rPr>
                <w:sz w:val="16"/>
                <w:szCs w:val="16"/>
              </w:rPr>
              <w:t>Beamte internationaler Organisationen</w:t>
            </w:r>
          </w:p>
          <w:p w14:paraId="443D1D59" w14:textId="77777777" w:rsidR="00EB319C" w:rsidRPr="00EB319C" w:rsidRDefault="00EB319C" w:rsidP="00EB319C">
            <w:pPr>
              <w:pStyle w:val="Odstavecseseznamem"/>
              <w:numPr>
                <w:ilvl w:val="0"/>
                <w:numId w:val="1"/>
              </w:numPr>
              <w:spacing w:before="60" w:after="60"/>
              <w:ind w:left="311" w:hanging="284"/>
              <w:contextualSpacing w:val="0"/>
              <w:rPr>
                <w:sz w:val="16"/>
                <w:szCs w:val="16"/>
              </w:rPr>
            </w:pPr>
            <w:r w:rsidRPr="00EB319C">
              <w:rPr>
                <w:sz w:val="16"/>
                <w:szCs w:val="16"/>
              </w:rPr>
              <w:t>M</w:t>
            </w:r>
            <w:r>
              <w:rPr>
                <w:sz w:val="16"/>
                <w:szCs w:val="16"/>
              </w:rPr>
              <w:t>dEP</w:t>
            </w:r>
          </w:p>
          <w:p w14:paraId="779BB306" w14:textId="77777777" w:rsidR="00EB319C" w:rsidRDefault="00EB319C" w:rsidP="00EB319C">
            <w:pPr>
              <w:pStyle w:val="Odstavecseseznamem"/>
              <w:numPr>
                <w:ilvl w:val="0"/>
                <w:numId w:val="1"/>
              </w:numPr>
              <w:spacing w:before="60" w:after="60"/>
              <w:ind w:left="311" w:hanging="284"/>
              <w:contextualSpacing w:val="0"/>
              <w:rPr>
                <w:sz w:val="16"/>
                <w:szCs w:val="16"/>
              </w:rPr>
            </w:pPr>
            <w:r w:rsidRPr="00EB319C">
              <w:rPr>
                <w:sz w:val="16"/>
                <w:szCs w:val="16"/>
              </w:rPr>
              <w:t>Inhaber von in der Tschechischen Republik ausgestellten Diplomaten- und Dienstpässen</w:t>
            </w:r>
            <w:r>
              <w:rPr>
                <w:sz w:val="16"/>
                <w:szCs w:val="16"/>
              </w:rPr>
              <w:t xml:space="preserve"> </w:t>
            </w:r>
          </w:p>
          <w:p w14:paraId="2B2FE943" w14:textId="77777777" w:rsidR="00FA069C" w:rsidRPr="00EB319C" w:rsidRDefault="00EB319C" w:rsidP="00EB319C">
            <w:pPr>
              <w:pStyle w:val="Odstavecseseznamem"/>
              <w:numPr>
                <w:ilvl w:val="0"/>
                <w:numId w:val="1"/>
              </w:numPr>
              <w:spacing w:before="60" w:after="60"/>
              <w:ind w:left="311" w:hanging="284"/>
              <w:contextualSpacing w:val="0"/>
              <w:rPr>
                <w:sz w:val="16"/>
                <w:szCs w:val="16"/>
              </w:rPr>
            </w:pPr>
            <w:r w:rsidRPr="00EB319C">
              <w:rPr>
                <w:sz w:val="16"/>
                <w:szCs w:val="16"/>
              </w:rPr>
              <w:t>Staatsangestellte, Mitglieder der CZE bewaffneten Kräfte und Soldaten</w:t>
            </w:r>
          </w:p>
        </w:tc>
        <w:tc>
          <w:tcPr>
            <w:tcW w:w="3183" w:type="dxa"/>
          </w:tcPr>
          <w:p w14:paraId="68148162" w14:textId="77777777" w:rsidR="00EB319C" w:rsidRPr="0097597E" w:rsidRDefault="00EB319C" w:rsidP="00EB319C">
            <w:pPr>
              <w:spacing w:before="60" w:after="60"/>
              <w:rPr>
                <w:bCs/>
                <w:sz w:val="16"/>
                <w:szCs w:val="16"/>
              </w:rPr>
            </w:pPr>
            <w:r w:rsidRPr="0097597E">
              <w:rPr>
                <w:bCs/>
                <w:sz w:val="16"/>
                <w:szCs w:val="16"/>
              </w:rPr>
              <w:t xml:space="preserve">Sofern der geplante Aufenthalt/Ausreise länger als 14 Tage dauert: </w:t>
            </w:r>
          </w:p>
          <w:p w14:paraId="75B488D4" w14:textId="77777777" w:rsidR="00EB319C" w:rsidRPr="0097597E" w:rsidRDefault="00EB319C" w:rsidP="00EB319C">
            <w:pPr>
              <w:spacing w:before="60" w:after="60"/>
              <w:rPr>
                <w:b/>
                <w:bCs/>
                <w:sz w:val="16"/>
                <w:szCs w:val="16"/>
              </w:rPr>
            </w:pPr>
            <w:r w:rsidRPr="0097597E">
              <w:rPr>
                <w:b/>
                <w:bCs/>
                <w:sz w:val="16"/>
                <w:szCs w:val="16"/>
              </w:rPr>
              <w:t xml:space="preserve">bei der Einreise: Nachweis über PCR-Test vorlegen </w:t>
            </w:r>
          </w:p>
          <w:p w14:paraId="29F2335D" w14:textId="77777777" w:rsidR="00EB319C" w:rsidRPr="0097597E" w:rsidRDefault="00EB319C" w:rsidP="00EB319C">
            <w:pPr>
              <w:tabs>
                <w:tab w:val="center" w:pos="1483"/>
              </w:tabs>
              <w:spacing w:before="60" w:after="60"/>
              <w:rPr>
                <w:bCs/>
                <w:sz w:val="16"/>
                <w:szCs w:val="16"/>
              </w:rPr>
            </w:pPr>
            <w:r w:rsidRPr="0097597E">
              <w:rPr>
                <w:bCs/>
                <w:sz w:val="16"/>
                <w:szCs w:val="16"/>
              </w:rPr>
              <w:t xml:space="preserve">oder </w:t>
            </w:r>
            <w:r w:rsidRPr="0097597E">
              <w:rPr>
                <w:bCs/>
                <w:sz w:val="16"/>
                <w:szCs w:val="16"/>
              </w:rPr>
              <w:tab/>
            </w:r>
          </w:p>
          <w:p w14:paraId="4BA9447C" w14:textId="77777777" w:rsidR="00FA069C" w:rsidRPr="00EB319C" w:rsidRDefault="00EB319C" w:rsidP="00EB319C">
            <w:pPr>
              <w:spacing w:before="60" w:after="60"/>
              <w:rPr>
                <w:sz w:val="16"/>
                <w:szCs w:val="16"/>
              </w:rPr>
            </w:pPr>
            <w:r w:rsidRPr="0097597E">
              <w:rPr>
                <w:b/>
                <w:bCs/>
                <w:sz w:val="16"/>
                <w:szCs w:val="16"/>
              </w:rPr>
              <w:t>Quarantänepflicht nach der Einreise</w:t>
            </w:r>
          </w:p>
        </w:tc>
        <w:tc>
          <w:tcPr>
            <w:tcW w:w="4394" w:type="dxa"/>
          </w:tcPr>
          <w:p w14:paraId="37B530C0" w14:textId="77777777" w:rsidR="00FA069C" w:rsidRPr="00EB319C" w:rsidRDefault="00EB319C" w:rsidP="00133F66">
            <w:pPr>
              <w:spacing w:before="60" w:after="60"/>
              <w:rPr>
                <w:sz w:val="16"/>
                <w:szCs w:val="16"/>
              </w:rPr>
            </w:pPr>
            <w:r w:rsidRPr="0097597E">
              <w:rPr>
                <w:sz w:val="16"/>
                <w:szCs w:val="16"/>
              </w:rPr>
              <w:t xml:space="preserve">Für alle Personen, die keine Pflichtquarantäne absolvieren, </w:t>
            </w:r>
            <w:r w:rsidRPr="0097597E">
              <w:rPr>
                <w:bCs/>
                <w:sz w:val="16"/>
                <w:szCs w:val="16"/>
              </w:rPr>
              <w:t>gilt für die ersten 14 Tage nach Einreise nach CZE</w:t>
            </w:r>
            <w:r w:rsidRPr="0097597E">
              <w:rPr>
                <w:b/>
                <w:bCs/>
                <w:sz w:val="16"/>
                <w:szCs w:val="16"/>
              </w:rPr>
              <w:t xml:space="preserve"> ein umfangreicheres Verbot der Bewegungsfreiheit auf dem Gebiet der Tschechischen Republik</w:t>
            </w:r>
            <w:r w:rsidRPr="0097597E">
              <w:rPr>
                <w:sz w:val="16"/>
                <w:szCs w:val="16"/>
              </w:rPr>
              <w:t>, ausgenommen davon sind Wege zur Arbeitsstelle, Wege, die zur Versorgung mit lebensnotwendigen Gütern dringend erforderlich sind, Wege zum Arzt, unaufschiebbare Behördengänge, Wege zurück an den Wohnort, Beerdigungen.</w:t>
            </w:r>
          </w:p>
        </w:tc>
        <w:tc>
          <w:tcPr>
            <w:tcW w:w="2977" w:type="dxa"/>
          </w:tcPr>
          <w:p w14:paraId="3D1BF836" w14:textId="77777777" w:rsidR="00FA069C" w:rsidRPr="00EB319C" w:rsidRDefault="00FA069C" w:rsidP="00EB319C">
            <w:pPr>
              <w:spacing w:before="60" w:after="60"/>
              <w:ind w:left="113" w:hanging="113"/>
              <w:rPr>
                <w:sz w:val="16"/>
                <w:szCs w:val="16"/>
              </w:rPr>
            </w:pPr>
            <w:r w:rsidRPr="00EB319C">
              <w:rPr>
                <w:sz w:val="16"/>
                <w:szCs w:val="16"/>
              </w:rPr>
              <w:t xml:space="preserve">Entsprechende </w:t>
            </w:r>
            <w:r w:rsidR="00EB319C">
              <w:rPr>
                <w:sz w:val="16"/>
                <w:szCs w:val="16"/>
              </w:rPr>
              <w:t>D</w:t>
            </w:r>
            <w:r w:rsidRPr="00EB319C">
              <w:rPr>
                <w:sz w:val="16"/>
                <w:szCs w:val="16"/>
              </w:rPr>
              <w:t>okumente</w:t>
            </w:r>
            <w:r w:rsidR="00EB319C">
              <w:rPr>
                <w:sz w:val="16"/>
                <w:szCs w:val="16"/>
              </w:rPr>
              <w:t>, i. d. R.:</w:t>
            </w:r>
          </w:p>
          <w:p w14:paraId="750E0DE0" w14:textId="77777777" w:rsidR="00FA069C" w:rsidRPr="00EB319C" w:rsidRDefault="00FA069C" w:rsidP="00EB319C">
            <w:pPr>
              <w:spacing w:before="60" w:after="60"/>
              <w:ind w:left="113" w:hanging="113"/>
              <w:rPr>
                <w:sz w:val="16"/>
                <w:szCs w:val="16"/>
              </w:rPr>
            </w:pPr>
            <w:r w:rsidRPr="00EB319C">
              <w:rPr>
                <w:sz w:val="16"/>
                <w:szCs w:val="16"/>
              </w:rPr>
              <w:t>- MdEP-Ausweis</w:t>
            </w:r>
          </w:p>
          <w:p w14:paraId="3737378C" w14:textId="77777777" w:rsidR="00FA069C" w:rsidRPr="00EB319C" w:rsidRDefault="00FA069C" w:rsidP="00EB319C">
            <w:pPr>
              <w:spacing w:before="60" w:after="60"/>
              <w:ind w:left="113" w:hanging="113"/>
              <w:rPr>
                <w:sz w:val="16"/>
                <w:szCs w:val="16"/>
              </w:rPr>
            </w:pPr>
            <w:r w:rsidRPr="00EB319C">
              <w:rPr>
                <w:sz w:val="16"/>
                <w:szCs w:val="16"/>
              </w:rPr>
              <w:t>- Diplomaten- oder Dienstpass</w:t>
            </w:r>
          </w:p>
          <w:p w14:paraId="5C5AC25C" w14:textId="77777777" w:rsidR="00FA069C" w:rsidRPr="00EB319C" w:rsidRDefault="00FA069C" w:rsidP="00811CD3">
            <w:pPr>
              <w:spacing w:before="60" w:after="60"/>
              <w:ind w:left="113" w:hanging="113"/>
              <w:rPr>
                <w:sz w:val="16"/>
                <w:szCs w:val="16"/>
              </w:rPr>
            </w:pPr>
            <w:r w:rsidRPr="00EB319C">
              <w:rPr>
                <w:sz w:val="16"/>
                <w:szCs w:val="16"/>
              </w:rPr>
              <w:t xml:space="preserve">- Dienstausweis oder ähnlicher </w:t>
            </w:r>
            <w:r w:rsidR="00811CD3">
              <w:rPr>
                <w:sz w:val="16"/>
                <w:szCs w:val="16"/>
              </w:rPr>
              <w:t>Mitarbeitera</w:t>
            </w:r>
            <w:r w:rsidRPr="00EB319C">
              <w:rPr>
                <w:sz w:val="16"/>
                <w:szCs w:val="16"/>
              </w:rPr>
              <w:t>usweis</w:t>
            </w:r>
          </w:p>
        </w:tc>
      </w:tr>
      <w:tr w:rsidR="00A270A4" w:rsidRPr="001134ED" w14:paraId="09111EFC" w14:textId="77777777" w:rsidTr="00DD32BD">
        <w:trPr>
          <w:cantSplit/>
        </w:trPr>
        <w:tc>
          <w:tcPr>
            <w:tcW w:w="5607" w:type="dxa"/>
            <w:gridSpan w:val="2"/>
          </w:tcPr>
          <w:p w14:paraId="2D1026E1" w14:textId="77777777" w:rsidR="00A270A4" w:rsidRPr="00811CD3" w:rsidRDefault="00A270A4" w:rsidP="00133F66">
            <w:pPr>
              <w:spacing w:before="60" w:after="60"/>
              <w:rPr>
                <w:b/>
                <w:bCs/>
                <w:sz w:val="16"/>
                <w:szCs w:val="16"/>
              </w:rPr>
            </w:pPr>
            <w:r w:rsidRPr="00811CD3">
              <w:rPr>
                <w:b/>
                <w:bCs/>
                <w:sz w:val="16"/>
                <w:szCs w:val="16"/>
              </w:rPr>
              <w:lastRenderedPageBreak/>
              <w:t>12. Dringende Ausnahmesituationen</w:t>
            </w:r>
          </w:p>
          <w:p w14:paraId="5FB05E01" w14:textId="77777777" w:rsidR="00A270A4" w:rsidRPr="00811CD3" w:rsidRDefault="00A270A4" w:rsidP="00811CD3">
            <w:pPr>
              <w:pStyle w:val="Odstavecseseznamem"/>
              <w:numPr>
                <w:ilvl w:val="0"/>
                <w:numId w:val="4"/>
              </w:numPr>
              <w:spacing w:before="60" w:after="60"/>
              <w:ind w:left="170" w:hanging="170"/>
              <w:contextualSpacing w:val="0"/>
              <w:rPr>
                <w:b/>
                <w:bCs/>
                <w:sz w:val="16"/>
                <w:szCs w:val="16"/>
              </w:rPr>
            </w:pPr>
            <w:r w:rsidRPr="00811CD3">
              <w:rPr>
                <w:sz w:val="16"/>
                <w:szCs w:val="16"/>
              </w:rPr>
              <w:t xml:space="preserve">Mitglieder von integrierten Rettungsdiensten einschl. Bergwacht + </w:t>
            </w:r>
            <w:r>
              <w:rPr>
                <w:sz w:val="16"/>
                <w:szCs w:val="16"/>
              </w:rPr>
              <w:t xml:space="preserve">der übrigen Rettungsdienste </w:t>
            </w:r>
          </w:p>
          <w:p w14:paraId="0C132528" w14:textId="77777777" w:rsidR="00A270A4" w:rsidRPr="00811CD3" w:rsidRDefault="00A270A4" w:rsidP="00811CD3">
            <w:pPr>
              <w:pStyle w:val="Odstavecseseznamem"/>
              <w:numPr>
                <w:ilvl w:val="0"/>
                <w:numId w:val="4"/>
              </w:numPr>
              <w:spacing w:before="60" w:after="60"/>
              <w:ind w:left="170" w:hanging="170"/>
              <w:contextualSpacing w:val="0"/>
              <w:rPr>
                <w:b/>
                <w:bCs/>
                <w:sz w:val="16"/>
                <w:szCs w:val="16"/>
              </w:rPr>
            </w:pPr>
            <w:r w:rsidRPr="00811CD3">
              <w:rPr>
                <w:sz w:val="16"/>
                <w:szCs w:val="16"/>
              </w:rPr>
              <w:t xml:space="preserve">Transport von Blut, Knochenmark u. a. biologischem Material durch Entnahmeteams, Fahrt bzw. Durchreise mit Krankenwagen oder Bestattungswagen </w:t>
            </w:r>
          </w:p>
          <w:p w14:paraId="55852C5F" w14:textId="77777777" w:rsidR="00A270A4" w:rsidRPr="00A270A4" w:rsidRDefault="00A270A4" w:rsidP="00811CD3">
            <w:pPr>
              <w:pStyle w:val="Odstavecseseznamem"/>
              <w:numPr>
                <w:ilvl w:val="0"/>
                <w:numId w:val="4"/>
              </w:numPr>
              <w:spacing w:before="60" w:after="60"/>
              <w:ind w:left="170" w:hanging="170"/>
              <w:contextualSpacing w:val="0"/>
              <w:rPr>
                <w:b/>
                <w:bCs/>
                <w:sz w:val="16"/>
                <w:szCs w:val="16"/>
              </w:rPr>
            </w:pPr>
            <w:r w:rsidRPr="00A270A4">
              <w:rPr>
                <w:sz w:val="16"/>
                <w:szCs w:val="16"/>
              </w:rPr>
              <w:t xml:space="preserve">Aufenthalt in Zusammenhang mit medizinischen Eingriffen oder Untersuchungen </w:t>
            </w:r>
          </w:p>
          <w:p w14:paraId="7104253B" w14:textId="77777777" w:rsidR="00A270A4" w:rsidRPr="00A270A4" w:rsidRDefault="00A270A4" w:rsidP="00811CD3">
            <w:pPr>
              <w:pStyle w:val="Odstavecseseznamem"/>
              <w:numPr>
                <w:ilvl w:val="0"/>
                <w:numId w:val="4"/>
              </w:numPr>
              <w:spacing w:before="60" w:after="60"/>
              <w:ind w:left="170" w:hanging="170"/>
              <w:contextualSpacing w:val="0"/>
              <w:rPr>
                <w:b/>
                <w:bCs/>
                <w:sz w:val="16"/>
                <w:szCs w:val="16"/>
              </w:rPr>
            </w:pPr>
            <w:r>
              <w:rPr>
                <w:sz w:val="16"/>
                <w:szCs w:val="16"/>
              </w:rPr>
              <w:t xml:space="preserve">Erfüllung einer Pflicht, die durch ein Gericht auferlegt wurde, Teilnahme aufgrund behördlicher Vorladung oder an unaufschiebbarer Amtshandlung, einschließlich von Prüfungen an weiterführenden und Hochschulen oder Vollstreckung von Gerichtsurteilen </w:t>
            </w:r>
          </w:p>
          <w:p w14:paraId="471537C7" w14:textId="77777777" w:rsidR="00A270A4" w:rsidRPr="00A270A4" w:rsidRDefault="00A270A4" w:rsidP="00811CD3">
            <w:pPr>
              <w:pStyle w:val="Odstavecseseznamem"/>
              <w:numPr>
                <w:ilvl w:val="0"/>
                <w:numId w:val="4"/>
              </w:numPr>
              <w:spacing w:before="60" w:after="60"/>
              <w:ind w:left="170" w:hanging="170"/>
              <w:contextualSpacing w:val="0"/>
              <w:rPr>
                <w:b/>
                <w:bCs/>
                <w:sz w:val="16"/>
                <w:szCs w:val="16"/>
              </w:rPr>
            </w:pPr>
            <w:r>
              <w:rPr>
                <w:bCs/>
                <w:sz w:val="16"/>
                <w:szCs w:val="16"/>
              </w:rPr>
              <w:t xml:space="preserve">Abholung oder Bringen von Familienangehörigen aus dem oder in das Ausland einschl. Fahrzeugen an Flughäfen </w:t>
            </w:r>
          </w:p>
          <w:p w14:paraId="1409A423" w14:textId="77777777" w:rsidR="00A270A4" w:rsidRPr="00A270A4" w:rsidRDefault="00A270A4" w:rsidP="00811CD3">
            <w:pPr>
              <w:pStyle w:val="Odstavecseseznamem"/>
              <w:numPr>
                <w:ilvl w:val="0"/>
                <w:numId w:val="4"/>
              </w:numPr>
              <w:spacing w:before="60" w:after="60"/>
              <w:ind w:left="170" w:hanging="170"/>
              <w:contextualSpacing w:val="0"/>
              <w:rPr>
                <w:b/>
                <w:bCs/>
                <w:sz w:val="16"/>
                <w:szCs w:val="16"/>
              </w:rPr>
            </w:pPr>
            <w:r>
              <w:rPr>
                <w:bCs/>
                <w:sz w:val="16"/>
                <w:szCs w:val="16"/>
              </w:rPr>
              <w:t>notwendige Pflege naher pflege</w:t>
            </w:r>
            <w:r>
              <w:rPr>
                <w:bCs/>
                <w:sz w:val="16"/>
                <w:szCs w:val="16"/>
              </w:rPr>
              <w:softHyphen/>
              <w:t xml:space="preserve">bedürftiger Familienangehöriger, Ausübung des Erziehungsrechts oder des Kontaktrechts zu Kindern, notwendige Betreuung von Tieren </w:t>
            </w:r>
          </w:p>
          <w:p w14:paraId="50EA9A32" w14:textId="77777777" w:rsidR="00A270A4" w:rsidRPr="00811CD3" w:rsidRDefault="00A270A4" w:rsidP="00811CD3">
            <w:pPr>
              <w:pStyle w:val="Odstavecseseznamem"/>
              <w:numPr>
                <w:ilvl w:val="0"/>
                <w:numId w:val="4"/>
              </w:numPr>
              <w:spacing w:before="60" w:after="60"/>
              <w:ind w:left="170" w:hanging="170"/>
              <w:contextualSpacing w:val="0"/>
              <w:rPr>
                <w:b/>
                <w:bCs/>
                <w:sz w:val="16"/>
                <w:szCs w:val="16"/>
              </w:rPr>
            </w:pPr>
            <w:r>
              <w:rPr>
                <w:sz w:val="16"/>
                <w:szCs w:val="16"/>
              </w:rPr>
              <w:t xml:space="preserve">Teilnahme an einer Beerdigung oder Hochzeit </w:t>
            </w:r>
          </w:p>
          <w:p w14:paraId="532A54F1" w14:textId="77777777" w:rsidR="00A270A4" w:rsidRPr="00811CD3" w:rsidRDefault="00A270A4" w:rsidP="00811CD3">
            <w:pPr>
              <w:spacing w:before="60" w:after="60"/>
              <w:rPr>
                <w:sz w:val="16"/>
                <w:szCs w:val="16"/>
              </w:rPr>
            </w:pPr>
            <w:r>
              <w:rPr>
                <w:sz w:val="16"/>
                <w:szCs w:val="16"/>
              </w:rPr>
              <w:t xml:space="preserve">andere humanitäre Situationen </w:t>
            </w:r>
          </w:p>
        </w:tc>
        <w:tc>
          <w:tcPr>
            <w:tcW w:w="3183" w:type="dxa"/>
          </w:tcPr>
          <w:p w14:paraId="1A098728" w14:textId="77777777" w:rsidR="00A270A4" w:rsidRPr="0097597E" w:rsidRDefault="00A270A4" w:rsidP="009C0EAE">
            <w:pPr>
              <w:spacing w:before="60" w:after="60"/>
              <w:rPr>
                <w:bCs/>
                <w:sz w:val="16"/>
                <w:szCs w:val="16"/>
              </w:rPr>
            </w:pPr>
            <w:r w:rsidRPr="0097597E">
              <w:rPr>
                <w:bCs/>
                <w:sz w:val="16"/>
                <w:szCs w:val="16"/>
              </w:rPr>
              <w:t xml:space="preserve">Sofern der geplante Aufenthalt/Ausreise länger als 14 Tage dauert: </w:t>
            </w:r>
          </w:p>
          <w:p w14:paraId="7A92C8B1" w14:textId="77777777" w:rsidR="00A270A4" w:rsidRPr="0097597E" w:rsidRDefault="00A270A4" w:rsidP="009C0EAE">
            <w:pPr>
              <w:spacing w:before="60" w:after="60"/>
              <w:rPr>
                <w:b/>
                <w:bCs/>
                <w:sz w:val="16"/>
                <w:szCs w:val="16"/>
              </w:rPr>
            </w:pPr>
            <w:r w:rsidRPr="0097597E">
              <w:rPr>
                <w:b/>
                <w:bCs/>
                <w:sz w:val="16"/>
                <w:szCs w:val="16"/>
              </w:rPr>
              <w:t xml:space="preserve">bei der Einreise: Nachweis über PCR-Test vorlegen </w:t>
            </w:r>
          </w:p>
          <w:p w14:paraId="6C2A3339" w14:textId="77777777" w:rsidR="00A270A4" w:rsidRPr="0097597E" w:rsidRDefault="00A270A4" w:rsidP="009C0EAE">
            <w:pPr>
              <w:tabs>
                <w:tab w:val="center" w:pos="1483"/>
              </w:tabs>
              <w:spacing w:before="60" w:after="60"/>
              <w:rPr>
                <w:bCs/>
                <w:sz w:val="16"/>
                <w:szCs w:val="16"/>
              </w:rPr>
            </w:pPr>
            <w:r w:rsidRPr="0097597E">
              <w:rPr>
                <w:bCs/>
                <w:sz w:val="16"/>
                <w:szCs w:val="16"/>
              </w:rPr>
              <w:t xml:space="preserve">oder </w:t>
            </w:r>
            <w:r w:rsidRPr="0097597E">
              <w:rPr>
                <w:bCs/>
                <w:sz w:val="16"/>
                <w:szCs w:val="16"/>
              </w:rPr>
              <w:tab/>
            </w:r>
          </w:p>
          <w:p w14:paraId="29FBF48A" w14:textId="77777777" w:rsidR="00A270A4" w:rsidRPr="00EB319C" w:rsidRDefault="00A270A4" w:rsidP="009C0EAE">
            <w:pPr>
              <w:spacing w:before="60" w:after="60"/>
              <w:rPr>
                <w:sz w:val="16"/>
                <w:szCs w:val="16"/>
              </w:rPr>
            </w:pPr>
            <w:r w:rsidRPr="0097597E">
              <w:rPr>
                <w:b/>
                <w:bCs/>
                <w:sz w:val="16"/>
                <w:szCs w:val="16"/>
              </w:rPr>
              <w:t>Quarantänepflicht nach der Einreise</w:t>
            </w:r>
          </w:p>
        </w:tc>
        <w:tc>
          <w:tcPr>
            <w:tcW w:w="4394" w:type="dxa"/>
          </w:tcPr>
          <w:p w14:paraId="41E11C16" w14:textId="77777777" w:rsidR="00A270A4" w:rsidRPr="00EB319C" w:rsidRDefault="00A270A4" w:rsidP="009C0EAE">
            <w:pPr>
              <w:spacing w:before="60" w:after="60"/>
              <w:rPr>
                <w:sz w:val="16"/>
                <w:szCs w:val="16"/>
              </w:rPr>
            </w:pPr>
            <w:r w:rsidRPr="0097597E">
              <w:rPr>
                <w:sz w:val="16"/>
                <w:szCs w:val="16"/>
              </w:rPr>
              <w:t xml:space="preserve">Für alle Personen, die keine Pflichtquarantäne absolvieren, </w:t>
            </w:r>
            <w:r w:rsidRPr="0097597E">
              <w:rPr>
                <w:bCs/>
                <w:sz w:val="16"/>
                <w:szCs w:val="16"/>
              </w:rPr>
              <w:t>gilt für die ersten 14 Tage nach Einreise nach CZE</w:t>
            </w:r>
            <w:r w:rsidRPr="0097597E">
              <w:rPr>
                <w:b/>
                <w:bCs/>
                <w:sz w:val="16"/>
                <w:szCs w:val="16"/>
              </w:rPr>
              <w:t xml:space="preserve"> ein umfangreicheres Verbot der Bewegungsfreiheit auf dem Gebiet der Tschechischen Republik</w:t>
            </w:r>
            <w:r w:rsidRPr="0097597E">
              <w:rPr>
                <w:sz w:val="16"/>
                <w:szCs w:val="16"/>
              </w:rPr>
              <w:t>, ausgenommen davon sind Wege zur Arbeitsstelle, Wege, die zur Versorgung mit lebensnotwendigen Gütern dringend erforderlich sind, Wege zum Arzt, unaufschiebbare Behördengänge, Wege zurück an den Wohnort, Beerdigungen.</w:t>
            </w:r>
          </w:p>
        </w:tc>
        <w:tc>
          <w:tcPr>
            <w:tcW w:w="2977" w:type="dxa"/>
          </w:tcPr>
          <w:p w14:paraId="73FF5C8B" w14:textId="77777777" w:rsidR="00A270A4" w:rsidRPr="00EB319C" w:rsidRDefault="00A270A4" w:rsidP="00811CD3">
            <w:pPr>
              <w:spacing w:before="60" w:after="60"/>
              <w:ind w:left="113" w:hanging="113"/>
              <w:rPr>
                <w:sz w:val="16"/>
                <w:szCs w:val="16"/>
              </w:rPr>
            </w:pPr>
            <w:r w:rsidRPr="00EB319C">
              <w:rPr>
                <w:sz w:val="16"/>
                <w:szCs w:val="16"/>
              </w:rPr>
              <w:t xml:space="preserve">Entsprechende </w:t>
            </w:r>
            <w:r>
              <w:rPr>
                <w:sz w:val="16"/>
                <w:szCs w:val="16"/>
              </w:rPr>
              <w:t>D</w:t>
            </w:r>
            <w:r w:rsidRPr="00EB319C">
              <w:rPr>
                <w:sz w:val="16"/>
                <w:szCs w:val="16"/>
              </w:rPr>
              <w:t>okumente</w:t>
            </w:r>
            <w:r>
              <w:rPr>
                <w:sz w:val="16"/>
                <w:szCs w:val="16"/>
              </w:rPr>
              <w:t>, i. d. R.:</w:t>
            </w:r>
          </w:p>
          <w:p w14:paraId="268E378F" w14:textId="77777777" w:rsidR="00A270A4" w:rsidRPr="00811CD3" w:rsidRDefault="00A270A4" w:rsidP="00811CD3">
            <w:pPr>
              <w:spacing w:before="60" w:after="60"/>
              <w:ind w:left="113" w:hanging="113"/>
              <w:rPr>
                <w:sz w:val="16"/>
                <w:szCs w:val="16"/>
              </w:rPr>
            </w:pPr>
            <w:r w:rsidRPr="00811CD3">
              <w:rPr>
                <w:sz w:val="16"/>
                <w:szCs w:val="16"/>
              </w:rPr>
              <w:t>- ordnungsgemäß gekennzeichnetes Fahrzeug (integrierter Rettungsdienst, Traktor)</w:t>
            </w:r>
          </w:p>
          <w:p w14:paraId="38F6348D" w14:textId="77777777" w:rsidR="00A270A4" w:rsidRPr="00811CD3" w:rsidRDefault="00A270A4" w:rsidP="00811CD3">
            <w:pPr>
              <w:spacing w:before="60" w:after="60"/>
              <w:ind w:left="113" w:hanging="113"/>
              <w:rPr>
                <w:sz w:val="16"/>
                <w:szCs w:val="16"/>
              </w:rPr>
            </w:pPr>
            <w:r w:rsidRPr="00811CD3">
              <w:rPr>
                <w:sz w:val="16"/>
                <w:szCs w:val="16"/>
              </w:rPr>
              <w:t>- Dokumente über den Transport von medizinischem Material</w:t>
            </w:r>
          </w:p>
          <w:p w14:paraId="584AE9A0" w14:textId="77777777" w:rsidR="00A270A4" w:rsidRPr="00811CD3" w:rsidRDefault="00A270A4" w:rsidP="00811CD3">
            <w:pPr>
              <w:spacing w:before="60" w:after="60"/>
              <w:ind w:left="113" w:hanging="113"/>
              <w:rPr>
                <w:sz w:val="16"/>
                <w:szCs w:val="16"/>
              </w:rPr>
            </w:pPr>
            <w:r w:rsidRPr="00811CD3">
              <w:rPr>
                <w:sz w:val="16"/>
                <w:szCs w:val="16"/>
              </w:rPr>
              <w:t xml:space="preserve">- ärztliches Attest oder Krankenhausattest </w:t>
            </w:r>
          </w:p>
          <w:p w14:paraId="4CF18840" w14:textId="77777777" w:rsidR="00A270A4" w:rsidRDefault="00A270A4" w:rsidP="00811CD3">
            <w:pPr>
              <w:spacing w:before="60" w:after="60"/>
              <w:ind w:left="113" w:hanging="113"/>
              <w:rPr>
                <w:sz w:val="16"/>
                <w:szCs w:val="16"/>
              </w:rPr>
            </w:pPr>
            <w:r w:rsidRPr="00811CD3">
              <w:rPr>
                <w:sz w:val="16"/>
                <w:szCs w:val="16"/>
              </w:rPr>
              <w:t>- Au</w:t>
            </w:r>
            <w:r>
              <w:rPr>
                <w:sz w:val="16"/>
                <w:szCs w:val="16"/>
              </w:rPr>
              <w:t>fforderung zur Erledigung eines Amtsgeschäfts</w:t>
            </w:r>
          </w:p>
          <w:p w14:paraId="6904D305" w14:textId="77777777" w:rsidR="00A270A4" w:rsidRPr="00811CD3" w:rsidRDefault="00A270A4" w:rsidP="00811CD3">
            <w:pPr>
              <w:spacing w:before="60" w:after="60"/>
              <w:ind w:left="113" w:hanging="113"/>
              <w:rPr>
                <w:sz w:val="16"/>
                <w:szCs w:val="16"/>
              </w:rPr>
            </w:pPr>
            <w:r>
              <w:rPr>
                <w:sz w:val="16"/>
                <w:szCs w:val="16"/>
              </w:rPr>
              <w:t xml:space="preserve">- Bestätigung einer weiterführenden oder Hochschule zur Teilnahme an einer Prüfung </w:t>
            </w:r>
          </w:p>
          <w:p w14:paraId="79204380" w14:textId="77777777" w:rsidR="00A270A4" w:rsidRDefault="00A270A4" w:rsidP="00811CD3">
            <w:pPr>
              <w:spacing w:before="60" w:after="60"/>
              <w:ind w:left="113" w:hanging="113"/>
              <w:rPr>
                <w:sz w:val="16"/>
                <w:szCs w:val="16"/>
              </w:rPr>
            </w:pPr>
            <w:r>
              <w:rPr>
                <w:sz w:val="16"/>
                <w:szCs w:val="16"/>
              </w:rPr>
              <w:t xml:space="preserve">- Bestätigung über die Pflegebedürftigkeit </w:t>
            </w:r>
          </w:p>
          <w:p w14:paraId="65CA79C9" w14:textId="77777777" w:rsidR="00A270A4" w:rsidRDefault="00A270A4" w:rsidP="00811CD3">
            <w:pPr>
              <w:spacing w:before="60" w:after="60"/>
              <w:ind w:left="113" w:hanging="113"/>
              <w:rPr>
                <w:sz w:val="16"/>
                <w:szCs w:val="16"/>
              </w:rPr>
            </w:pPr>
            <w:r>
              <w:rPr>
                <w:sz w:val="16"/>
                <w:szCs w:val="16"/>
              </w:rPr>
              <w:t xml:space="preserve">- Geburtsurkunde </w:t>
            </w:r>
          </w:p>
          <w:p w14:paraId="23AF10A1" w14:textId="77777777" w:rsidR="00A270A4" w:rsidRDefault="00A270A4" w:rsidP="00811CD3">
            <w:pPr>
              <w:spacing w:before="60" w:after="60"/>
              <w:ind w:left="113" w:hanging="113"/>
              <w:rPr>
                <w:sz w:val="16"/>
                <w:szCs w:val="16"/>
              </w:rPr>
            </w:pPr>
            <w:r>
              <w:rPr>
                <w:sz w:val="16"/>
                <w:szCs w:val="16"/>
              </w:rPr>
              <w:t xml:space="preserve">- Nachweis der Verwandtschaft </w:t>
            </w:r>
          </w:p>
          <w:p w14:paraId="0E1DA697" w14:textId="77777777" w:rsidR="00A270A4" w:rsidRDefault="00A270A4" w:rsidP="00811CD3">
            <w:pPr>
              <w:spacing w:before="60" w:after="60"/>
              <w:ind w:left="113" w:hanging="113"/>
              <w:rPr>
                <w:sz w:val="16"/>
                <w:szCs w:val="16"/>
              </w:rPr>
            </w:pPr>
            <w:r w:rsidRPr="00811CD3">
              <w:rPr>
                <w:sz w:val="16"/>
                <w:szCs w:val="16"/>
              </w:rPr>
              <w:t xml:space="preserve">- Todesanzeige </w:t>
            </w:r>
          </w:p>
          <w:p w14:paraId="228CA7E1" w14:textId="77777777" w:rsidR="00A270A4" w:rsidRPr="00811CD3" w:rsidRDefault="00A270A4" w:rsidP="00811CD3">
            <w:pPr>
              <w:spacing w:before="60" w:after="60"/>
              <w:ind w:left="113" w:hanging="113"/>
              <w:rPr>
                <w:sz w:val="16"/>
                <w:szCs w:val="16"/>
              </w:rPr>
            </w:pPr>
            <w:r>
              <w:rPr>
                <w:sz w:val="16"/>
                <w:szCs w:val="16"/>
              </w:rPr>
              <w:t xml:space="preserve">- Hochzeitsanzeige bzw. Einladung </w:t>
            </w:r>
          </w:p>
        </w:tc>
      </w:tr>
    </w:tbl>
    <w:p w14:paraId="70DE5E85" w14:textId="77777777" w:rsidR="001C7819" w:rsidRDefault="001C7819" w:rsidP="00133F66">
      <w:pPr>
        <w:spacing w:after="0"/>
        <w:rPr>
          <w:sz w:val="16"/>
          <w:szCs w:val="16"/>
        </w:rPr>
      </w:pPr>
    </w:p>
    <w:p w14:paraId="1DDCFE44" w14:textId="77777777" w:rsidR="0063487D" w:rsidRDefault="0063487D" w:rsidP="00133F66">
      <w:pPr>
        <w:spacing w:after="0"/>
        <w:rPr>
          <w:b/>
          <w:sz w:val="16"/>
          <w:szCs w:val="16"/>
        </w:rPr>
      </w:pPr>
      <w:r>
        <w:rPr>
          <w:b/>
          <w:sz w:val="16"/>
          <w:szCs w:val="16"/>
        </w:rPr>
        <w:t>Als EU-Bürger werden auch Bürger aus CH</w:t>
      </w:r>
      <w:r w:rsidR="00A54B04">
        <w:rPr>
          <w:b/>
          <w:sz w:val="16"/>
          <w:szCs w:val="16"/>
        </w:rPr>
        <w:t xml:space="preserve">E, LIE, NOR, ISL und GBR betrachtet. </w:t>
      </w:r>
    </w:p>
    <w:p w14:paraId="42134A8C" w14:textId="77777777" w:rsidR="00A54B04" w:rsidRPr="002D2499" w:rsidRDefault="00A54B04" w:rsidP="00133F66">
      <w:pPr>
        <w:spacing w:after="0"/>
        <w:rPr>
          <w:b/>
          <w:sz w:val="16"/>
          <w:szCs w:val="16"/>
        </w:rPr>
      </w:pPr>
    </w:p>
    <w:p w14:paraId="791FC083" w14:textId="77777777" w:rsidR="00A54B04" w:rsidRPr="002D2499" w:rsidRDefault="002D2499" w:rsidP="00133F66">
      <w:pPr>
        <w:spacing w:after="0"/>
        <w:rPr>
          <w:b/>
          <w:sz w:val="16"/>
          <w:szCs w:val="16"/>
        </w:rPr>
      </w:pPr>
      <w:r w:rsidRPr="002D2499">
        <w:rPr>
          <w:b/>
          <w:sz w:val="16"/>
          <w:szCs w:val="16"/>
        </w:rPr>
        <w:t xml:space="preserve">Nachweis über PCR-Test: </w:t>
      </w:r>
      <w:r w:rsidRPr="002D2499">
        <w:rPr>
          <w:sz w:val="16"/>
          <w:szCs w:val="16"/>
        </w:rPr>
        <w:t xml:space="preserve">Beleg eines Arztes oder einer Gesundheitsbehörde über einen negativen RT-PCR-Test, nicht älter als 4 Tage, </w:t>
      </w:r>
      <w:r w:rsidRPr="002D2499">
        <w:rPr>
          <w:b/>
          <w:sz w:val="16"/>
          <w:szCs w:val="16"/>
        </w:rPr>
        <w:t>ist auf eigene Kosten sicherzustellen.</w:t>
      </w:r>
    </w:p>
    <w:p w14:paraId="522951C2" w14:textId="77777777" w:rsidR="00A54B04" w:rsidRPr="00A54B04" w:rsidRDefault="00A54B04" w:rsidP="00133F66">
      <w:pPr>
        <w:spacing w:after="0"/>
        <w:rPr>
          <w:b/>
          <w:i/>
          <w:color w:val="BFBFBF" w:themeColor="background1" w:themeShade="BF"/>
          <w:sz w:val="16"/>
          <w:szCs w:val="16"/>
        </w:rPr>
      </w:pPr>
    </w:p>
    <w:p w14:paraId="1632562C" w14:textId="77777777" w:rsidR="00A54B04" w:rsidRPr="002D2499" w:rsidRDefault="002D2499" w:rsidP="00133F66">
      <w:pPr>
        <w:spacing w:after="0"/>
        <w:rPr>
          <w:sz w:val="16"/>
          <w:szCs w:val="16"/>
        </w:rPr>
      </w:pPr>
      <w:r>
        <w:rPr>
          <w:b/>
          <w:sz w:val="16"/>
          <w:szCs w:val="16"/>
        </w:rPr>
        <w:t xml:space="preserve">Quarantänepflicht: </w:t>
      </w:r>
      <w:r>
        <w:rPr>
          <w:sz w:val="16"/>
          <w:szCs w:val="16"/>
        </w:rPr>
        <w:t>Quarantäne gemäß Gesundheitsschutzgesetz in einer Dauer von 14 Tagen.</w:t>
      </w:r>
    </w:p>
    <w:sectPr w:rsidR="00A54B04" w:rsidRPr="002D2499" w:rsidSect="00133F66">
      <w:headerReference w:type="default" r:id="rId8"/>
      <w:footerReference w:type="default" r:id="rId9"/>
      <w:pgSz w:w="16838" w:h="11906" w:orient="landscape" w:code="9"/>
      <w:pgMar w:top="567" w:right="567" w:bottom="851" w:left="567"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64B0D" w16cid:durableId="225152AD"/>
  <w16cid:commentId w16cid:paraId="5AE9FA40" w16cid:durableId="225154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A9C6" w14:textId="77777777" w:rsidR="009A7CF2" w:rsidRDefault="009A7CF2" w:rsidP="00133F66">
      <w:pPr>
        <w:spacing w:after="0" w:line="240" w:lineRule="auto"/>
      </w:pPr>
      <w:r>
        <w:separator/>
      </w:r>
    </w:p>
  </w:endnote>
  <w:endnote w:type="continuationSeparator" w:id="0">
    <w:p w14:paraId="6D079A87" w14:textId="77777777" w:rsidR="009A7CF2" w:rsidRDefault="009A7CF2" w:rsidP="0013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BoldMT-Identity-H">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6"/>
      </w:rPr>
      <w:id w:val="2011558660"/>
      <w:docPartObj>
        <w:docPartGallery w:val="Page Numbers (Bottom of Page)"/>
        <w:docPartUnique/>
      </w:docPartObj>
    </w:sdtPr>
    <w:sdtEndPr/>
    <w:sdtContent>
      <w:p w14:paraId="3E7CE5FE" w14:textId="0BFD3774" w:rsidR="00133F66" w:rsidRPr="00133F66" w:rsidRDefault="00133F66" w:rsidP="00133F66">
        <w:pPr>
          <w:pStyle w:val="Zpat"/>
          <w:jc w:val="right"/>
          <w:rPr>
            <w:rFonts w:cs="Arial"/>
            <w:sz w:val="16"/>
          </w:rPr>
        </w:pPr>
        <w:r>
          <w:rPr>
            <w:rFonts w:cs="Arial"/>
            <w:sz w:val="16"/>
          </w:rPr>
          <w:t xml:space="preserve">Seite </w:t>
        </w:r>
        <w:r w:rsidRPr="00133F66">
          <w:rPr>
            <w:rFonts w:cs="Arial"/>
            <w:sz w:val="16"/>
          </w:rPr>
          <w:fldChar w:fldCharType="begin"/>
        </w:r>
        <w:r w:rsidRPr="00133F66">
          <w:rPr>
            <w:rFonts w:cs="Arial"/>
            <w:sz w:val="16"/>
          </w:rPr>
          <w:instrText>PAGE   \* MERGEFORMAT</w:instrText>
        </w:r>
        <w:r w:rsidRPr="00133F66">
          <w:rPr>
            <w:rFonts w:cs="Arial"/>
            <w:sz w:val="16"/>
          </w:rPr>
          <w:fldChar w:fldCharType="separate"/>
        </w:r>
        <w:r w:rsidR="00220A10">
          <w:rPr>
            <w:rFonts w:cs="Arial"/>
            <w:noProof/>
            <w:sz w:val="16"/>
          </w:rPr>
          <w:t>1</w:t>
        </w:r>
        <w:r w:rsidRPr="00133F66">
          <w:rPr>
            <w:rFonts w:cs="Arial"/>
            <w:sz w:val="16"/>
          </w:rPr>
          <w:fldChar w:fldCharType="end"/>
        </w:r>
        <w:r>
          <w:rPr>
            <w:rFonts w:cs="Arial"/>
            <w:sz w:val="16"/>
          </w:rPr>
          <w:t>/</w:t>
        </w:r>
        <w:r>
          <w:rPr>
            <w:rFonts w:cs="Arial"/>
            <w:sz w:val="16"/>
          </w:rPr>
          <w:fldChar w:fldCharType="begin"/>
        </w:r>
        <w:r>
          <w:rPr>
            <w:rFonts w:cs="Arial"/>
            <w:sz w:val="16"/>
          </w:rPr>
          <w:instrText xml:space="preserve"> NUMPAGES   \* MERGEFORMAT </w:instrText>
        </w:r>
        <w:r>
          <w:rPr>
            <w:rFonts w:cs="Arial"/>
            <w:sz w:val="16"/>
          </w:rPr>
          <w:fldChar w:fldCharType="separate"/>
        </w:r>
        <w:r w:rsidR="00220A10">
          <w:rPr>
            <w:rFonts w:cs="Arial"/>
            <w:noProof/>
            <w:sz w:val="16"/>
          </w:rPr>
          <w:t>7</w:t>
        </w:r>
        <w:r>
          <w:rPr>
            <w:rFonts w:cs="Arial"/>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013E4" w14:textId="77777777" w:rsidR="009A7CF2" w:rsidRDefault="009A7CF2" w:rsidP="00133F66">
      <w:pPr>
        <w:spacing w:after="0" w:line="240" w:lineRule="auto"/>
      </w:pPr>
      <w:r>
        <w:separator/>
      </w:r>
    </w:p>
  </w:footnote>
  <w:footnote w:type="continuationSeparator" w:id="0">
    <w:p w14:paraId="1ABCD0AF" w14:textId="77777777" w:rsidR="009A7CF2" w:rsidRDefault="009A7CF2" w:rsidP="00133F66">
      <w:pPr>
        <w:spacing w:after="0" w:line="240" w:lineRule="auto"/>
      </w:pPr>
      <w:r>
        <w:continuationSeparator/>
      </w:r>
    </w:p>
  </w:footnote>
  <w:footnote w:id="1">
    <w:p w14:paraId="714016EF" w14:textId="77777777" w:rsidR="00E301DA" w:rsidRPr="00E301DA" w:rsidRDefault="00E301DA">
      <w:pPr>
        <w:pStyle w:val="Textpoznpodarou"/>
        <w:rPr>
          <w:sz w:val="16"/>
        </w:rPr>
      </w:pPr>
      <w:r w:rsidRPr="00E301DA">
        <w:rPr>
          <w:rStyle w:val="Znakapoznpodarou"/>
          <w:sz w:val="16"/>
        </w:rPr>
        <w:footnoteRef/>
      </w:r>
      <w:r w:rsidRPr="00E301DA">
        <w:rPr>
          <w:sz w:val="16"/>
        </w:rPr>
        <w:t xml:space="preserve"> Kinder, Schüler und Studierende können eine notwendige Begleitperson zum Bring</w:t>
      </w:r>
      <w:r>
        <w:rPr>
          <w:sz w:val="16"/>
        </w:rPr>
        <w:t xml:space="preserve">en/Abholen haben. Die Begleitperson muss keine Pflichtquarantäne absolvieren bzw. einen PCR-Test-Nachweis vorlegen, wenn die Aufenthalts-/Ausreisezeit nicht länger als 24 Stunden 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93A4" w14:textId="77777777" w:rsidR="00A24E9D" w:rsidRPr="00A24E9D" w:rsidRDefault="00A24E9D">
    <w:pPr>
      <w:pStyle w:val="Zhlav"/>
      <w:rPr>
        <w:i/>
        <w:sz w:val="20"/>
      </w:rPr>
    </w:pPr>
    <w:r>
      <w:rPr>
        <w:i/>
        <w:sz w:val="20"/>
      </w:rPr>
      <w:t xml:space="preserve">auszugsweise </w:t>
    </w:r>
    <w:r w:rsidR="00A270A4">
      <w:rPr>
        <w:i/>
        <w:sz w:val="20"/>
      </w:rPr>
      <w:t>Arbeitsü</w:t>
    </w:r>
    <w:r>
      <w:rPr>
        <w:i/>
        <w:sz w:val="20"/>
      </w:rPr>
      <w:t>bersetzung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30A10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337141A2"/>
    <w:multiLevelType w:val="hybridMultilevel"/>
    <w:tmpl w:val="666CC924"/>
    <w:lvl w:ilvl="0" w:tplc="9C607770">
      <w:start w:val="1"/>
      <w:numFmt w:val="bullet"/>
      <w:lvlText w:val=""/>
      <w:lvlJc w:val="left"/>
      <w:pPr>
        <w:ind w:left="360" w:hanging="360"/>
      </w:pPr>
      <w:rPr>
        <w:rFonts w:ascii="Symbol" w:hAnsi="Symbol" w:hint="default"/>
        <w:b w:val="0"/>
        <w:bCs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BD26F0C"/>
    <w:multiLevelType w:val="hybridMultilevel"/>
    <w:tmpl w:val="EC0ADA94"/>
    <w:lvl w:ilvl="0" w:tplc="01241C18">
      <w:start w:val="1"/>
      <w:numFmt w:val="lowerLetter"/>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660ADA"/>
    <w:multiLevelType w:val="hybridMultilevel"/>
    <w:tmpl w:val="6B12EE9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19"/>
    <w:rsid w:val="000175ED"/>
    <w:rsid w:val="00034A6D"/>
    <w:rsid w:val="00035991"/>
    <w:rsid w:val="00083B60"/>
    <w:rsid w:val="000C50BA"/>
    <w:rsid w:val="000D6880"/>
    <w:rsid w:val="000E09ED"/>
    <w:rsid w:val="000F6BE1"/>
    <w:rsid w:val="00110EF3"/>
    <w:rsid w:val="0011251F"/>
    <w:rsid w:val="001134ED"/>
    <w:rsid w:val="00133F66"/>
    <w:rsid w:val="00147EA4"/>
    <w:rsid w:val="001C7819"/>
    <w:rsid w:val="001D1B24"/>
    <w:rsid w:val="001E3F40"/>
    <w:rsid w:val="00203A0D"/>
    <w:rsid w:val="00220A10"/>
    <w:rsid w:val="002405DE"/>
    <w:rsid w:val="00274D3C"/>
    <w:rsid w:val="002764B6"/>
    <w:rsid w:val="002D15FB"/>
    <w:rsid w:val="002D2499"/>
    <w:rsid w:val="002E2193"/>
    <w:rsid w:val="003137F0"/>
    <w:rsid w:val="00321FCB"/>
    <w:rsid w:val="0034105F"/>
    <w:rsid w:val="003649C5"/>
    <w:rsid w:val="00375326"/>
    <w:rsid w:val="003864DC"/>
    <w:rsid w:val="003A6748"/>
    <w:rsid w:val="004544C3"/>
    <w:rsid w:val="00457C8E"/>
    <w:rsid w:val="004835CC"/>
    <w:rsid w:val="004C3F13"/>
    <w:rsid w:val="004D6A70"/>
    <w:rsid w:val="00516425"/>
    <w:rsid w:val="00526E48"/>
    <w:rsid w:val="00584EC1"/>
    <w:rsid w:val="005A76E8"/>
    <w:rsid w:val="006161A1"/>
    <w:rsid w:val="0063487D"/>
    <w:rsid w:val="006D2285"/>
    <w:rsid w:val="006D4ECC"/>
    <w:rsid w:val="006E7DEC"/>
    <w:rsid w:val="007307AC"/>
    <w:rsid w:val="00731A23"/>
    <w:rsid w:val="00734310"/>
    <w:rsid w:val="00737B9F"/>
    <w:rsid w:val="00743106"/>
    <w:rsid w:val="008059B1"/>
    <w:rsid w:val="00811CD3"/>
    <w:rsid w:val="0082465F"/>
    <w:rsid w:val="0082555B"/>
    <w:rsid w:val="00840217"/>
    <w:rsid w:val="00881FE4"/>
    <w:rsid w:val="008A4693"/>
    <w:rsid w:val="008A4C54"/>
    <w:rsid w:val="00900890"/>
    <w:rsid w:val="00930363"/>
    <w:rsid w:val="00955511"/>
    <w:rsid w:val="0097597E"/>
    <w:rsid w:val="009810DE"/>
    <w:rsid w:val="009A7CF2"/>
    <w:rsid w:val="009C53C8"/>
    <w:rsid w:val="009D722D"/>
    <w:rsid w:val="009E42C3"/>
    <w:rsid w:val="00A1176C"/>
    <w:rsid w:val="00A12618"/>
    <w:rsid w:val="00A15150"/>
    <w:rsid w:val="00A15470"/>
    <w:rsid w:val="00A24E9D"/>
    <w:rsid w:val="00A266BC"/>
    <w:rsid w:val="00A270A4"/>
    <w:rsid w:val="00A31411"/>
    <w:rsid w:val="00A54B04"/>
    <w:rsid w:val="00A569E4"/>
    <w:rsid w:val="00A77F37"/>
    <w:rsid w:val="00A97DDB"/>
    <w:rsid w:val="00AC14B7"/>
    <w:rsid w:val="00AC3DE4"/>
    <w:rsid w:val="00AD3C41"/>
    <w:rsid w:val="00AF7C1F"/>
    <w:rsid w:val="00B070EB"/>
    <w:rsid w:val="00B14655"/>
    <w:rsid w:val="00B24AE5"/>
    <w:rsid w:val="00B37C25"/>
    <w:rsid w:val="00B536D5"/>
    <w:rsid w:val="00B63B95"/>
    <w:rsid w:val="00B86287"/>
    <w:rsid w:val="00C064D5"/>
    <w:rsid w:val="00C106EA"/>
    <w:rsid w:val="00C54326"/>
    <w:rsid w:val="00C66FE5"/>
    <w:rsid w:val="00C9493C"/>
    <w:rsid w:val="00CF755C"/>
    <w:rsid w:val="00D37110"/>
    <w:rsid w:val="00DA1D79"/>
    <w:rsid w:val="00DC2601"/>
    <w:rsid w:val="00DD5562"/>
    <w:rsid w:val="00DE0EFF"/>
    <w:rsid w:val="00DF3ECB"/>
    <w:rsid w:val="00E244C5"/>
    <w:rsid w:val="00E301DA"/>
    <w:rsid w:val="00E31E25"/>
    <w:rsid w:val="00E54678"/>
    <w:rsid w:val="00E66590"/>
    <w:rsid w:val="00E87328"/>
    <w:rsid w:val="00EB319C"/>
    <w:rsid w:val="00EB7D24"/>
    <w:rsid w:val="00EC302D"/>
    <w:rsid w:val="00F92B53"/>
    <w:rsid w:val="00FA069C"/>
    <w:rsid w:val="00FA5B8A"/>
    <w:rsid w:val="00FC7941"/>
    <w:rsid w:val="00FF1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C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9493C"/>
    <w:pPr>
      <w:ind w:left="720"/>
      <w:contextualSpacing/>
    </w:pPr>
  </w:style>
  <w:style w:type="paragraph" w:styleId="Zhlav">
    <w:name w:val="header"/>
    <w:basedOn w:val="Normln"/>
    <w:link w:val="ZhlavChar"/>
    <w:uiPriority w:val="99"/>
    <w:unhideWhenUsed/>
    <w:rsid w:val="00133F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3F66"/>
  </w:style>
  <w:style w:type="paragraph" w:styleId="Zpat">
    <w:name w:val="footer"/>
    <w:basedOn w:val="Normln"/>
    <w:link w:val="ZpatChar"/>
    <w:uiPriority w:val="99"/>
    <w:unhideWhenUsed/>
    <w:rsid w:val="00133F66"/>
    <w:pPr>
      <w:tabs>
        <w:tab w:val="center" w:pos="4536"/>
        <w:tab w:val="right" w:pos="9072"/>
      </w:tabs>
      <w:spacing w:after="0" w:line="240" w:lineRule="auto"/>
    </w:pPr>
  </w:style>
  <w:style w:type="character" w:customStyle="1" w:styleId="ZpatChar">
    <w:name w:val="Zápatí Char"/>
    <w:basedOn w:val="Standardnpsmoodstavce"/>
    <w:link w:val="Zpat"/>
    <w:uiPriority w:val="99"/>
    <w:rsid w:val="00133F66"/>
  </w:style>
  <w:style w:type="paragraph" w:styleId="Textpoznpodarou">
    <w:name w:val="footnote text"/>
    <w:basedOn w:val="Normln"/>
    <w:link w:val="TextpoznpodarouChar"/>
    <w:uiPriority w:val="99"/>
    <w:semiHidden/>
    <w:unhideWhenUsed/>
    <w:rsid w:val="00E301D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301DA"/>
    <w:rPr>
      <w:sz w:val="20"/>
      <w:szCs w:val="20"/>
    </w:rPr>
  </w:style>
  <w:style w:type="character" w:styleId="Znakapoznpodarou">
    <w:name w:val="footnote reference"/>
    <w:basedOn w:val="Standardnpsmoodstavce"/>
    <w:uiPriority w:val="99"/>
    <w:semiHidden/>
    <w:unhideWhenUsed/>
    <w:rsid w:val="00E301DA"/>
    <w:rPr>
      <w:vertAlign w:val="superscript"/>
    </w:rPr>
  </w:style>
  <w:style w:type="paragraph" w:styleId="Seznamsodrkami">
    <w:name w:val="List Bullet"/>
    <w:basedOn w:val="Normln"/>
    <w:uiPriority w:val="99"/>
    <w:unhideWhenUsed/>
    <w:rsid w:val="0097597E"/>
    <w:pPr>
      <w:numPr>
        <w:numId w:val="3"/>
      </w:numPr>
      <w:contextualSpacing/>
    </w:pPr>
  </w:style>
  <w:style w:type="character" w:styleId="Odkaznakoment">
    <w:name w:val="annotation reference"/>
    <w:basedOn w:val="Standardnpsmoodstavce"/>
    <w:uiPriority w:val="99"/>
    <w:semiHidden/>
    <w:unhideWhenUsed/>
    <w:rsid w:val="00900890"/>
    <w:rPr>
      <w:sz w:val="16"/>
      <w:szCs w:val="16"/>
    </w:rPr>
  </w:style>
  <w:style w:type="paragraph" w:styleId="Textkomente">
    <w:name w:val="annotation text"/>
    <w:basedOn w:val="Normln"/>
    <w:link w:val="TextkomenteChar"/>
    <w:uiPriority w:val="99"/>
    <w:semiHidden/>
    <w:unhideWhenUsed/>
    <w:rsid w:val="00900890"/>
    <w:pPr>
      <w:spacing w:line="240" w:lineRule="auto"/>
    </w:pPr>
    <w:rPr>
      <w:sz w:val="20"/>
      <w:szCs w:val="20"/>
    </w:rPr>
  </w:style>
  <w:style w:type="character" w:customStyle="1" w:styleId="TextkomenteChar">
    <w:name w:val="Text komentáře Char"/>
    <w:basedOn w:val="Standardnpsmoodstavce"/>
    <w:link w:val="Textkomente"/>
    <w:uiPriority w:val="99"/>
    <w:semiHidden/>
    <w:rsid w:val="00900890"/>
    <w:rPr>
      <w:sz w:val="20"/>
      <w:szCs w:val="20"/>
    </w:rPr>
  </w:style>
  <w:style w:type="paragraph" w:styleId="Pedmtkomente">
    <w:name w:val="annotation subject"/>
    <w:basedOn w:val="Textkomente"/>
    <w:next w:val="Textkomente"/>
    <w:link w:val="PedmtkomenteChar"/>
    <w:uiPriority w:val="99"/>
    <w:semiHidden/>
    <w:unhideWhenUsed/>
    <w:rsid w:val="00900890"/>
    <w:rPr>
      <w:b/>
      <w:bCs/>
    </w:rPr>
  </w:style>
  <w:style w:type="character" w:customStyle="1" w:styleId="PedmtkomenteChar">
    <w:name w:val="Předmět komentáře Char"/>
    <w:basedOn w:val="TextkomenteChar"/>
    <w:link w:val="Pedmtkomente"/>
    <w:uiPriority w:val="99"/>
    <w:semiHidden/>
    <w:rsid w:val="00900890"/>
    <w:rPr>
      <w:b/>
      <w:bCs/>
      <w:sz w:val="20"/>
      <w:szCs w:val="20"/>
    </w:rPr>
  </w:style>
  <w:style w:type="paragraph" w:styleId="Textbubliny">
    <w:name w:val="Balloon Text"/>
    <w:basedOn w:val="Normln"/>
    <w:link w:val="TextbublinyChar"/>
    <w:uiPriority w:val="99"/>
    <w:semiHidden/>
    <w:unhideWhenUsed/>
    <w:rsid w:val="009008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8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C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9493C"/>
    <w:pPr>
      <w:ind w:left="720"/>
      <w:contextualSpacing/>
    </w:pPr>
  </w:style>
  <w:style w:type="paragraph" w:styleId="Zhlav">
    <w:name w:val="header"/>
    <w:basedOn w:val="Normln"/>
    <w:link w:val="ZhlavChar"/>
    <w:uiPriority w:val="99"/>
    <w:unhideWhenUsed/>
    <w:rsid w:val="00133F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3F66"/>
  </w:style>
  <w:style w:type="paragraph" w:styleId="Zpat">
    <w:name w:val="footer"/>
    <w:basedOn w:val="Normln"/>
    <w:link w:val="ZpatChar"/>
    <w:uiPriority w:val="99"/>
    <w:unhideWhenUsed/>
    <w:rsid w:val="00133F66"/>
    <w:pPr>
      <w:tabs>
        <w:tab w:val="center" w:pos="4536"/>
        <w:tab w:val="right" w:pos="9072"/>
      </w:tabs>
      <w:spacing w:after="0" w:line="240" w:lineRule="auto"/>
    </w:pPr>
  </w:style>
  <w:style w:type="character" w:customStyle="1" w:styleId="ZpatChar">
    <w:name w:val="Zápatí Char"/>
    <w:basedOn w:val="Standardnpsmoodstavce"/>
    <w:link w:val="Zpat"/>
    <w:uiPriority w:val="99"/>
    <w:rsid w:val="00133F66"/>
  </w:style>
  <w:style w:type="paragraph" w:styleId="Textpoznpodarou">
    <w:name w:val="footnote text"/>
    <w:basedOn w:val="Normln"/>
    <w:link w:val="TextpoznpodarouChar"/>
    <w:uiPriority w:val="99"/>
    <w:semiHidden/>
    <w:unhideWhenUsed/>
    <w:rsid w:val="00E301D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301DA"/>
    <w:rPr>
      <w:sz w:val="20"/>
      <w:szCs w:val="20"/>
    </w:rPr>
  </w:style>
  <w:style w:type="character" w:styleId="Znakapoznpodarou">
    <w:name w:val="footnote reference"/>
    <w:basedOn w:val="Standardnpsmoodstavce"/>
    <w:uiPriority w:val="99"/>
    <w:semiHidden/>
    <w:unhideWhenUsed/>
    <w:rsid w:val="00E301DA"/>
    <w:rPr>
      <w:vertAlign w:val="superscript"/>
    </w:rPr>
  </w:style>
  <w:style w:type="paragraph" w:styleId="Seznamsodrkami">
    <w:name w:val="List Bullet"/>
    <w:basedOn w:val="Normln"/>
    <w:uiPriority w:val="99"/>
    <w:unhideWhenUsed/>
    <w:rsid w:val="0097597E"/>
    <w:pPr>
      <w:numPr>
        <w:numId w:val="3"/>
      </w:numPr>
      <w:contextualSpacing/>
    </w:pPr>
  </w:style>
  <w:style w:type="character" w:styleId="Odkaznakoment">
    <w:name w:val="annotation reference"/>
    <w:basedOn w:val="Standardnpsmoodstavce"/>
    <w:uiPriority w:val="99"/>
    <w:semiHidden/>
    <w:unhideWhenUsed/>
    <w:rsid w:val="00900890"/>
    <w:rPr>
      <w:sz w:val="16"/>
      <w:szCs w:val="16"/>
    </w:rPr>
  </w:style>
  <w:style w:type="paragraph" w:styleId="Textkomente">
    <w:name w:val="annotation text"/>
    <w:basedOn w:val="Normln"/>
    <w:link w:val="TextkomenteChar"/>
    <w:uiPriority w:val="99"/>
    <w:semiHidden/>
    <w:unhideWhenUsed/>
    <w:rsid w:val="00900890"/>
    <w:pPr>
      <w:spacing w:line="240" w:lineRule="auto"/>
    </w:pPr>
    <w:rPr>
      <w:sz w:val="20"/>
      <w:szCs w:val="20"/>
    </w:rPr>
  </w:style>
  <w:style w:type="character" w:customStyle="1" w:styleId="TextkomenteChar">
    <w:name w:val="Text komentáře Char"/>
    <w:basedOn w:val="Standardnpsmoodstavce"/>
    <w:link w:val="Textkomente"/>
    <w:uiPriority w:val="99"/>
    <w:semiHidden/>
    <w:rsid w:val="00900890"/>
    <w:rPr>
      <w:sz w:val="20"/>
      <w:szCs w:val="20"/>
    </w:rPr>
  </w:style>
  <w:style w:type="paragraph" w:styleId="Pedmtkomente">
    <w:name w:val="annotation subject"/>
    <w:basedOn w:val="Textkomente"/>
    <w:next w:val="Textkomente"/>
    <w:link w:val="PedmtkomenteChar"/>
    <w:uiPriority w:val="99"/>
    <w:semiHidden/>
    <w:unhideWhenUsed/>
    <w:rsid w:val="00900890"/>
    <w:rPr>
      <w:b/>
      <w:bCs/>
    </w:rPr>
  </w:style>
  <w:style w:type="character" w:customStyle="1" w:styleId="PedmtkomenteChar">
    <w:name w:val="Předmět komentáře Char"/>
    <w:basedOn w:val="TextkomenteChar"/>
    <w:link w:val="Pedmtkomente"/>
    <w:uiPriority w:val="99"/>
    <w:semiHidden/>
    <w:rsid w:val="00900890"/>
    <w:rPr>
      <w:b/>
      <w:bCs/>
      <w:sz w:val="20"/>
      <w:szCs w:val="20"/>
    </w:rPr>
  </w:style>
  <w:style w:type="paragraph" w:styleId="Textbubliny">
    <w:name w:val="Balloon Text"/>
    <w:basedOn w:val="Normln"/>
    <w:link w:val="TextbublinyChar"/>
    <w:uiPriority w:val="99"/>
    <w:semiHidden/>
    <w:unhideWhenUsed/>
    <w:rsid w:val="009008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0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2739</Words>
  <Characters>16162</Characters>
  <Application>Microsoft Office Word</Application>
  <DocSecurity>0</DocSecurity>
  <Lines>134</Lines>
  <Paragraphs>37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Auswärtiges Amt</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Neudertová, Miriam (StK)</dc:creator>
  <cp:lastModifiedBy>mzv</cp:lastModifiedBy>
  <cp:revision>2</cp:revision>
  <dcterms:created xsi:type="dcterms:W3CDTF">2020-04-28T07:39:00Z</dcterms:created>
  <dcterms:modified xsi:type="dcterms:W3CDTF">2020-04-28T07:39:00Z</dcterms:modified>
</cp:coreProperties>
</file>