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655" w:rsidRPr="00265B47" w:rsidRDefault="00B86655" w:rsidP="00265B47">
      <w:pPr>
        <w:spacing w:after="240" w:line="288" w:lineRule="auto"/>
        <w:rPr>
          <w:rFonts w:cstheme="minorHAnsi"/>
          <w:b/>
          <w:lang w:val="cs-CZ"/>
        </w:rPr>
      </w:pPr>
      <w:r w:rsidRPr="00265B47">
        <w:rPr>
          <w:rFonts w:cstheme="minorHAnsi"/>
          <w:b/>
          <w:lang w:val="cs-CZ"/>
        </w:rPr>
        <w:t>Záznam hlavních bodů jednání Vědecké rady MZV (30. listopadu 2020)</w:t>
      </w:r>
    </w:p>
    <w:p w:rsidR="00BA608D" w:rsidRPr="00265B47" w:rsidRDefault="00B86655" w:rsidP="008C1DC8">
      <w:pPr>
        <w:spacing w:after="240" w:line="264" w:lineRule="auto"/>
        <w:jc w:val="both"/>
        <w:rPr>
          <w:rFonts w:cstheme="minorHAnsi"/>
          <w:lang w:val="cs-CZ"/>
        </w:rPr>
      </w:pPr>
      <w:r w:rsidRPr="00265B47">
        <w:rPr>
          <w:rFonts w:cstheme="minorHAnsi"/>
          <w:lang w:val="cs-CZ"/>
        </w:rPr>
        <w:t xml:space="preserve">Výroční zasedání Vědecké rady MZV (dále jen VR) se </w:t>
      </w:r>
      <w:r w:rsidR="008C1DC8" w:rsidRPr="00265B47">
        <w:rPr>
          <w:rFonts w:cstheme="minorHAnsi"/>
          <w:lang w:val="cs-CZ"/>
        </w:rPr>
        <w:t>uskutečnilo</w:t>
      </w:r>
      <w:r w:rsidR="008C1DC8" w:rsidRPr="00265B47">
        <w:rPr>
          <w:rFonts w:cstheme="minorHAnsi"/>
          <w:lang w:val="cs-CZ"/>
        </w:rPr>
        <w:t xml:space="preserve"> </w:t>
      </w:r>
      <w:bookmarkStart w:id="0" w:name="_GoBack"/>
      <w:bookmarkEnd w:id="0"/>
      <w:r w:rsidRPr="00265B47">
        <w:rPr>
          <w:rFonts w:cstheme="minorHAnsi"/>
          <w:lang w:val="cs-CZ"/>
        </w:rPr>
        <w:t>d</w:t>
      </w:r>
      <w:r w:rsidR="00AF66A5" w:rsidRPr="00265B47">
        <w:rPr>
          <w:rFonts w:cstheme="minorHAnsi"/>
          <w:lang w:val="cs-CZ"/>
        </w:rPr>
        <w:t xml:space="preserve">ne 30. listopadu 2020 </w:t>
      </w:r>
      <w:r w:rsidR="008C1DC8">
        <w:rPr>
          <w:rFonts w:cstheme="minorHAnsi"/>
          <w:lang w:val="cs-CZ"/>
        </w:rPr>
        <w:t>v přítomnosti ministra zahraničních věcí v roli jejího předsedy. K</w:t>
      </w:r>
      <w:r w:rsidRPr="00265B47">
        <w:rPr>
          <w:rFonts w:cstheme="minorHAnsi"/>
          <w:lang w:val="cs-CZ"/>
        </w:rPr>
        <w:t>vůli pokračující pandemii</w:t>
      </w:r>
      <w:r w:rsidR="008C1DC8">
        <w:rPr>
          <w:rFonts w:cstheme="minorHAnsi"/>
          <w:lang w:val="cs-CZ"/>
        </w:rPr>
        <w:t xml:space="preserve"> se konalo </w:t>
      </w:r>
      <w:r w:rsidR="008C1DC8" w:rsidRPr="00265B47">
        <w:rPr>
          <w:rFonts w:cstheme="minorHAnsi"/>
          <w:lang w:val="cs-CZ"/>
        </w:rPr>
        <w:t>prostřednictvím videokonference</w:t>
      </w:r>
      <w:r w:rsidR="00AF66A5" w:rsidRPr="00265B47">
        <w:rPr>
          <w:rFonts w:cstheme="minorHAnsi"/>
          <w:lang w:val="cs-CZ"/>
        </w:rPr>
        <w:t>. Mezi hlavní témata jednání patřily</w:t>
      </w:r>
      <w:r w:rsidR="00F74D46" w:rsidRPr="00265B47">
        <w:rPr>
          <w:rFonts w:cstheme="minorHAnsi"/>
          <w:lang w:val="cs-CZ"/>
        </w:rPr>
        <w:t xml:space="preserve"> (viz přiložená agenda)</w:t>
      </w:r>
      <w:r w:rsidR="00AF66A5" w:rsidRPr="00265B47">
        <w:rPr>
          <w:rFonts w:cstheme="minorHAnsi"/>
          <w:lang w:val="cs-CZ"/>
        </w:rPr>
        <w:t xml:space="preserve">: </w:t>
      </w:r>
    </w:p>
    <w:p w:rsidR="00AF66A5" w:rsidRPr="00265B47" w:rsidRDefault="00AF66A5" w:rsidP="00265B47">
      <w:pPr>
        <w:pStyle w:val="Odstavecseseznamem"/>
        <w:numPr>
          <w:ilvl w:val="0"/>
          <w:numId w:val="1"/>
        </w:numPr>
        <w:spacing w:after="240" w:line="264" w:lineRule="auto"/>
        <w:rPr>
          <w:rFonts w:cstheme="minorHAnsi"/>
          <w:lang w:val="cs-CZ"/>
        </w:rPr>
      </w:pPr>
      <w:r w:rsidRPr="00265B47">
        <w:rPr>
          <w:rFonts w:cstheme="minorHAnsi"/>
          <w:lang w:val="cs-CZ"/>
        </w:rPr>
        <w:t>debata o aktuálních námětech zahraničně-politického výzkumu</w:t>
      </w:r>
      <w:r w:rsidR="00B86655" w:rsidRPr="00265B47">
        <w:rPr>
          <w:rFonts w:cstheme="minorHAnsi"/>
          <w:lang w:val="cs-CZ"/>
        </w:rPr>
        <w:t>;</w:t>
      </w:r>
    </w:p>
    <w:p w:rsidR="00DD6FF5" w:rsidRPr="00265B47" w:rsidRDefault="00DD6FF5" w:rsidP="00265B47">
      <w:pPr>
        <w:pStyle w:val="Odstavecseseznamem"/>
        <w:numPr>
          <w:ilvl w:val="0"/>
          <w:numId w:val="1"/>
        </w:numPr>
        <w:spacing w:after="240" w:line="264" w:lineRule="auto"/>
        <w:rPr>
          <w:rFonts w:cstheme="minorHAnsi"/>
          <w:lang w:val="cs-CZ"/>
        </w:rPr>
      </w:pPr>
      <w:r w:rsidRPr="00265B47">
        <w:rPr>
          <w:rFonts w:cstheme="minorHAnsi"/>
          <w:lang w:val="cs-CZ"/>
        </w:rPr>
        <w:t>informace o účelových projektech využitelných pro potřeby MZV</w:t>
      </w:r>
      <w:r w:rsidR="00B86655" w:rsidRPr="00265B47">
        <w:rPr>
          <w:rFonts w:cstheme="minorHAnsi"/>
          <w:lang w:val="cs-CZ"/>
        </w:rPr>
        <w:t>;</w:t>
      </w:r>
    </w:p>
    <w:p w:rsidR="00691641" w:rsidRPr="00265B47" w:rsidRDefault="00691641" w:rsidP="00265B47">
      <w:pPr>
        <w:pStyle w:val="Odstavecseseznamem"/>
        <w:numPr>
          <w:ilvl w:val="0"/>
          <w:numId w:val="1"/>
        </w:numPr>
        <w:spacing w:after="240" w:line="264" w:lineRule="auto"/>
        <w:rPr>
          <w:rFonts w:cstheme="minorHAnsi"/>
          <w:lang w:val="cs-CZ"/>
        </w:rPr>
      </w:pPr>
      <w:r w:rsidRPr="00265B47">
        <w:rPr>
          <w:rFonts w:cstheme="minorHAnsi"/>
          <w:lang w:val="cs-CZ"/>
        </w:rPr>
        <w:t>hodnocení Ústavu mezinárodních vztahů dle metodiky M17+</w:t>
      </w:r>
      <w:r w:rsidR="00B86655" w:rsidRPr="00265B47">
        <w:rPr>
          <w:rFonts w:cstheme="minorHAnsi"/>
          <w:lang w:val="cs-CZ"/>
        </w:rPr>
        <w:t>;</w:t>
      </w:r>
      <w:r w:rsidRPr="00265B47">
        <w:rPr>
          <w:rFonts w:cstheme="minorHAnsi"/>
          <w:lang w:val="cs-CZ"/>
        </w:rPr>
        <w:t xml:space="preserve"> </w:t>
      </w:r>
    </w:p>
    <w:p w:rsidR="00AF66A5" w:rsidRPr="00265B47" w:rsidRDefault="00AF66A5" w:rsidP="00265B47">
      <w:pPr>
        <w:pStyle w:val="Odstavecseseznamem"/>
        <w:numPr>
          <w:ilvl w:val="0"/>
          <w:numId w:val="1"/>
        </w:numPr>
        <w:spacing w:after="240" w:line="264" w:lineRule="auto"/>
        <w:rPr>
          <w:rFonts w:cstheme="minorHAnsi"/>
          <w:lang w:val="cs-CZ"/>
        </w:rPr>
      </w:pPr>
      <w:r w:rsidRPr="00265B47">
        <w:rPr>
          <w:rFonts w:cstheme="minorHAnsi"/>
          <w:lang w:val="cs-CZ"/>
        </w:rPr>
        <w:t>vazba vědecké diplomacie na výzkum dopadů nových technologií na mezinárodní dění</w:t>
      </w:r>
      <w:r w:rsidR="00B86655" w:rsidRPr="00265B47">
        <w:rPr>
          <w:rFonts w:cstheme="minorHAnsi"/>
          <w:lang w:val="cs-CZ"/>
        </w:rPr>
        <w:t xml:space="preserve">; </w:t>
      </w:r>
    </w:p>
    <w:p w:rsidR="00AF66A5" w:rsidRPr="00265B47" w:rsidRDefault="00AF66A5" w:rsidP="00265B47">
      <w:pPr>
        <w:pStyle w:val="Odstavecseseznamem"/>
        <w:numPr>
          <w:ilvl w:val="0"/>
          <w:numId w:val="1"/>
        </w:numPr>
        <w:spacing w:after="240" w:line="264" w:lineRule="auto"/>
        <w:rPr>
          <w:rFonts w:cstheme="minorHAnsi"/>
          <w:lang w:val="cs-CZ"/>
        </w:rPr>
      </w:pPr>
      <w:proofErr w:type="spellStart"/>
      <w:r w:rsidRPr="00265B47">
        <w:rPr>
          <w:rFonts w:cstheme="minorHAnsi"/>
          <w:lang w:val="cs-CZ"/>
        </w:rPr>
        <w:t>foresight</w:t>
      </w:r>
      <w:proofErr w:type="spellEnd"/>
      <w:r w:rsidR="00B86655" w:rsidRPr="00265B47">
        <w:rPr>
          <w:rFonts w:cstheme="minorHAnsi"/>
          <w:lang w:val="cs-CZ"/>
        </w:rPr>
        <w:t>.</w:t>
      </w:r>
    </w:p>
    <w:p w:rsidR="00DD6FF5" w:rsidRPr="00265B47" w:rsidRDefault="00AF66A5" w:rsidP="00265B47">
      <w:pPr>
        <w:spacing w:after="240" w:line="264" w:lineRule="auto"/>
        <w:jc w:val="both"/>
        <w:rPr>
          <w:rFonts w:cstheme="minorHAnsi"/>
          <w:color w:val="000000"/>
          <w:lang w:val="cs-CZ"/>
        </w:rPr>
      </w:pPr>
      <w:r w:rsidRPr="00265B47">
        <w:rPr>
          <w:rFonts w:cstheme="minorHAnsi"/>
          <w:lang w:val="cs-CZ"/>
        </w:rPr>
        <w:t xml:space="preserve">Ad 1) Poté, co byly v na minulém zasedání VR (říjen 2019) aktualizovány </w:t>
      </w:r>
      <w:r w:rsidR="00F74D46" w:rsidRPr="00265B47">
        <w:rPr>
          <w:rFonts w:cstheme="minorHAnsi"/>
          <w:lang w:val="cs-CZ"/>
        </w:rPr>
        <w:t xml:space="preserve">dlouhodobé a střednědobé </w:t>
      </w:r>
      <w:r w:rsidRPr="00265B47">
        <w:rPr>
          <w:rFonts w:cstheme="minorHAnsi"/>
          <w:lang w:val="cs-CZ"/>
        </w:rPr>
        <w:t>priority rezortního výzkumu</w:t>
      </w:r>
      <w:r w:rsidR="00B86655" w:rsidRPr="00265B47">
        <w:rPr>
          <w:rFonts w:cstheme="minorHAnsi"/>
          <w:lang w:val="cs-CZ"/>
        </w:rPr>
        <w:t xml:space="preserve"> (přístupné na webu MV)</w:t>
      </w:r>
      <w:r w:rsidRPr="00265B47">
        <w:rPr>
          <w:rFonts w:cstheme="minorHAnsi"/>
          <w:lang w:val="cs-CZ"/>
        </w:rPr>
        <w:t xml:space="preserve">, byl jejím členům (interním i externím) předložen k projednání </w:t>
      </w:r>
      <w:r w:rsidRPr="00265B47">
        <w:rPr>
          <w:rFonts w:cstheme="minorHAnsi"/>
          <w:b/>
          <w:i/>
          <w:lang w:val="cs-CZ"/>
        </w:rPr>
        <w:t>seznam aktuálních témat zahraničně-politického výzkumu pro rok 2021</w:t>
      </w:r>
      <w:r w:rsidR="00F74D46" w:rsidRPr="00265B47">
        <w:rPr>
          <w:rFonts w:cstheme="minorHAnsi"/>
          <w:lang w:val="cs-CZ"/>
        </w:rPr>
        <w:t xml:space="preserve">. </w:t>
      </w:r>
      <w:r w:rsidR="009C34AE" w:rsidRPr="00265B47">
        <w:rPr>
          <w:rFonts w:cstheme="minorHAnsi"/>
          <w:lang w:val="cs-CZ"/>
        </w:rPr>
        <w:t xml:space="preserve">Místopředseda VR a současně  ředitel OZAP, Jan </w:t>
      </w:r>
      <w:proofErr w:type="spellStart"/>
      <w:r w:rsidR="009C34AE" w:rsidRPr="00265B47">
        <w:rPr>
          <w:rFonts w:cstheme="minorHAnsi"/>
          <w:lang w:val="cs-CZ"/>
        </w:rPr>
        <w:t>Šnaidauf</w:t>
      </w:r>
      <w:proofErr w:type="spellEnd"/>
      <w:r w:rsidR="009C34AE" w:rsidRPr="00265B47">
        <w:rPr>
          <w:rFonts w:cstheme="minorHAnsi"/>
          <w:lang w:val="cs-CZ"/>
        </w:rPr>
        <w:t xml:space="preserve"> vysvětlil, že t</w:t>
      </w:r>
      <w:r w:rsidR="00F74D46" w:rsidRPr="00265B47">
        <w:rPr>
          <w:rFonts w:cstheme="minorHAnsi"/>
          <w:lang w:val="cs-CZ"/>
        </w:rPr>
        <w:t xml:space="preserve">ento seznam </w:t>
      </w:r>
      <w:r w:rsidRPr="00265B47">
        <w:rPr>
          <w:rFonts w:cstheme="minorHAnsi"/>
          <w:lang w:val="cs-CZ"/>
        </w:rPr>
        <w:t xml:space="preserve">byl připraven odborem zahraničně-politických analýz a plánování (OZAP) jednak s ohledem na pokračující přípravy na </w:t>
      </w:r>
      <w:r w:rsidRPr="00265B47">
        <w:rPr>
          <w:rFonts w:cstheme="minorHAnsi"/>
          <w:b/>
          <w:lang w:val="cs-CZ"/>
        </w:rPr>
        <w:t>předsednictví v Radě EU</w:t>
      </w:r>
      <w:r w:rsidRPr="00265B47">
        <w:rPr>
          <w:rFonts w:cstheme="minorHAnsi"/>
          <w:lang w:val="cs-CZ"/>
        </w:rPr>
        <w:t xml:space="preserve">, jednak v reakci na nedávné i očekávané události, které budou </w:t>
      </w:r>
      <w:r w:rsidR="00B86655" w:rsidRPr="00265B47">
        <w:rPr>
          <w:rFonts w:cstheme="minorHAnsi"/>
          <w:color w:val="000000"/>
          <w:lang w:val="cs-CZ"/>
        </w:rPr>
        <w:t>v následujících letech</w:t>
      </w:r>
      <w:r w:rsidR="00B86655" w:rsidRPr="00265B47">
        <w:rPr>
          <w:rFonts w:cstheme="minorHAnsi"/>
          <w:lang w:val="cs-CZ"/>
        </w:rPr>
        <w:t xml:space="preserve"> </w:t>
      </w:r>
      <w:r w:rsidRPr="00265B47">
        <w:rPr>
          <w:rFonts w:cstheme="minorHAnsi"/>
          <w:lang w:val="cs-CZ"/>
        </w:rPr>
        <w:t xml:space="preserve">s největší pravděpodobností zásadním </w:t>
      </w:r>
      <w:r w:rsidRPr="00265B47">
        <w:rPr>
          <w:rFonts w:cstheme="minorHAnsi"/>
          <w:color w:val="000000"/>
          <w:lang w:val="cs-CZ"/>
        </w:rPr>
        <w:t xml:space="preserve">způsobem ovlivňovat mezinárodní vztahy a dění na globální scéně. </w:t>
      </w:r>
      <w:r w:rsidR="00B86655" w:rsidRPr="00265B47">
        <w:rPr>
          <w:rFonts w:cstheme="minorHAnsi"/>
          <w:b/>
          <w:color w:val="000000"/>
          <w:lang w:val="cs-CZ"/>
        </w:rPr>
        <w:t>V</w:t>
      </w:r>
      <w:r w:rsidR="00B86655" w:rsidRPr="00265B47">
        <w:rPr>
          <w:rFonts w:cstheme="minorHAnsi"/>
          <w:color w:val="000000"/>
          <w:lang w:val="cs-CZ"/>
        </w:rPr>
        <w:t xml:space="preserve">e druhém semestru 2021 </w:t>
      </w:r>
      <w:r w:rsidR="00F74D46" w:rsidRPr="00265B47">
        <w:rPr>
          <w:rFonts w:cstheme="minorHAnsi"/>
          <w:color w:val="000000"/>
          <w:lang w:val="cs-CZ"/>
        </w:rPr>
        <w:t xml:space="preserve">ČR převezme předsednictví, a proto </w:t>
      </w:r>
      <w:r w:rsidR="00B86655" w:rsidRPr="00265B47">
        <w:rPr>
          <w:rFonts w:cstheme="minorHAnsi"/>
          <w:color w:val="000000"/>
          <w:lang w:val="cs-CZ"/>
        </w:rPr>
        <w:t xml:space="preserve">mají být </w:t>
      </w:r>
      <w:r w:rsidR="00F74D46" w:rsidRPr="00265B47">
        <w:rPr>
          <w:rFonts w:cstheme="minorHAnsi"/>
          <w:color w:val="000000"/>
          <w:lang w:val="cs-CZ"/>
        </w:rPr>
        <w:t xml:space="preserve">výzkumná témata pojednávána touto optikou: projekty by </w:t>
      </w:r>
      <w:r w:rsidR="00B86655" w:rsidRPr="00265B47">
        <w:rPr>
          <w:rFonts w:cstheme="minorHAnsi"/>
          <w:color w:val="000000"/>
          <w:lang w:val="cs-CZ"/>
        </w:rPr>
        <w:t xml:space="preserve">tudíž </w:t>
      </w:r>
      <w:r w:rsidR="00F74D46" w:rsidRPr="00265B47">
        <w:rPr>
          <w:rFonts w:cstheme="minorHAnsi"/>
          <w:color w:val="000000"/>
          <w:lang w:val="cs-CZ"/>
        </w:rPr>
        <w:t xml:space="preserve">měly ve svých vstupech a výstupech reflektovat dimenzi </w:t>
      </w:r>
      <w:r w:rsidR="00B86655" w:rsidRPr="00265B47">
        <w:rPr>
          <w:rFonts w:cstheme="minorHAnsi"/>
          <w:color w:val="000000"/>
          <w:lang w:val="cs-CZ"/>
        </w:rPr>
        <w:t xml:space="preserve">SZBP EU </w:t>
      </w:r>
      <w:r w:rsidR="00F74D46" w:rsidRPr="00265B47">
        <w:rPr>
          <w:rFonts w:cstheme="minorHAnsi"/>
          <w:color w:val="000000"/>
          <w:lang w:val="cs-CZ"/>
        </w:rPr>
        <w:t xml:space="preserve">a vztahovat se k možnostem ČR jako předsednické země. Seznam byl na základě diskuse doplněn </w:t>
      </w:r>
      <w:r w:rsidR="00B86655" w:rsidRPr="00265B47">
        <w:rPr>
          <w:rFonts w:cstheme="minorHAnsi"/>
          <w:color w:val="000000"/>
          <w:lang w:val="cs-CZ"/>
        </w:rPr>
        <w:t>(viz příloha). S</w:t>
      </w:r>
      <w:r w:rsidR="00F74D46" w:rsidRPr="00265B47">
        <w:rPr>
          <w:rFonts w:cstheme="minorHAnsi"/>
          <w:color w:val="000000"/>
          <w:lang w:val="cs-CZ"/>
        </w:rPr>
        <w:t>tane se rámce</w:t>
      </w:r>
      <w:r w:rsidR="00B86655" w:rsidRPr="00265B47">
        <w:rPr>
          <w:rFonts w:cstheme="minorHAnsi"/>
          <w:color w:val="000000"/>
          <w:lang w:val="cs-CZ"/>
        </w:rPr>
        <w:t>m</w:t>
      </w:r>
      <w:r w:rsidR="00F74D46" w:rsidRPr="00265B47">
        <w:rPr>
          <w:rFonts w:cstheme="minorHAnsi"/>
          <w:color w:val="000000"/>
          <w:lang w:val="cs-CZ"/>
        </w:rPr>
        <w:t xml:space="preserve"> </w:t>
      </w:r>
      <w:r w:rsidR="00B86655" w:rsidRPr="00265B47">
        <w:rPr>
          <w:rFonts w:cstheme="minorHAnsi"/>
          <w:color w:val="000000"/>
          <w:lang w:val="cs-CZ"/>
        </w:rPr>
        <w:t xml:space="preserve">pro rok 2021 </w:t>
      </w:r>
      <w:r w:rsidR="00F74D46" w:rsidRPr="00265B47">
        <w:rPr>
          <w:rFonts w:cstheme="minorHAnsi"/>
          <w:color w:val="000000"/>
          <w:lang w:val="cs-CZ"/>
        </w:rPr>
        <w:t xml:space="preserve">jak pro zpracovávání doporučení, </w:t>
      </w:r>
      <w:proofErr w:type="spellStart"/>
      <w:r w:rsidR="00F74D46" w:rsidRPr="00265B47">
        <w:rPr>
          <w:rFonts w:cstheme="minorHAnsi"/>
          <w:i/>
          <w:color w:val="000000"/>
          <w:lang w:val="cs-CZ"/>
        </w:rPr>
        <w:t>policy</w:t>
      </w:r>
      <w:proofErr w:type="spellEnd"/>
      <w:r w:rsidR="00F74D46" w:rsidRPr="00265B47">
        <w:rPr>
          <w:rFonts w:cstheme="minorHAnsi"/>
          <w:i/>
          <w:color w:val="000000"/>
          <w:lang w:val="cs-CZ"/>
        </w:rPr>
        <w:t xml:space="preserve"> </w:t>
      </w:r>
      <w:proofErr w:type="spellStart"/>
      <w:r w:rsidR="00F74D46" w:rsidRPr="00265B47">
        <w:rPr>
          <w:rFonts w:cstheme="minorHAnsi"/>
          <w:i/>
          <w:color w:val="000000"/>
          <w:lang w:val="cs-CZ"/>
        </w:rPr>
        <w:t>papers</w:t>
      </w:r>
      <w:proofErr w:type="spellEnd"/>
      <w:r w:rsidR="00DD6FF5" w:rsidRPr="00265B47">
        <w:rPr>
          <w:rFonts w:cstheme="minorHAnsi"/>
          <w:i/>
          <w:color w:val="000000"/>
          <w:lang w:val="cs-CZ"/>
        </w:rPr>
        <w:t xml:space="preserve">, </w:t>
      </w:r>
      <w:proofErr w:type="spellStart"/>
      <w:r w:rsidR="00DD6FF5" w:rsidRPr="00265B47">
        <w:rPr>
          <w:rFonts w:cstheme="minorHAnsi"/>
          <w:i/>
          <w:color w:val="000000"/>
          <w:lang w:val="cs-CZ"/>
        </w:rPr>
        <w:t>policy</w:t>
      </w:r>
      <w:proofErr w:type="spellEnd"/>
      <w:r w:rsidR="00DD6FF5" w:rsidRPr="00265B47">
        <w:rPr>
          <w:rFonts w:cstheme="minorHAnsi"/>
          <w:i/>
          <w:color w:val="000000"/>
          <w:lang w:val="cs-CZ"/>
        </w:rPr>
        <w:t xml:space="preserve"> </w:t>
      </w:r>
      <w:proofErr w:type="spellStart"/>
      <w:r w:rsidR="00DD6FF5" w:rsidRPr="00265B47">
        <w:rPr>
          <w:rFonts w:cstheme="minorHAnsi"/>
          <w:i/>
          <w:color w:val="000000"/>
          <w:lang w:val="cs-CZ"/>
        </w:rPr>
        <w:t>briefs</w:t>
      </w:r>
      <w:proofErr w:type="spellEnd"/>
      <w:r w:rsidR="00DD6FF5" w:rsidRPr="00265B47">
        <w:rPr>
          <w:rFonts w:cstheme="minorHAnsi"/>
          <w:color w:val="000000"/>
          <w:lang w:val="cs-CZ"/>
        </w:rPr>
        <w:t xml:space="preserve">, tak pro rozsáhlejší analýzy a projekty (hrazené například z účelových prostředků: například programy BETA a ÉTA TAČR).  </w:t>
      </w:r>
      <w:r w:rsidR="00F74D46" w:rsidRPr="00265B47">
        <w:rPr>
          <w:rFonts w:cstheme="minorHAnsi"/>
          <w:color w:val="000000"/>
          <w:lang w:val="cs-CZ"/>
        </w:rPr>
        <w:t xml:space="preserve"> </w:t>
      </w:r>
    </w:p>
    <w:p w:rsidR="009C34AE" w:rsidRPr="00265B47" w:rsidRDefault="00691641" w:rsidP="00265B47">
      <w:pPr>
        <w:spacing w:after="240" w:line="264" w:lineRule="auto"/>
        <w:jc w:val="both"/>
        <w:rPr>
          <w:b/>
          <w:lang w:val="cs-CZ"/>
        </w:rPr>
      </w:pPr>
      <w:r w:rsidRPr="00265B47">
        <w:rPr>
          <w:rFonts w:cstheme="minorHAnsi"/>
          <w:color w:val="000000"/>
          <w:lang w:val="cs-CZ"/>
        </w:rPr>
        <w:t xml:space="preserve">Ad 2) </w:t>
      </w:r>
      <w:r w:rsidR="009C34AE" w:rsidRPr="00265B47">
        <w:rPr>
          <w:rFonts w:cstheme="minorHAnsi"/>
          <w:color w:val="000000"/>
          <w:lang w:val="cs-CZ"/>
        </w:rPr>
        <w:t>Vedoucí oddělení vědy a výzkumu OZAP, Michal Černý prezentoval přehled aktuálních projektů pro MZV v programu BETA2 Technologické agentury ČR (č</w:t>
      </w:r>
      <w:r w:rsidR="009C34AE" w:rsidRPr="00265B47">
        <w:rPr>
          <w:lang w:val="cs-CZ"/>
        </w:rPr>
        <w:t>asový rámec: 2018 – 2024, alokace prostředků 44,15 mil. Kč) a možnosti využití nové rámcové smlouvy</w:t>
      </w:r>
      <w:r w:rsidR="00B86655" w:rsidRPr="00265B47">
        <w:rPr>
          <w:lang w:val="cs-CZ"/>
        </w:rPr>
        <w:t xml:space="preserve"> (formou </w:t>
      </w:r>
      <w:proofErr w:type="spellStart"/>
      <w:r w:rsidR="00B86655" w:rsidRPr="00265B47">
        <w:rPr>
          <w:lang w:val="cs-CZ"/>
        </w:rPr>
        <w:t>minitendrů</w:t>
      </w:r>
      <w:proofErr w:type="spellEnd"/>
      <w:r w:rsidR="00B86655" w:rsidRPr="00265B47">
        <w:rPr>
          <w:lang w:val="cs-CZ"/>
        </w:rPr>
        <w:t>)</w:t>
      </w:r>
      <w:r w:rsidR="009C34AE" w:rsidRPr="00265B47">
        <w:rPr>
          <w:lang w:val="cs-CZ"/>
        </w:rPr>
        <w:t xml:space="preserve">. VR byla ujištěna, že OZAP bude nadále pomáhat ostatním odborům a úsekům při zpracovávání žádostí </w:t>
      </w:r>
      <w:r w:rsidR="00B86655" w:rsidRPr="00265B47">
        <w:rPr>
          <w:lang w:val="cs-CZ"/>
        </w:rPr>
        <w:t xml:space="preserve">o granty </w:t>
      </w:r>
      <w:r w:rsidR="009C34AE" w:rsidRPr="00265B47">
        <w:rPr>
          <w:lang w:val="cs-CZ"/>
        </w:rPr>
        <w:t>dle jejich potřeb.</w:t>
      </w:r>
    </w:p>
    <w:p w:rsidR="00DD6FF5" w:rsidRPr="00265B47" w:rsidRDefault="00DD6FF5" w:rsidP="00265B47">
      <w:pPr>
        <w:spacing w:after="240" w:line="264" w:lineRule="auto"/>
        <w:jc w:val="both"/>
        <w:rPr>
          <w:rFonts w:cstheme="minorHAnsi"/>
          <w:lang w:val="cs-CZ"/>
        </w:rPr>
      </w:pPr>
      <w:r w:rsidRPr="00265B47">
        <w:rPr>
          <w:rFonts w:cstheme="minorHAnsi"/>
          <w:lang w:val="cs-CZ"/>
        </w:rPr>
        <w:t xml:space="preserve">Ad </w:t>
      </w:r>
      <w:r w:rsidR="00691641" w:rsidRPr="00265B47">
        <w:rPr>
          <w:rFonts w:cstheme="minorHAnsi"/>
          <w:lang w:val="cs-CZ"/>
        </w:rPr>
        <w:t>3</w:t>
      </w:r>
      <w:r w:rsidRPr="00265B47">
        <w:rPr>
          <w:rFonts w:cstheme="minorHAnsi"/>
          <w:lang w:val="cs-CZ"/>
        </w:rPr>
        <w:t xml:space="preserve">) Předseda VR, ministr zahraničí Petříček, v úvodním vystoupení ocenil, že </w:t>
      </w:r>
      <w:r w:rsidRPr="00265B47">
        <w:rPr>
          <w:rFonts w:eastAsia="Times New Roman" w:cstheme="minorHAnsi"/>
          <w:b/>
          <w:bCs/>
          <w:i/>
          <w:iCs/>
          <w:lang w:val="cs-CZ"/>
        </w:rPr>
        <w:t xml:space="preserve">ÚMV byl v loňském hodnocení dle vládní metodiky M17+ </w:t>
      </w:r>
      <w:r w:rsidR="00B86655" w:rsidRPr="00265B47">
        <w:rPr>
          <w:rFonts w:eastAsia="Times New Roman" w:cstheme="minorHAnsi"/>
          <w:b/>
          <w:bCs/>
          <w:i/>
          <w:iCs/>
          <w:lang w:val="cs-CZ"/>
        </w:rPr>
        <w:t xml:space="preserve">(tj. za rok 2018) </w:t>
      </w:r>
      <w:r w:rsidRPr="00265B47">
        <w:rPr>
          <w:rFonts w:eastAsia="Times New Roman" w:cstheme="minorHAnsi"/>
          <w:b/>
          <w:bCs/>
          <w:i/>
          <w:iCs/>
          <w:lang w:val="cs-CZ"/>
        </w:rPr>
        <w:t>zařazen mezi VO dosahující úrovně mezinárodní excelence</w:t>
      </w:r>
      <w:r w:rsidRPr="00265B47">
        <w:rPr>
          <w:rFonts w:eastAsia="Times New Roman" w:cstheme="minorHAnsi"/>
          <w:lang w:val="cs-CZ"/>
        </w:rPr>
        <w:t xml:space="preserve"> (škála „A“), což je v daném oboru (sociální věd</w:t>
      </w:r>
      <w:r w:rsidR="00B86655" w:rsidRPr="00265B47">
        <w:rPr>
          <w:rFonts w:eastAsia="Times New Roman" w:cstheme="minorHAnsi"/>
          <w:lang w:val="cs-CZ"/>
        </w:rPr>
        <w:t>y</w:t>
      </w:r>
      <w:r w:rsidRPr="00265B47">
        <w:rPr>
          <w:rFonts w:eastAsia="Times New Roman" w:cstheme="minorHAnsi"/>
          <w:lang w:val="cs-CZ"/>
        </w:rPr>
        <w:t xml:space="preserve">) ojedinělé. Zdůraznil, že jde o zavazující výsledek. </w:t>
      </w:r>
      <w:r w:rsidR="00573D9B" w:rsidRPr="00265B47">
        <w:rPr>
          <w:rFonts w:eastAsia="Times New Roman" w:cstheme="minorHAnsi"/>
          <w:lang w:val="cs-CZ"/>
        </w:rPr>
        <w:t xml:space="preserve">Vyjádřil uspokojení, že se </w:t>
      </w:r>
      <w:r w:rsidRPr="00265B47">
        <w:rPr>
          <w:rFonts w:eastAsia="Times New Roman" w:cstheme="minorHAnsi"/>
          <w:lang w:val="cs-CZ"/>
        </w:rPr>
        <w:t>podařilo zajistit, že bude od roku 2021+ dále navýšena institucionální podpora (IP) pro další rozvoj</w:t>
      </w:r>
      <w:r w:rsidR="00691641" w:rsidRPr="00265B47">
        <w:rPr>
          <w:rFonts w:eastAsia="Times New Roman" w:cstheme="minorHAnsi"/>
          <w:lang w:val="cs-CZ"/>
        </w:rPr>
        <w:t xml:space="preserve"> naší jediné rezortní VO. VR by </w:t>
      </w:r>
      <w:r w:rsidR="00573D9B" w:rsidRPr="00265B47">
        <w:rPr>
          <w:rFonts w:eastAsia="Times New Roman" w:cstheme="minorHAnsi"/>
          <w:lang w:val="cs-CZ"/>
        </w:rPr>
        <w:t xml:space="preserve">tedy měla využít svůj potenciál </w:t>
      </w:r>
      <w:r w:rsidR="00691641" w:rsidRPr="00265B47">
        <w:rPr>
          <w:rFonts w:eastAsia="Times New Roman" w:cstheme="minorHAnsi"/>
          <w:lang w:val="cs-CZ"/>
        </w:rPr>
        <w:t xml:space="preserve">být tím orgánem, který </w:t>
      </w:r>
      <w:r w:rsidR="00573D9B" w:rsidRPr="00265B47">
        <w:rPr>
          <w:rFonts w:eastAsia="Times New Roman" w:cstheme="minorHAnsi"/>
          <w:lang w:val="cs-CZ"/>
        </w:rPr>
        <w:t xml:space="preserve">na jedné straně </w:t>
      </w:r>
      <w:r w:rsidR="00691641" w:rsidRPr="00265B47">
        <w:rPr>
          <w:rFonts w:eastAsia="Times New Roman" w:cstheme="minorHAnsi"/>
          <w:lang w:val="cs-CZ"/>
        </w:rPr>
        <w:t>poskytuje potřebnou zpětnou vazbu</w:t>
      </w:r>
      <w:r w:rsidR="00573D9B" w:rsidRPr="00265B47">
        <w:rPr>
          <w:rFonts w:eastAsia="Times New Roman" w:cstheme="minorHAnsi"/>
          <w:lang w:val="cs-CZ"/>
        </w:rPr>
        <w:t xml:space="preserve"> pro ÚMV (například prostřednictvím pravidelných hodnocení)</w:t>
      </w:r>
      <w:r w:rsidR="00691641" w:rsidRPr="00265B47">
        <w:rPr>
          <w:rFonts w:eastAsia="Times New Roman" w:cstheme="minorHAnsi"/>
          <w:lang w:val="cs-CZ"/>
        </w:rPr>
        <w:t xml:space="preserve">, tak </w:t>
      </w:r>
      <w:r w:rsidRPr="00265B47">
        <w:rPr>
          <w:rFonts w:eastAsia="Times New Roman" w:cstheme="minorHAnsi"/>
          <w:lang w:val="cs-CZ"/>
        </w:rPr>
        <w:t>napomáh</w:t>
      </w:r>
      <w:r w:rsidR="00691641" w:rsidRPr="00265B47">
        <w:rPr>
          <w:rFonts w:eastAsia="Times New Roman" w:cstheme="minorHAnsi"/>
          <w:lang w:val="cs-CZ"/>
        </w:rPr>
        <w:t>á</w:t>
      </w:r>
      <w:r w:rsidRPr="00265B47">
        <w:rPr>
          <w:rFonts w:eastAsia="Times New Roman" w:cstheme="minorHAnsi"/>
          <w:lang w:val="cs-CZ"/>
        </w:rPr>
        <w:t xml:space="preserve"> formulování relevantních výzkumných potřeb diplomacie. </w:t>
      </w:r>
      <w:r w:rsidR="00691641" w:rsidRPr="00265B47">
        <w:rPr>
          <w:rFonts w:eastAsia="Times New Roman" w:cstheme="minorHAnsi"/>
          <w:lang w:val="cs-CZ"/>
        </w:rPr>
        <w:t>Tajemník VR</w:t>
      </w:r>
      <w:r w:rsidR="009C34AE" w:rsidRPr="00265B47">
        <w:rPr>
          <w:rFonts w:eastAsia="Times New Roman" w:cstheme="minorHAnsi"/>
          <w:lang w:val="cs-CZ"/>
        </w:rPr>
        <w:t xml:space="preserve"> a zvláštní zmocněnec pro vědeckou diplomacii, Petr Kaiser </w:t>
      </w:r>
      <w:r w:rsidR="00691641" w:rsidRPr="00265B47">
        <w:rPr>
          <w:rFonts w:eastAsia="Times New Roman" w:cstheme="minorHAnsi"/>
          <w:lang w:val="cs-CZ"/>
        </w:rPr>
        <w:t xml:space="preserve">prezentoval výsledky </w:t>
      </w:r>
      <w:r w:rsidR="009C34AE" w:rsidRPr="00265B47">
        <w:rPr>
          <w:rFonts w:eastAsia="Times New Roman" w:cstheme="minorHAnsi"/>
          <w:lang w:val="cs-CZ"/>
        </w:rPr>
        <w:t>hodnocení za rok 2019</w:t>
      </w:r>
      <w:r w:rsidR="00573D9B" w:rsidRPr="00265B47">
        <w:rPr>
          <w:rFonts w:eastAsia="Times New Roman" w:cstheme="minorHAnsi"/>
          <w:lang w:val="cs-CZ"/>
        </w:rPr>
        <w:t xml:space="preserve"> (ve srovnání s rokem 2018</w:t>
      </w:r>
      <w:r w:rsidR="009C34AE" w:rsidRPr="00265B47">
        <w:rPr>
          <w:rFonts w:eastAsia="Times New Roman" w:cstheme="minorHAnsi"/>
          <w:lang w:val="cs-CZ"/>
        </w:rPr>
        <w:t>)</w:t>
      </w:r>
      <w:r w:rsidR="00573D9B" w:rsidRPr="00265B47">
        <w:rPr>
          <w:rFonts w:eastAsia="Times New Roman" w:cstheme="minorHAnsi"/>
          <w:lang w:val="cs-CZ"/>
        </w:rPr>
        <w:t xml:space="preserve">. Dle názoru hodnotitelů ÚMV </w:t>
      </w:r>
      <w:r w:rsidR="009C34AE" w:rsidRPr="00265B47">
        <w:rPr>
          <w:rFonts w:eastAsia="Times New Roman" w:cstheme="minorHAnsi"/>
          <w:lang w:val="cs-CZ"/>
        </w:rPr>
        <w:t>zaznamenalo další posun směrem k</w:t>
      </w:r>
      <w:r w:rsidR="00573D9B" w:rsidRPr="00265B47">
        <w:rPr>
          <w:rFonts w:eastAsia="Times New Roman" w:cstheme="minorHAnsi"/>
          <w:lang w:val="cs-CZ"/>
        </w:rPr>
        <w:t> </w:t>
      </w:r>
      <w:r w:rsidR="009C34AE" w:rsidRPr="00265B47">
        <w:rPr>
          <w:rFonts w:eastAsia="Times New Roman" w:cstheme="minorHAnsi"/>
          <w:lang w:val="cs-CZ"/>
        </w:rPr>
        <w:t>excelenci</w:t>
      </w:r>
      <w:r w:rsidR="00573D9B" w:rsidRPr="00265B47">
        <w:rPr>
          <w:rFonts w:eastAsia="Times New Roman" w:cstheme="minorHAnsi"/>
          <w:lang w:val="cs-CZ"/>
        </w:rPr>
        <w:t xml:space="preserve"> v některých důležitých kritériích (která hodnotí poskytovatel)</w:t>
      </w:r>
      <w:r w:rsidR="009C34AE" w:rsidRPr="00265B47">
        <w:rPr>
          <w:rFonts w:eastAsia="Times New Roman" w:cstheme="minorHAnsi"/>
          <w:lang w:val="cs-CZ"/>
        </w:rPr>
        <w:t xml:space="preserve">. Výsledky </w:t>
      </w:r>
      <w:r w:rsidR="00573D9B" w:rsidRPr="00265B47">
        <w:rPr>
          <w:rFonts w:eastAsia="Times New Roman" w:cstheme="minorHAnsi"/>
          <w:lang w:val="cs-CZ"/>
        </w:rPr>
        <w:t xml:space="preserve">agregované dle jednotlivých modulů a kritérií M17+ aplikovaných pro potřeby resortu zahraničí </w:t>
      </w:r>
      <w:r w:rsidR="009C34AE" w:rsidRPr="00265B47">
        <w:rPr>
          <w:rFonts w:eastAsia="Times New Roman" w:cstheme="minorHAnsi"/>
          <w:lang w:val="cs-CZ"/>
        </w:rPr>
        <w:t>byly vyvěšeny na webu MZV</w:t>
      </w:r>
      <w:r w:rsidR="009C34AE" w:rsidRPr="00265B47">
        <w:rPr>
          <w:rStyle w:val="Znakapoznpodarou"/>
          <w:rFonts w:eastAsia="Times New Roman" w:cstheme="minorHAnsi"/>
          <w:lang w:val="cs-CZ"/>
        </w:rPr>
        <w:footnoteReference w:id="1"/>
      </w:r>
      <w:r w:rsidR="009C34AE" w:rsidRPr="00265B47">
        <w:rPr>
          <w:rFonts w:eastAsia="Times New Roman" w:cstheme="minorHAnsi"/>
          <w:lang w:val="cs-CZ"/>
        </w:rPr>
        <w:t xml:space="preserve">.  </w:t>
      </w:r>
      <w:r w:rsidR="00B86655" w:rsidRPr="00265B47">
        <w:rPr>
          <w:rFonts w:eastAsia="Times New Roman" w:cstheme="minorHAnsi"/>
          <w:lang w:val="cs-CZ"/>
        </w:rPr>
        <w:t xml:space="preserve"> </w:t>
      </w:r>
    </w:p>
    <w:p w:rsidR="00AF66A5" w:rsidRPr="00265B47" w:rsidRDefault="009C34AE" w:rsidP="00265B47">
      <w:pPr>
        <w:spacing w:after="240" w:line="264" w:lineRule="auto"/>
        <w:jc w:val="both"/>
        <w:rPr>
          <w:rFonts w:eastAsia="Times New Roman" w:cstheme="minorHAnsi"/>
          <w:lang w:val="cs-CZ"/>
        </w:rPr>
      </w:pPr>
      <w:r w:rsidRPr="00265B47">
        <w:rPr>
          <w:lang w:val="cs-CZ"/>
        </w:rPr>
        <w:t xml:space="preserve">Ad 4) VR byla seznámena se záměrem propojit činnost </w:t>
      </w:r>
      <w:r w:rsidRPr="00265B47">
        <w:rPr>
          <w:rFonts w:eastAsia="Times New Roman" w:cstheme="minorHAnsi"/>
          <w:lang w:val="cs-CZ"/>
        </w:rPr>
        <w:t>zvláštního zmocněnce pro vědeckou diplomacii</w:t>
      </w:r>
      <w:r w:rsidR="00B86655" w:rsidRPr="00265B47">
        <w:rPr>
          <w:rFonts w:eastAsia="Times New Roman" w:cstheme="minorHAnsi"/>
          <w:lang w:val="cs-CZ"/>
        </w:rPr>
        <w:t xml:space="preserve"> s výzkumem nově budovaného centra pro nové technologie ÚMV (z navýšených prostředků IP). Téma </w:t>
      </w:r>
      <w:proofErr w:type="spellStart"/>
      <w:r w:rsidR="00B86655" w:rsidRPr="00265B47">
        <w:rPr>
          <w:rFonts w:eastAsia="Times New Roman" w:cstheme="minorHAnsi"/>
          <w:lang w:val="cs-CZ"/>
        </w:rPr>
        <w:lastRenderedPageBreak/>
        <w:t>disruptivních</w:t>
      </w:r>
      <w:proofErr w:type="spellEnd"/>
      <w:r w:rsidR="00B86655" w:rsidRPr="00265B47">
        <w:rPr>
          <w:rFonts w:eastAsia="Times New Roman" w:cstheme="minorHAnsi"/>
          <w:lang w:val="cs-CZ"/>
        </w:rPr>
        <w:t xml:space="preserve"> technologií a jejich dopadů na mezinárodní vztahy je jedním ze zásadních (viz výše uvedený též seznam úkolů). </w:t>
      </w:r>
    </w:p>
    <w:p w:rsidR="00AF66A5" w:rsidRPr="00265B47" w:rsidRDefault="00B86655" w:rsidP="00265B47">
      <w:pPr>
        <w:spacing w:after="240" w:line="264" w:lineRule="auto"/>
        <w:jc w:val="both"/>
        <w:rPr>
          <w:lang w:val="cs-CZ"/>
        </w:rPr>
      </w:pPr>
      <w:r w:rsidRPr="00265B47">
        <w:rPr>
          <w:rFonts w:eastAsia="Times New Roman" w:cstheme="minorHAnsi"/>
          <w:lang w:val="cs-CZ"/>
        </w:rPr>
        <w:t xml:space="preserve">Ad 5) Ředitel ÚMV stručně představil cíle a modality projektu </w:t>
      </w:r>
      <w:r w:rsidR="00265B47">
        <w:rPr>
          <w:rFonts w:eastAsia="Times New Roman" w:cstheme="minorHAnsi"/>
          <w:lang w:val="cs-CZ"/>
        </w:rPr>
        <w:t xml:space="preserve">strategického </w:t>
      </w:r>
      <w:proofErr w:type="spellStart"/>
      <w:r w:rsidRPr="00265B47">
        <w:rPr>
          <w:rFonts w:eastAsia="Times New Roman" w:cstheme="minorHAnsi"/>
          <w:lang w:val="cs-CZ"/>
        </w:rPr>
        <w:t>foresightu</w:t>
      </w:r>
      <w:proofErr w:type="spellEnd"/>
      <w:r w:rsidRPr="00265B47">
        <w:rPr>
          <w:rFonts w:eastAsia="Times New Roman" w:cstheme="minorHAnsi"/>
          <w:lang w:val="cs-CZ"/>
        </w:rPr>
        <w:t xml:space="preserve"> pro potřeby zahraniční služby, jehož pracovní výstupy byly pilotně zpracovávány ve druhém pololet</w:t>
      </w:r>
      <w:r w:rsidR="00573D9B" w:rsidRPr="00265B47">
        <w:rPr>
          <w:rFonts w:eastAsia="Times New Roman" w:cstheme="minorHAnsi"/>
          <w:lang w:val="cs-CZ"/>
        </w:rPr>
        <w:t>í</w:t>
      </w:r>
      <w:r w:rsidRPr="00265B47">
        <w:rPr>
          <w:rFonts w:eastAsia="Times New Roman" w:cstheme="minorHAnsi"/>
          <w:lang w:val="cs-CZ"/>
        </w:rPr>
        <w:t xml:space="preserve"> 2020. </w:t>
      </w:r>
      <w:r w:rsidR="00573D9B" w:rsidRPr="00265B47">
        <w:rPr>
          <w:lang w:val="cs-CZ"/>
        </w:rPr>
        <w:t xml:space="preserve">Vychází ze zadání realizovat </w:t>
      </w:r>
      <w:proofErr w:type="spellStart"/>
      <w:r w:rsidR="00573D9B" w:rsidRPr="00265B47">
        <w:rPr>
          <w:lang w:val="cs-CZ"/>
        </w:rPr>
        <w:t>foresight</w:t>
      </w:r>
      <w:proofErr w:type="spellEnd"/>
      <w:r w:rsidR="00573D9B" w:rsidRPr="00265B47">
        <w:rPr>
          <w:lang w:val="cs-CZ"/>
        </w:rPr>
        <w:t xml:space="preserve"> za účelem 1) rozšiřování horizontů veřejné debaty a 2) podporu plánovacích aktivit MZV</w:t>
      </w:r>
      <w:r w:rsidR="00265B47">
        <w:rPr>
          <w:lang w:val="cs-CZ"/>
        </w:rPr>
        <w:t>.</w:t>
      </w:r>
    </w:p>
    <w:sectPr w:rsidR="00AF66A5" w:rsidRPr="00265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4AE" w:rsidRDefault="009C34AE" w:rsidP="009C34AE">
      <w:pPr>
        <w:spacing w:after="0" w:line="240" w:lineRule="auto"/>
      </w:pPr>
      <w:r>
        <w:separator/>
      </w:r>
    </w:p>
  </w:endnote>
  <w:endnote w:type="continuationSeparator" w:id="0">
    <w:p w:rsidR="009C34AE" w:rsidRDefault="009C34AE" w:rsidP="009C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4AE" w:rsidRDefault="009C34AE" w:rsidP="009C34AE">
      <w:pPr>
        <w:spacing w:after="0" w:line="240" w:lineRule="auto"/>
      </w:pPr>
      <w:r>
        <w:separator/>
      </w:r>
    </w:p>
  </w:footnote>
  <w:footnote w:type="continuationSeparator" w:id="0">
    <w:p w:rsidR="009C34AE" w:rsidRDefault="009C34AE" w:rsidP="009C34AE">
      <w:pPr>
        <w:spacing w:after="0" w:line="240" w:lineRule="auto"/>
      </w:pPr>
      <w:r>
        <w:continuationSeparator/>
      </w:r>
    </w:p>
  </w:footnote>
  <w:footnote w:id="1">
    <w:p w:rsidR="009C34AE" w:rsidRPr="009C34AE" w:rsidRDefault="009C34A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C34AE">
        <w:rPr>
          <w:rFonts w:eastAsia="Times New Roman" w:cstheme="minorHAnsi"/>
          <w:sz w:val="16"/>
          <w:szCs w:val="16"/>
          <w:lang w:val="cs-CZ"/>
        </w:rPr>
        <w:t>https://www.mzv.cz/jnp/cz/o_ministerstvu/veda_a_vyzkum/ustav_mezinarodnich_vztahu/hodnoceni_umv_za_rok_2019.html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C1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7D7C"/>
    <w:multiLevelType w:val="hybridMultilevel"/>
    <w:tmpl w:val="A418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A5"/>
    <w:rsid w:val="00265B47"/>
    <w:rsid w:val="00573D9B"/>
    <w:rsid w:val="00691641"/>
    <w:rsid w:val="008C1DC8"/>
    <w:rsid w:val="009C34AE"/>
    <w:rsid w:val="00AF66A5"/>
    <w:rsid w:val="00B86655"/>
    <w:rsid w:val="00BA608D"/>
    <w:rsid w:val="00DD6FF5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E7A8"/>
  <w15:chartTrackingRefBased/>
  <w15:docId w15:val="{7406261C-55E5-43BB-837D-E3CB5682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FF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4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4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221B-18AE-1B41-B2D8-B63ADAA1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Petr Kaiser</cp:lastModifiedBy>
  <cp:revision>2</cp:revision>
  <dcterms:created xsi:type="dcterms:W3CDTF">2020-12-02T07:40:00Z</dcterms:created>
  <dcterms:modified xsi:type="dcterms:W3CDTF">2020-12-02T07:40:00Z</dcterms:modified>
</cp:coreProperties>
</file>