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AB" w:rsidRDefault="00A44B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A475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4C77AB" w:rsidRDefault="006F77D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Katalánsko</w: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rozloha: 32 113 km</w:t>
      </w:r>
      <w:r w:rsidRPr="00AB1979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počet obyvatel: 7,6 mil.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průmysl – automobilový, potravinářský, textilní, papírenský, chemický, metalurgie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zemědělství – obiloviny, brambory, zelenina, chov dobytka, rybolov</w:t>
      </w: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významný turistický ruch 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19 mil. zahraničních turistů za rok 2018, nejvíce Francouzi (20 %)</w:t>
      </w: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tvorba HDP – 64,8 % služby, 20 % průmysl (vč. energetiky), 4,9 % stavebnictví, 1 % </w:t>
      </w:r>
      <w:r w:rsidR="001C5B61" w:rsidRPr="00AB197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>zemědělství (2017)</w:t>
      </w:r>
    </w:p>
    <w:p w:rsidR="004C77AB" w:rsidRPr="00AB1979" w:rsidRDefault="001C5B6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A44B60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 +2</w:t>
      </w:r>
      <w:r w:rsidR="006F77D1" w:rsidRPr="00AB1979">
        <w:rPr>
          <w:rFonts w:ascii="Arial" w:eastAsia="Arial" w:hAnsi="Arial" w:cs="Arial"/>
          <w:color w:val="000000"/>
          <w:sz w:val="20"/>
          <w:szCs w:val="20"/>
        </w:rPr>
        <w:t>,2 %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1C5B61" w:rsidRPr="00AB1979">
        <w:rPr>
          <w:rFonts w:ascii="Arial" w:eastAsia="Arial" w:hAnsi="Arial" w:cs="Arial"/>
          <w:color w:val="000000"/>
          <w:sz w:val="20"/>
          <w:szCs w:val="20"/>
        </w:rPr>
        <w:t>31 110 eur (2019)</w:t>
      </w:r>
      <w:r w:rsidRPr="00AB1979">
        <w:rPr>
          <w:rFonts w:ascii="Arial" w:eastAsia="Arial" w:hAnsi="Arial" w:cs="Arial"/>
          <w:color w:val="000000"/>
          <w:sz w:val="20"/>
          <w:szCs w:val="20"/>
        </w:rPr>
        <w:br/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vývoz – Francie, Itálie, SRN, Portugalsko, UK, Švýcarsko, USA 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motorová vozidla, chemické produkty, transportn</w:t>
      </w:r>
      <w:r w:rsidR="00AB1979">
        <w:rPr>
          <w:rFonts w:ascii="Arial" w:eastAsia="Arial" w:hAnsi="Arial" w:cs="Arial"/>
          <w:color w:val="000000"/>
          <w:sz w:val="20"/>
          <w:szCs w:val="20"/>
        </w:rPr>
        <w:t xml:space="preserve">í zařízení, oděvy, metalurgické </w:t>
      </w: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produkty  </w:t>
      </w: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dovoz – SRN, Čína, Francie, Itálie, Nizozemsko, USA, UK, Belgie 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motorová vozidla, chemické produkty, oděvy, paliva a maziva, elektronika</w:t>
      </w:r>
    </w:p>
    <w:p w:rsidR="004C77AB" w:rsidRDefault="004C77AB" w:rsidP="00AB19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left="-2" w:right="423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investice v Katalánsku – Nizozemsko, SRN, Lucembursko, UK, Francie </w:t>
      </w:r>
    </w:p>
    <w:p w:rsidR="004C77AB" w:rsidRPr="00AB1979" w:rsidRDefault="006F77D1" w:rsidP="00AB197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565" w:firstLineChars="0"/>
        <w:rPr>
          <w:rFonts w:ascii="Arial" w:eastAsia="Arial" w:hAnsi="Arial" w:cs="Arial"/>
          <w:color w:val="000000"/>
          <w:sz w:val="20"/>
          <w:szCs w:val="20"/>
        </w:rPr>
      </w:pPr>
      <w:r w:rsidRPr="00AB1979">
        <w:rPr>
          <w:rFonts w:ascii="Arial" w:eastAsia="Arial" w:hAnsi="Arial" w:cs="Arial"/>
          <w:color w:val="000000"/>
          <w:sz w:val="20"/>
          <w:szCs w:val="20"/>
        </w:rPr>
        <w:t>telekomunikace, dopravní infrastruktura, strojírenství, stavebnictví</w: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423" w:hanging="2"/>
        <w:jc w:val="both"/>
        <w:rPr>
          <w:color w:val="000000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right="423" w:hanging="2"/>
        <w:jc w:val="both"/>
        <w:rPr>
          <w:color w:val="000000"/>
        </w:rPr>
      </w:pPr>
    </w:p>
    <w:p w:rsidR="004C77AB" w:rsidRDefault="006F77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4C77AB">
        <w:trPr>
          <w:trHeight w:val="330"/>
          <w:jc w:val="center"/>
        </w:trPr>
        <w:tc>
          <w:tcPr>
            <w:tcW w:w="8731" w:type="dxa"/>
            <w:gridSpan w:val="6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4C77AB">
        <w:trPr>
          <w:trHeight w:val="315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63 885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65 142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69 647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71 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73 854</w:t>
            </w:r>
          </w:p>
        </w:tc>
      </w:tr>
      <w:tr w:rsidR="004C77AB">
        <w:trPr>
          <w:trHeight w:val="315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76 178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77 627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84 606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90 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310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92 419</w:t>
            </w:r>
          </w:p>
        </w:tc>
      </w:tr>
      <w:tr w:rsidR="004C77AB">
        <w:trPr>
          <w:trHeight w:val="315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140 063 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142 967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154 253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161 510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166 273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-12 293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-12 683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-15 041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-1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9 110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-18 566</w:t>
            </w:r>
          </w:p>
        </w:tc>
      </w:tr>
      <w:tr w:rsidR="004C77AB">
        <w:trPr>
          <w:trHeight w:val="330"/>
          <w:jc w:val="center"/>
        </w:trPr>
        <w:tc>
          <w:tcPr>
            <w:tcW w:w="8731" w:type="dxa"/>
            <w:gridSpan w:val="6"/>
          </w:tcPr>
          <w:p w:rsidR="004C77AB" w:rsidRPr="006F77D1" w:rsidRDefault="004C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784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1 199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1 357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1 601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1 712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1 873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2 088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2 192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2 385</w:t>
            </w:r>
          </w:p>
        </w:tc>
      </w:tr>
      <w:tr w:rsidR="004C77AB">
        <w:trPr>
          <w:trHeight w:val="330"/>
          <w:jc w:val="center"/>
        </w:trPr>
        <w:tc>
          <w:tcPr>
            <w:tcW w:w="1932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-436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-494</w:t>
            </w:r>
          </w:p>
        </w:tc>
        <w:tc>
          <w:tcPr>
            <w:tcW w:w="1360" w:type="dxa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-624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-743</w:t>
            </w:r>
          </w:p>
        </w:tc>
        <w:tc>
          <w:tcPr>
            <w:tcW w:w="1360" w:type="dxa"/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-817</w:t>
            </w:r>
          </w:p>
        </w:tc>
      </w:tr>
      <w:tr w:rsidR="004C77AB">
        <w:trPr>
          <w:trHeight w:val="330"/>
          <w:jc w:val="center"/>
        </w:trPr>
        <w:tc>
          <w:tcPr>
            <w:tcW w:w="8731" w:type="dxa"/>
            <w:gridSpan w:val="6"/>
          </w:tcPr>
          <w:p w:rsidR="004C77AB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A44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 id="_x0000_s1027" type="#_x0000_t75" style="position:absolute;margin-left:-3.75pt;margin-top:9.2pt;width:455.55pt;height:332.7pt;z-index:251660800" stroked="t" strokecolor="#f93" strokeweight="2.25pt">
            <v:imagedata r:id="rId6" o:title=""/>
            <o:lock v:ext="edit" aspectratio="f"/>
            <w10:wrap type="topAndBottom"/>
          </v:shape>
          <o:OLEObject Type="Embed" ProgID="MSGraph.Chart.8" ShapeID="_x0000_s1027" DrawAspect="Content" ObjectID="_1665898075" r:id="rId7">
            <o:FieldCodes>\s</o:FieldCodes>
          </o:OLEObject>
        </w:objec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4C77AB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 Katalánska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6F77D1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</w:t>
            </w:r>
            <w:r w:rsidRPr="006F77D1">
              <w:rPr>
                <w:rFonts w:ascii="Arial" w:eastAsia="Arial" w:hAnsi="Arial" w:cs="Arial"/>
                <w:sz w:val="20"/>
                <w:szCs w:val="20"/>
              </w:rPr>
              <w:t>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223,44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117,64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Plast a plastové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65,65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8,4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54,4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50,15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 w:rsidP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6,4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Farmaceutické produkty</w:t>
            </w: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29,29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3,7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4C7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77AB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do Katalánska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6F77D1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a traktory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1 016,69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178,29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68,22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4,3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Výrobní materiál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27,75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1F4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1,7</w:t>
            </w:r>
            <w:r w:rsidR="006F77D1"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Plast a plastové výrobky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25,83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1,6</w:t>
            </w: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4C77AB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Nábytek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24,1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AB" w:rsidRPr="006F77D1" w:rsidRDefault="006F7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77D1">
              <w:rPr>
                <w:rFonts w:ascii="Arial" w:eastAsia="Arial" w:hAnsi="Arial" w:cs="Arial"/>
                <w:sz w:val="20"/>
                <w:szCs w:val="20"/>
              </w:rPr>
              <w:t>1,5</w:t>
            </w:r>
            <w:r w:rsidRPr="006F77D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4C77AB" w:rsidRDefault="006F77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A22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19050</wp:posOffset>
            </wp:positionV>
            <wp:extent cx="5737860" cy="4173220"/>
            <wp:effectExtent l="19050" t="19050" r="15240" b="1778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586" w:rsidRDefault="00A22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</w:p>
    <w:p w:rsidR="00A22586" w:rsidRDefault="00A225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noProof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55245</wp:posOffset>
            </wp:positionH>
            <wp:positionV relativeFrom="paragraph">
              <wp:posOffset>242570</wp:posOffset>
            </wp:positionV>
            <wp:extent cx="5737860" cy="4050665"/>
            <wp:effectExtent l="19050" t="19050" r="15240" b="26035"/>
            <wp:wrapTopAndBottom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7AB" w:rsidRDefault="006F77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Podíl autonomních oblastí na zahraničním obchodu Španělska s ČR</w:t>
      </w:r>
    </w:p>
    <w:p w:rsidR="004C77AB" w:rsidRDefault="006F77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A44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70.6pt;margin-top:14.95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8076" r:id="rId11">
            <o:FieldCodes>\s</o:FieldCodes>
          </o:OLEObject>
        </w:object>
      </w:r>
    </w:p>
    <w:p w:rsidR="004C77AB" w:rsidRDefault="004C77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4C77AB" w:rsidRDefault="004C77AB" w:rsidP="001F4F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4C77AB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3A3"/>
    <w:multiLevelType w:val="multilevel"/>
    <w:tmpl w:val="FADC6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1C60AEA"/>
    <w:multiLevelType w:val="hybridMultilevel"/>
    <w:tmpl w:val="DD1E790E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AB"/>
    <w:rsid w:val="001C5B61"/>
    <w:rsid w:val="001F4FE2"/>
    <w:rsid w:val="004C77AB"/>
    <w:rsid w:val="006F77D1"/>
    <w:rsid w:val="00967713"/>
    <w:rsid w:val="00A22586"/>
    <w:rsid w:val="00A44B60"/>
    <w:rsid w:val="00A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3E95CB"/>
  <w15:docId w15:val="{AD70C392-0FDB-4EFF-90F4-106A915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pPr>
      <w:ind w:left="708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Katalánska</a:t>
            </a:r>
          </a:p>
        </c:rich>
      </c:tx>
      <c:layout>
        <c:manualLayout>
          <c:xMode val="edge"/>
          <c:yMode val="edge"/>
          <c:x val="0.37099494097807756"/>
          <c:y val="1.3986013986013986E-2"/>
        </c:manualLayout>
      </c:layout>
      <c:overlay val="0"/>
      <c:spPr>
        <a:noFill/>
        <a:ln w="12675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02866779089376"/>
          <c:y val="0.26573426573426573"/>
          <c:w val="0.41315345699831368"/>
          <c:h val="0.35664335664335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B87-42FA-8BBE-DA978EBFC83C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B87-42FA-8BBE-DA978EBFC83C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B87-42FA-8BBE-DA978EBFC83C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B87-42FA-8BBE-DA978EBFC83C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B87-42FA-8BBE-DA978EBFC83C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B87-42FA-8BBE-DA978EBFC83C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B87-42FA-8BBE-DA978EBFC83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B87-42FA-8BBE-DA978EBFC83C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DB87-42FA-8BBE-DA978EBFC83C}"/>
              </c:ext>
            </c:extLst>
          </c:dPt>
          <c:dLbls>
            <c:dLbl>
              <c:idx val="0"/>
              <c:layout>
                <c:manualLayout>
                  <c:x val="4.8200745841580295E-2"/>
                  <c:y val="-1.0769591376892207E-2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87-42FA-8BBE-DA978EBFC83C}"/>
                </c:ext>
              </c:extLst>
            </c:dLbl>
            <c:dLbl>
              <c:idx val="1"/>
              <c:layout>
                <c:manualLayout>
                  <c:x val="6.3907463335053372E-2"/>
                  <c:y val="6.55838449733811E-2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87-42FA-8BBE-DA978EBFC83C}"/>
                </c:ext>
              </c:extLst>
            </c:dLbl>
            <c:dLbl>
              <c:idx val="2"/>
              <c:layout>
                <c:manualLayout>
                  <c:x val="4.6404303984888484E-2"/>
                  <c:y val="0.12855075690799667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B87-42FA-8BBE-DA978EBFC83C}"/>
                </c:ext>
              </c:extLst>
            </c:dLbl>
            <c:dLbl>
              <c:idx val="3"/>
              <c:layout>
                <c:manualLayout>
                  <c:x val="9.4007341515276843E-2"/>
                  <c:y val="0.1474615566594901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Strojírenství 
7%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B87-42FA-8BBE-DA978EBFC83C}"/>
                </c:ext>
              </c:extLst>
            </c:dLbl>
            <c:dLbl>
              <c:idx val="4"/>
              <c:layout>
                <c:manualLayout>
                  <c:x val="-8.5717980043314435E-2"/>
                  <c:y val="0.12545017169024519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Elektromateriál
6%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B87-42FA-8BBE-DA978EBFC83C}"/>
                </c:ext>
              </c:extLst>
            </c:dLbl>
            <c:dLbl>
              <c:idx val="5"/>
              <c:layout>
                <c:manualLayout>
                  <c:x val="-9.6906055173933053E-2"/>
                  <c:y val="-2.4640864428845943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Farmaceutické produkty
4%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B87-42FA-8BBE-DA978EBFC83C}"/>
                </c:ext>
              </c:extLst>
            </c:dLbl>
            <c:dLbl>
              <c:idx val="6"/>
              <c:layout>
                <c:manualLayout>
                  <c:x val="-2.2797841224409809E-2"/>
                  <c:y val="-8.1334902758647465E-2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B87-42FA-8BBE-DA978EBFC8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87-42FA-8BBE-DA978EBFC83C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23608768971332209"/>
                  <c:y val="0.22144522144522144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B87-42FA-8BBE-DA978EBFC83C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1416526138279932"/>
                  <c:y val="0.17948717948717949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B87-42FA-8BBE-DA978EBFC83C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26475548060708265"/>
                  <c:y val="0.1048951048951049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B87-42FA-8BBE-DA978EBFC83C}"/>
                </c:ext>
              </c:extLst>
            </c:dLbl>
            <c:dLbl>
              <c:idx val="11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DB87-42FA-8BBE-DA978EBFC83C}"/>
                </c:ext>
              </c:extLst>
            </c:dLbl>
            <c:dLbl>
              <c:idx val="12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DB87-42FA-8BBE-DA978EBFC83C}"/>
                </c:ext>
              </c:extLst>
            </c:dLbl>
            <c:dLbl>
              <c:idx val="13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DB87-42FA-8BBE-DA978EBFC83C}"/>
                </c:ext>
              </c:extLst>
            </c:dLbl>
            <c:dLbl>
              <c:idx val="14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DB87-42FA-8BBE-DA978EBFC83C}"/>
                </c:ext>
              </c:extLst>
            </c:dLbl>
            <c:dLbl>
              <c:idx val="15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DB87-42FA-8BBE-DA978EBFC83C}"/>
                </c:ext>
              </c:extLst>
            </c:dLbl>
            <c:dLbl>
              <c:idx val="16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DB87-42FA-8BBE-DA978EBFC83C}"/>
                </c:ext>
              </c:extLst>
            </c:dLbl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Maso</c:v>
                </c:pt>
                <c:pt idx="2">
                  <c:v>Plasty</c:v>
                </c:pt>
                <c:pt idx="3">
                  <c:v>Strojirenství</c:v>
                </c:pt>
                <c:pt idx="4">
                  <c:v>Elektromateriál</c:v>
                </c:pt>
                <c:pt idx="5">
                  <c:v>Farmaceutivké produkty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29</c:v>
                </c:pt>
                <c:pt idx="1">
                  <c:v>15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B87-42FA-8BBE-DA978EBFC83C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DB87-42FA-8BBE-DA978EBFC83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DB87-42FA-8BBE-DA978EBFC83C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DB87-42FA-8BBE-DA978EBFC83C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DB87-42FA-8BBE-DA978EBFC83C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DB87-42FA-8BBE-DA978EBFC83C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DB87-42FA-8BBE-DA978EBFC83C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DB87-42FA-8BBE-DA978EBFC83C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DB87-42FA-8BBE-DA978EBFC83C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Maso</c:v>
                </c:pt>
                <c:pt idx="2">
                  <c:v>Plasty</c:v>
                </c:pt>
                <c:pt idx="3">
                  <c:v>Strojirenství</c:v>
                </c:pt>
                <c:pt idx="4">
                  <c:v>Elektromateriál</c:v>
                </c:pt>
                <c:pt idx="5">
                  <c:v>Farmaceutivké produkty</c:v>
                </c:pt>
                <c:pt idx="6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DB87-42FA-8BBE-DA978EBFC83C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50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Katalánska</a:t>
            </a:r>
          </a:p>
        </c:rich>
      </c:tx>
      <c:layout>
        <c:manualLayout>
          <c:xMode val="edge"/>
          <c:yMode val="edge"/>
          <c:x val="0.36424957841483979"/>
          <c:y val="1.2048192771084338E-2"/>
        </c:manualLayout>
      </c:layout>
      <c:overlay val="0"/>
      <c:spPr>
        <a:noFill/>
        <a:ln w="12688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6721112052229"/>
          <c:y val="0.29568749822559998"/>
          <c:w val="0.45510225066488197"/>
          <c:h val="0.405339863948265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E9B1-4E0F-9D7B-90A3744F2B5F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9B1-4E0F-9D7B-90A3744F2B5F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E9B1-4E0F-9D7B-90A3744F2B5F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9B1-4E0F-9D7B-90A3744F2B5F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9B1-4E0F-9D7B-90A3744F2B5F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9B1-4E0F-9D7B-90A3744F2B5F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9B1-4E0F-9D7B-90A3744F2B5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9B1-4E0F-9D7B-90A3744F2B5F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E9B1-4E0F-9D7B-90A3744F2B5F}"/>
              </c:ext>
            </c:extLst>
          </c:dPt>
          <c:dLbls>
            <c:dLbl>
              <c:idx val="0"/>
              <c:layout>
                <c:manualLayout>
                  <c:x val="5.3286404543452348E-2"/>
                  <c:y val="7.1047682651059763E-4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B1-4E0F-9D7B-90A3744F2B5F}"/>
                </c:ext>
              </c:extLst>
            </c:dLbl>
            <c:dLbl>
              <c:idx val="1"/>
              <c:layout>
                <c:manualLayout>
                  <c:x val="3.1530744911866096E-2"/>
                  <c:y val="0.17054829268774385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B1-4E0F-9D7B-90A3744F2B5F}"/>
                </c:ext>
              </c:extLst>
            </c:dLbl>
            <c:dLbl>
              <c:idx val="2"/>
              <c:layout>
                <c:manualLayout>
                  <c:x val="-5.8069648378934774E-2"/>
                  <c:y val="0.1812884866338843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Elektronika a elektromateriál
4%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B1-4E0F-9D7B-90A3744F2B5F}"/>
                </c:ext>
              </c:extLst>
            </c:dLbl>
            <c:dLbl>
              <c:idx val="3"/>
              <c:layout>
                <c:manualLayout>
                  <c:x val="-5.8710642154728265E-2"/>
                  <c:y val="5.9780260087890669E-2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Výrobní materiál 
2%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B1-4E0F-9D7B-90A3744F2B5F}"/>
                </c:ext>
              </c:extLst>
            </c:dLbl>
            <c:dLbl>
              <c:idx val="4"/>
              <c:layout>
                <c:manualLayout>
                  <c:x val="-0.10858542110660746"/>
                  <c:y val="-7.1436522567713434E-2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9B1-4E0F-9D7B-90A3744F2B5F}"/>
                </c:ext>
              </c:extLst>
            </c:dLbl>
            <c:dLbl>
              <c:idx val="5"/>
              <c:layout>
                <c:manualLayout>
                  <c:x val="-4.6755067281900597E-4"/>
                  <c:y val="-0.15059591509286463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Nábytek
2%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B1-4E0F-9D7B-90A3744F2B5F}"/>
                </c:ext>
              </c:extLst>
            </c:dLbl>
            <c:dLbl>
              <c:idx val="6"/>
              <c:layout>
                <c:manualLayout>
                  <c:x val="9.6703577090856696E-2"/>
                  <c:y val="-0.10528259981229618"/>
                </c:manualLayout>
              </c:layout>
              <c:tx>
                <c:rich>
                  <a:bodyPr/>
                  <a:lstStyle/>
                  <a:p>
                    <a:pPr>
                      <a:defRPr sz="999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
15%</a:t>
                    </a:r>
                  </a:p>
                </c:rich>
              </c:tx>
              <c:spPr>
                <a:noFill/>
                <a:ln w="25375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9B1-4E0F-9D7B-90A3744F2B5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B1-4E0F-9D7B-90A3744F2B5F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3069139966273191"/>
                  <c:y val="0.17590361445783131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B1-4E0F-9D7B-90A3744F2B5F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1416526138279932"/>
                  <c:y val="0.1855421686746988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B1-4E0F-9D7B-90A3744F2B5F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26475548060708265"/>
                  <c:y val="0.10843373493975904"/>
                </c:manualLayout>
              </c:layout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74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B1-4E0F-9D7B-90A3744F2B5F}"/>
                </c:ext>
              </c:extLst>
            </c:dLbl>
            <c:dLbl>
              <c:idx val="11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E9B1-4E0F-9D7B-90A3744F2B5F}"/>
                </c:ext>
              </c:extLst>
            </c:dLbl>
            <c:dLbl>
              <c:idx val="12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E9B1-4E0F-9D7B-90A3744F2B5F}"/>
                </c:ext>
              </c:extLst>
            </c:dLbl>
            <c:dLbl>
              <c:idx val="13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E9B1-4E0F-9D7B-90A3744F2B5F}"/>
                </c:ext>
              </c:extLst>
            </c:dLbl>
            <c:dLbl>
              <c:idx val="14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E9B1-4E0F-9D7B-90A3744F2B5F}"/>
                </c:ext>
              </c:extLst>
            </c:dLbl>
            <c:dLbl>
              <c:idx val="15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E9B1-4E0F-9D7B-90A3744F2B5F}"/>
                </c:ext>
              </c:extLst>
            </c:dLbl>
            <c:dLbl>
              <c:idx val="16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E9B1-4E0F-9D7B-90A3744F2B5F}"/>
                </c:ext>
              </c:extLst>
            </c:dLbl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Strojírenství</c:v>
                </c:pt>
                <c:pt idx="2">
                  <c:v>Elektronika a elektromateriál</c:v>
                </c:pt>
                <c:pt idx="3">
                  <c:v>Výrobní materiál</c:v>
                </c:pt>
                <c:pt idx="4">
                  <c:v>Plasty</c:v>
                </c:pt>
                <c:pt idx="5">
                  <c:v>Nábytek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64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9B1-4E0F-9D7B-90A3744F2B5F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E9B1-4E0F-9D7B-90A3744F2B5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E9B1-4E0F-9D7B-90A3744F2B5F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E9B1-4E0F-9D7B-90A3744F2B5F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E9B1-4E0F-9D7B-90A3744F2B5F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E9B1-4E0F-9D7B-90A3744F2B5F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E9B1-4E0F-9D7B-90A3744F2B5F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E9B1-4E0F-9D7B-90A3744F2B5F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E9B1-4E0F-9D7B-90A3744F2B5F}"/>
              </c:ext>
            </c:extLst>
          </c:dPt>
          <c:dLbls>
            <c:numFmt formatCode="0%" sourceLinked="0"/>
            <c:spPr>
              <a:noFill/>
              <a:ln w="25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Strojírenství</c:v>
                </c:pt>
                <c:pt idx="2">
                  <c:v>Elektronika a elektromateriál</c:v>
                </c:pt>
                <c:pt idx="3">
                  <c:v>Výrobní materiál</c:v>
                </c:pt>
                <c:pt idx="4">
                  <c:v>Plasty</c:v>
                </c:pt>
                <c:pt idx="5">
                  <c:v>Nábytek</c:v>
                </c:pt>
                <c:pt idx="6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E9B1-4E0F-9D7B-90A3744F2B5F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75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5llRD26IVJlXG3nHHArSGS5nnw==">AMUW2mUsVj0VMkOSqGhou27TnAxZ5ngH7OinJAwSDjwBkTW4HRY1S7kbx41A5deodIBmSkTVEdi7cvTHQZeQwh/HKSIczCi3iKZOUIAcoQW6p3GiU1XbGhc=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1711</Characters>
  <Application>Microsoft Office Word</Application>
  <DocSecurity>0</DocSecurity>
  <Lines>14</Lines>
  <Paragraphs>3</Paragraphs>
  <ScaleCrop>false</ScaleCrop>
  <Company>MZV ČR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8</cp:revision>
  <dcterms:created xsi:type="dcterms:W3CDTF">2020-10-13T10:45:00Z</dcterms:created>
  <dcterms:modified xsi:type="dcterms:W3CDTF">2020-11-03T07:42:00Z</dcterms:modified>
</cp:coreProperties>
</file>