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696" w:rsidRDefault="00E80F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5ACBDD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9776;visibility:hidden">
            <v:path o:extrusionok="t"/>
            <o:lock v:ext="edit" selection="t"/>
          </v:shape>
        </w:pict>
      </w:r>
    </w:p>
    <w:p w:rsidR="008C6696" w:rsidRDefault="00006F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</w:t>
      </w:r>
    </w:p>
    <w:p w:rsidR="008C6696" w:rsidRDefault="00006F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Kanárské ostrovy</w:t>
      </w:r>
    </w:p>
    <w:p w:rsidR="008C6696" w:rsidRDefault="008C66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8C6696" w:rsidRDefault="008C66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8C6696" w:rsidRDefault="008C66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8C6696" w:rsidRPr="0097083F" w:rsidRDefault="00006F3C" w:rsidP="0097083F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  <w:sz w:val="20"/>
          <w:szCs w:val="20"/>
        </w:rPr>
      </w:pPr>
      <w:r w:rsidRPr="0097083F">
        <w:rPr>
          <w:rFonts w:ascii="Arial" w:eastAsia="Arial" w:hAnsi="Arial" w:cs="Arial"/>
          <w:color w:val="000000"/>
          <w:sz w:val="20"/>
          <w:szCs w:val="20"/>
        </w:rPr>
        <w:t>rozloha: 7 447 km</w:t>
      </w:r>
      <w:r w:rsidRPr="0097083F">
        <w:rPr>
          <w:rFonts w:ascii="Arial" w:eastAsia="Arial" w:hAnsi="Arial" w:cs="Arial"/>
          <w:color w:val="000000"/>
          <w:sz w:val="20"/>
          <w:szCs w:val="20"/>
          <w:vertAlign w:val="superscript"/>
        </w:rPr>
        <w:t>2</w:t>
      </w:r>
    </w:p>
    <w:p w:rsidR="008C6696" w:rsidRPr="0097083F" w:rsidRDefault="00006F3C" w:rsidP="0097083F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  <w:sz w:val="20"/>
          <w:szCs w:val="20"/>
        </w:rPr>
      </w:pPr>
      <w:r w:rsidRPr="0097083F">
        <w:rPr>
          <w:rFonts w:ascii="Arial" w:eastAsia="Arial" w:hAnsi="Arial" w:cs="Arial"/>
          <w:color w:val="000000"/>
          <w:sz w:val="20"/>
          <w:szCs w:val="20"/>
        </w:rPr>
        <w:t xml:space="preserve">pročet obyvatel: 2,1 mil.  </w:t>
      </w:r>
    </w:p>
    <w:p w:rsidR="008C6696" w:rsidRPr="0097083F" w:rsidRDefault="00006F3C" w:rsidP="0097083F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  <w:sz w:val="20"/>
          <w:szCs w:val="20"/>
        </w:rPr>
      </w:pPr>
      <w:r w:rsidRPr="0097083F">
        <w:rPr>
          <w:rFonts w:ascii="Arial" w:eastAsia="Arial" w:hAnsi="Arial" w:cs="Arial"/>
          <w:color w:val="000000"/>
          <w:sz w:val="20"/>
          <w:szCs w:val="20"/>
        </w:rPr>
        <w:t>statut autonomní oblasti, souostroví 7 hlavních ostrovů</w:t>
      </w:r>
    </w:p>
    <w:p w:rsidR="008C6696" w:rsidRDefault="008C6696" w:rsidP="009708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rPr>
          <w:rFonts w:ascii="Arial" w:eastAsia="Arial" w:hAnsi="Arial" w:cs="Arial"/>
          <w:color w:val="000000"/>
          <w:sz w:val="20"/>
          <w:szCs w:val="20"/>
        </w:rPr>
      </w:pPr>
    </w:p>
    <w:p w:rsidR="008C6696" w:rsidRPr="0097083F" w:rsidRDefault="00006F3C" w:rsidP="0097083F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565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083F">
        <w:rPr>
          <w:rFonts w:ascii="Arial" w:eastAsia="Arial" w:hAnsi="Arial" w:cs="Arial"/>
          <w:color w:val="000000"/>
          <w:sz w:val="20"/>
          <w:szCs w:val="20"/>
        </w:rPr>
        <w:t>průmysl – potravinářský (nápoje a tabák), chemický, těžba minerálů, optické výrobky, větrná energetika</w:t>
      </w:r>
    </w:p>
    <w:p w:rsidR="008C6696" w:rsidRPr="0097083F" w:rsidRDefault="00006F3C" w:rsidP="0097083F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565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083F">
        <w:rPr>
          <w:rFonts w:ascii="Arial" w:eastAsia="Arial" w:hAnsi="Arial" w:cs="Arial"/>
          <w:color w:val="000000"/>
          <w:sz w:val="20"/>
          <w:szCs w:val="20"/>
        </w:rPr>
        <w:t xml:space="preserve">zemědělství - banány, rajčata, okurky, jahody, fazole, brambory, v malém chov dobytka </w:t>
      </w:r>
    </w:p>
    <w:p w:rsidR="008C6696" w:rsidRDefault="008C6696" w:rsidP="009708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right="565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8C6696" w:rsidRPr="0097083F" w:rsidRDefault="00006F3C" w:rsidP="0097083F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565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083F">
        <w:rPr>
          <w:rFonts w:ascii="Arial" w:eastAsia="Arial" w:hAnsi="Arial" w:cs="Arial"/>
          <w:color w:val="000000"/>
          <w:sz w:val="20"/>
          <w:szCs w:val="20"/>
        </w:rPr>
        <w:t xml:space="preserve">tvorba HDP – z toho 77 % služby, 7,1 % průmysl (vč. energetiky), 5,3 % stavebnictví, </w:t>
      </w:r>
      <w:r w:rsidRPr="0097083F">
        <w:rPr>
          <w:rFonts w:ascii="Arial" w:eastAsia="Arial" w:hAnsi="Arial" w:cs="Arial"/>
          <w:color w:val="000000"/>
          <w:sz w:val="20"/>
          <w:szCs w:val="20"/>
        </w:rPr>
        <w:br/>
        <w:t>1,3 % zemědělství (2017)</w:t>
      </w:r>
    </w:p>
    <w:p w:rsidR="008C6696" w:rsidRPr="0097083F" w:rsidRDefault="00A326B4" w:rsidP="0097083F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565" w:firstLineChars="0"/>
        <w:rPr>
          <w:rFonts w:ascii="Arial" w:eastAsia="Arial" w:hAnsi="Arial" w:cs="Arial"/>
          <w:color w:val="000000"/>
          <w:sz w:val="20"/>
          <w:szCs w:val="20"/>
        </w:rPr>
      </w:pPr>
      <w:r w:rsidRPr="0097083F">
        <w:rPr>
          <w:rFonts w:ascii="Arial" w:eastAsia="Arial" w:hAnsi="Arial" w:cs="Arial"/>
          <w:color w:val="000000"/>
          <w:sz w:val="20"/>
          <w:szCs w:val="20"/>
        </w:rPr>
        <w:t>meziroční změna</w:t>
      </w:r>
      <w:r w:rsidR="00E80F93">
        <w:rPr>
          <w:rFonts w:ascii="Arial" w:eastAsia="Arial" w:hAnsi="Arial" w:cs="Arial"/>
          <w:color w:val="000000"/>
          <w:sz w:val="20"/>
          <w:szCs w:val="20"/>
        </w:rPr>
        <w:t>:</w:t>
      </w:r>
      <w:bookmarkStart w:id="0" w:name="_GoBack"/>
      <w:bookmarkEnd w:id="0"/>
      <w:r w:rsidRPr="0097083F">
        <w:rPr>
          <w:rFonts w:ascii="Arial" w:eastAsia="Arial" w:hAnsi="Arial" w:cs="Arial"/>
          <w:color w:val="000000"/>
          <w:sz w:val="20"/>
          <w:szCs w:val="20"/>
        </w:rPr>
        <w:t xml:space="preserve"> +2,4</w:t>
      </w:r>
      <w:r w:rsidR="00006F3C" w:rsidRPr="0097083F">
        <w:rPr>
          <w:rFonts w:ascii="Arial" w:eastAsia="Arial" w:hAnsi="Arial" w:cs="Arial"/>
          <w:color w:val="000000"/>
          <w:sz w:val="20"/>
          <w:szCs w:val="20"/>
        </w:rPr>
        <w:t xml:space="preserve"> %</w:t>
      </w:r>
    </w:p>
    <w:p w:rsidR="008C6696" w:rsidRPr="0097083F" w:rsidRDefault="00006F3C" w:rsidP="0097083F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565" w:firstLineChars="0"/>
        <w:rPr>
          <w:rFonts w:ascii="Arial" w:eastAsia="Arial" w:hAnsi="Arial" w:cs="Arial"/>
          <w:color w:val="000000"/>
          <w:sz w:val="20"/>
          <w:szCs w:val="20"/>
        </w:rPr>
      </w:pPr>
      <w:r w:rsidRPr="0097083F">
        <w:rPr>
          <w:rFonts w:ascii="Arial" w:eastAsia="Arial" w:hAnsi="Arial" w:cs="Arial"/>
          <w:color w:val="000000"/>
          <w:sz w:val="20"/>
          <w:szCs w:val="20"/>
        </w:rPr>
        <w:t xml:space="preserve">HDP na obyvatele: </w:t>
      </w:r>
      <w:r w:rsidR="00A326B4" w:rsidRPr="0097083F">
        <w:rPr>
          <w:rFonts w:ascii="Arial" w:eastAsia="Arial" w:hAnsi="Arial" w:cs="Arial"/>
          <w:color w:val="000000"/>
          <w:sz w:val="20"/>
          <w:szCs w:val="20"/>
        </w:rPr>
        <w:t>21 265 eur (2019)</w:t>
      </w:r>
      <w:r w:rsidRPr="0097083F">
        <w:rPr>
          <w:rFonts w:ascii="Arial" w:eastAsia="Arial" w:hAnsi="Arial" w:cs="Arial"/>
          <w:color w:val="000000"/>
          <w:sz w:val="20"/>
          <w:szCs w:val="20"/>
        </w:rPr>
        <w:br/>
      </w:r>
    </w:p>
    <w:p w:rsidR="008C6696" w:rsidRPr="0097083F" w:rsidRDefault="00006F3C" w:rsidP="0097083F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565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083F">
        <w:rPr>
          <w:rFonts w:ascii="Arial" w:eastAsia="Arial" w:hAnsi="Arial" w:cs="Arial"/>
          <w:color w:val="000000"/>
          <w:sz w:val="20"/>
          <w:szCs w:val="20"/>
        </w:rPr>
        <w:t>významný cestovní ruch</w:t>
      </w:r>
    </w:p>
    <w:p w:rsidR="008C6696" w:rsidRPr="0097083F" w:rsidRDefault="00006F3C" w:rsidP="0097083F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565" w:firstLineChars="0"/>
        <w:rPr>
          <w:rFonts w:ascii="Arial" w:eastAsia="Arial" w:hAnsi="Arial" w:cs="Arial"/>
          <w:color w:val="000000"/>
          <w:sz w:val="20"/>
          <w:szCs w:val="20"/>
        </w:rPr>
      </w:pPr>
      <w:r w:rsidRPr="0097083F">
        <w:rPr>
          <w:rFonts w:ascii="Arial" w:eastAsia="Arial" w:hAnsi="Arial" w:cs="Arial"/>
          <w:color w:val="000000"/>
          <w:sz w:val="20"/>
          <w:szCs w:val="20"/>
        </w:rPr>
        <w:t>14 mil. zahraničních turistů za rok 2018, nejvíce Britové (34 %) a Němci (20 %)</w:t>
      </w:r>
      <w:r w:rsidRPr="0097083F">
        <w:rPr>
          <w:rFonts w:ascii="Arial" w:eastAsia="Arial" w:hAnsi="Arial" w:cs="Arial"/>
          <w:color w:val="000000"/>
          <w:sz w:val="20"/>
          <w:szCs w:val="20"/>
        </w:rPr>
        <w:br/>
      </w:r>
    </w:p>
    <w:p w:rsidR="008C6696" w:rsidRPr="0097083F" w:rsidRDefault="00006F3C" w:rsidP="0097083F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565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083F">
        <w:rPr>
          <w:rFonts w:ascii="Arial" w:eastAsia="Arial" w:hAnsi="Arial" w:cs="Arial"/>
          <w:color w:val="000000"/>
          <w:sz w:val="20"/>
          <w:szCs w:val="20"/>
        </w:rPr>
        <w:t>vývoz – převážně ostatní autonomní oblasti Španělska, Nizozemsko, Senegal, UK, Maroko</w:t>
      </w:r>
    </w:p>
    <w:p w:rsidR="008C6696" w:rsidRPr="0097083F" w:rsidRDefault="00006F3C" w:rsidP="0097083F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565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083F">
        <w:rPr>
          <w:rFonts w:ascii="Arial" w:eastAsia="Arial" w:hAnsi="Arial" w:cs="Arial"/>
          <w:color w:val="000000"/>
          <w:sz w:val="20"/>
          <w:szCs w:val="20"/>
        </w:rPr>
        <w:t>rudné koncentráty a zlatý prach, parfémy a kosmetika, zemědělské produkty</w:t>
      </w:r>
    </w:p>
    <w:p w:rsidR="008C6696" w:rsidRDefault="008C6696" w:rsidP="009708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right="565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8C6696" w:rsidRPr="0097083F" w:rsidRDefault="00006F3C" w:rsidP="0097083F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565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083F">
        <w:rPr>
          <w:rFonts w:ascii="Arial" w:eastAsia="Arial" w:hAnsi="Arial" w:cs="Arial"/>
          <w:color w:val="000000"/>
          <w:sz w:val="20"/>
          <w:szCs w:val="20"/>
        </w:rPr>
        <w:t>dovoz – kontinentální Španělsko, SRN, Čína, Nizozemsko, Francie</w:t>
      </w:r>
    </w:p>
    <w:p w:rsidR="008C6696" w:rsidRPr="0097083F" w:rsidRDefault="00006F3C" w:rsidP="0097083F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565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083F">
        <w:rPr>
          <w:rFonts w:ascii="Arial" w:eastAsia="Arial" w:hAnsi="Arial" w:cs="Arial"/>
          <w:color w:val="000000"/>
          <w:sz w:val="20"/>
          <w:szCs w:val="20"/>
        </w:rPr>
        <w:t>ropa, vozidla, strojírenské a elektrotechnické produkty, automobily, lehká letadla</w:t>
      </w:r>
    </w:p>
    <w:p w:rsidR="008C6696" w:rsidRDefault="008C6696" w:rsidP="009708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right="565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8C6696" w:rsidRPr="0097083F" w:rsidRDefault="00006F3C" w:rsidP="0097083F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565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083F">
        <w:rPr>
          <w:rFonts w:ascii="Arial" w:eastAsia="Arial" w:hAnsi="Arial" w:cs="Arial"/>
          <w:color w:val="000000"/>
          <w:sz w:val="20"/>
          <w:szCs w:val="20"/>
        </w:rPr>
        <w:t xml:space="preserve">nejvýznamnější zahraniční investoři – SRN, Kanada, Kypr, Nizozemsko, Švýcarsko, Norsko </w:t>
      </w:r>
    </w:p>
    <w:p w:rsidR="008C6696" w:rsidRPr="0097083F" w:rsidRDefault="00006F3C" w:rsidP="0097083F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Chars="0" w:right="565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083F">
        <w:rPr>
          <w:rFonts w:ascii="Arial" w:eastAsia="Arial" w:hAnsi="Arial" w:cs="Arial"/>
          <w:color w:val="000000"/>
          <w:sz w:val="20"/>
          <w:szCs w:val="20"/>
        </w:rPr>
        <w:t>služby – cestovní ruch, věda - základní výzkum, stavebnictví</w:t>
      </w:r>
    </w:p>
    <w:p w:rsidR="008C6696" w:rsidRDefault="008C66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8C6696" w:rsidRDefault="008C66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8C6696" w:rsidRDefault="008C66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8C6696" w:rsidRDefault="00006F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br/>
      </w:r>
    </w:p>
    <w:p w:rsidR="008C6696" w:rsidRDefault="008C66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tbl>
      <w:tblPr>
        <w:tblStyle w:val="a"/>
        <w:tblW w:w="873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2"/>
        <w:gridCol w:w="1359"/>
        <w:gridCol w:w="1360"/>
        <w:gridCol w:w="1360"/>
        <w:gridCol w:w="1360"/>
        <w:gridCol w:w="1360"/>
      </w:tblGrid>
      <w:tr w:rsidR="008C6696">
        <w:trPr>
          <w:trHeight w:val="330"/>
          <w:jc w:val="center"/>
        </w:trPr>
        <w:tc>
          <w:tcPr>
            <w:tcW w:w="8731" w:type="dxa"/>
            <w:gridSpan w:val="6"/>
          </w:tcPr>
          <w:p w:rsidR="008C6696" w:rsidRDefault="00006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Zahraniční obchod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(v mil. EUR)</w:t>
            </w:r>
          </w:p>
        </w:tc>
      </w:tr>
      <w:tr w:rsidR="008C6696">
        <w:trPr>
          <w:trHeight w:val="330"/>
          <w:jc w:val="center"/>
        </w:trPr>
        <w:tc>
          <w:tcPr>
            <w:tcW w:w="1932" w:type="dxa"/>
          </w:tcPr>
          <w:p w:rsidR="008C6696" w:rsidRDefault="00006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359" w:type="dxa"/>
          </w:tcPr>
          <w:p w:rsidR="008C6696" w:rsidRDefault="00006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60" w:type="dxa"/>
          </w:tcPr>
          <w:p w:rsidR="008C6696" w:rsidRDefault="00006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60" w:type="dxa"/>
          </w:tcPr>
          <w:p w:rsidR="008C6696" w:rsidRDefault="00006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60" w:type="dxa"/>
          </w:tcPr>
          <w:p w:rsidR="008C6696" w:rsidRPr="00006F3C" w:rsidRDefault="00006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06F3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60" w:type="dxa"/>
          </w:tcPr>
          <w:p w:rsidR="008C6696" w:rsidRPr="00006F3C" w:rsidRDefault="00006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006F3C">
              <w:rPr>
                <w:rFonts w:ascii="Arial" w:eastAsia="Arial" w:hAnsi="Arial" w:cs="Arial"/>
                <w:b/>
                <w:sz w:val="20"/>
                <w:szCs w:val="20"/>
              </w:rPr>
              <w:t>2019</w:t>
            </w:r>
          </w:p>
        </w:tc>
      </w:tr>
      <w:tr w:rsidR="008C6696">
        <w:trPr>
          <w:trHeight w:val="315"/>
          <w:jc w:val="center"/>
        </w:trPr>
        <w:tc>
          <w:tcPr>
            <w:tcW w:w="1932" w:type="dxa"/>
          </w:tcPr>
          <w:p w:rsidR="008C6696" w:rsidRDefault="00006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Vývoz</w:t>
            </w:r>
          </w:p>
        </w:tc>
        <w:tc>
          <w:tcPr>
            <w:tcW w:w="1359" w:type="dxa"/>
          </w:tcPr>
          <w:p w:rsidR="008C6696" w:rsidRDefault="00006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2 453</w:t>
            </w:r>
          </w:p>
        </w:tc>
        <w:tc>
          <w:tcPr>
            <w:tcW w:w="1360" w:type="dxa"/>
          </w:tcPr>
          <w:p w:rsidR="008C6696" w:rsidRDefault="00006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2 061</w:t>
            </w:r>
          </w:p>
        </w:tc>
        <w:tc>
          <w:tcPr>
            <w:tcW w:w="1360" w:type="dxa"/>
          </w:tcPr>
          <w:p w:rsidR="008C6696" w:rsidRDefault="00006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2 663</w:t>
            </w:r>
          </w:p>
        </w:tc>
        <w:tc>
          <w:tcPr>
            <w:tcW w:w="1360" w:type="dxa"/>
          </w:tcPr>
          <w:p w:rsidR="008C6696" w:rsidRPr="00006F3C" w:rsidRDefault="00006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06F3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2 </w:t>
            </w:r>
            <w:r w:rsidRPr="00006F3C">
              <w:rPr>
                <w:rFonts w:ascii="Arial" w:eastAsia="Arial" w:hAnsi="Arial" w:cs="Arial"/>
                <w:sz w:val="20"/>
                <w:szCs w:val="20"/>
              </w:rPr>
              <w:t>907</w:t>
            </w:r>
          </w:p>
        </w:tc>
        <w:tc>
          <w:tcPr>
            <w:tcW w:w="1360" w:type="dxa"/>
          </w:tcPr>
          <w:p w:rsidR="008C6696" w:rsidRPr="00006F3C" w:rsidRDefault="00006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06F3C">
              <w:rPr>
                <w:rFonts w:ascii="Arial" w:eastAsia="Arial" w:hAnsi="Arial" w:cs="Arial"/>
                <w:sz w:val="20"/>
                <w:szCs w:val="20"/>
              </w:rPr>
              <w:t>2 668</w:t>
            </w:r>
          </w:p>
        </w:tc>
      </w:tr>
      <w:tr w:rsidR="008C6696">
        <w:trPr>
          <w:trHeight w:val="315"/>
          <w:jc w:val="center"/>
        </w:trPr>
        <w:tc>
          <w:tcPr>
            <w:tcW w:w="1932" w:type="dxa"/>
          </w:tcPr>
          <w:p w:rsidR="008C6696" w:rsidRDefault="00006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Dovoz</w:t>
            </w:r>
          </w:p>
        </w:tc>
        <w:tc>
          <w:tcPr>
            <w:tcW w:w="1359" w:type="dxa"/>
          </w:tcPr>
          <w:p w:rsidR="008C6696" w:rsidRDefault="00006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2 992</w:t>
            </w:r>
          </w:p>
        </w:tc>
        <w:tc>
          <w:tcPr>
            <w:tcW w:w="1360" w:type="dxa"/>
          </w:tcPr>
          <w:p w:rsidR="008C6696" w:rsidRDefault="00006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3 391</w:t>
            </w:r>
          </w:p>
        </w:tc>
        <w:tc>
          <w:tcPr>
            <w:tcW w:w="1360" w:type="dxa"/>
          </w:tcPr>
          <w:p w:rsidR="008C6696" w:rsidRDefault="00006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4 304</w:t>
            </w:r>
          </w:p>
        </w:tc>
        <w:tc>
          <w:tcPr>
            <w:tcW w:w="1360" w:type="dxa"/>
          </w:tcPr>
          <w:p w:rsidR="008C6696" w:rsidRPr="00006F3C" w:rsidRDefault="00006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06F3C">
              <w:rPr>
                <w:rFonts w:ascii="Arial" w:eastAsia="Arial" w:hAnsi="Arial" w:cs="Arial"/>
                <w:color w:val="000000"/>
                <w:sz w:val="20"/>
                <w:szCs w:val="20"/>
              </w:rPr>
              <w:t>3 9</w:t>
            </w:r>
            <w:r w:rsidRPr="00006F3C">
              <w:rPr>
                <w:rFonts w:ascii="Arial" w:eastAsia="Arial" w:hAnsi="Arial" w:cs="Arial"/>
                <w:sz w:val="20"/>
                <w:szCs w:val="20"/>
              </w:rPr>
              <w:t>79</w:t>
            </w:r>
          </w:p>
        </w:tc>
        <w:tc>
          <w:tcPr>
            <w:tcW w:w="1360" w:type="dxa"/>
          </w:tcPr>
          <w:p w:rsidR="008C6696" w:rsidRPr="00006F3C" w:rsidRDefault="00006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06F3C">
              <w:rPr>
                <w:rFonts w:ascii="Arial" w:eastAsia="Arial" w:hAnsi="Arial" w:cs="Arial"/>
                <w:sz w:val="20"/>
                <w:szCs w:val="20"/>
              </w:rPr>
              <w:t>3 578</w:t>
            </w:r>
          </w:p>
        </w:tc>
      </w:tr>
      <w:tr w:rsidR="008C6696">
        <w:trPr>
          <w:trHeight w:val="315"/>
          <w:jc w:val="center"/>
        </w:trPr>
        <w:tc>
          <w:tcPr>
            <w:tcW w:w="1932" w:type="dxa"/>
          </w:tcPr>
          <w:p w:rsidR="008C6696" w:rsidRDefault="00006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Obrat</w:t>
            </w:r>
          </w:p>
        </w:tc>
        <w:tc>
          <w:tcPr>
            <w:tcW w:w="1359" w:type="dxa"/>
          </w:tcPr>
          <w:p w:rsidR="008C6696" w:rsidRDefault="00006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5 445</w:t>
            </w:r>
          </w:p>
        </w:tc>
        <w:tc>
          <w:tcPr>
            <w:tcW w:w="1360" w:type="dxa"/>
          </w:tcPr>
          <w:p w:rsidR="008C6696" w:rsidRDefault="00006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5 452</w:t>
            </w:r>
          </w:p>
        </w:tc>
        <w:tc>
          <w:tcPr>
            <w:tcW w:w="1360" w:type="dxa"/>
          </w:tcPr>
          <w:p w:rsidR="008C6696" w:rsidRDefault="00006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6 966</w:t>
            </w:r>
          </w:p>
        </w:tc>
        <w:tc>
          <w:tcPr>
            <w:tcW w:w="1360" w:type="dxa"/>
          </w:tcPr>
          <w:p w:rsidR="008C6696" w:rsidRPr="00006F3C" w:rsidRDefault="00006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06F3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6 </w:t>
            </w:r>
            <w:r w:rsidRPr="00006F3C">
              <w:rPr>
                <w:rFonts w:ascii="Arial" w:eastAsia="Arial" w:hAnsi="Arial" w:cs="Arial"/>
                <w:sz w:val="20"/>
                <w:szCs w:val="20"/>
              </w:rPr>
              <w:t>886</w:t>
            </w:r>
          </w:p>
        </w:tc>
        <w:tc>
          <w:tcPr>
            <w:tcW w:w="1360" w:type="dxa"/>
          </w:tcPr>
          <w:p w:rsidR="008C6696" w:rsidRPr="00006F3C" w:rsidRDefault="00006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06F3C">
              <w:rPr>
                <w:rFonts w:ascii="Arial" w:eastAsia="Arial" w:hAnsi="Arial" w:cs="Arial"/>
                <w:sz w:val="20"/>
                <w:szCs w:val="20"/>
              </w:rPr>
              <w:t>2646</w:t>
            </w:r>
          </w:p>
        </w:tc>
      </w:tr>
      <w:tr w:rsidR="008C6696">
        <w:trPr>
          <w:trHeight w:val="330"/>
          <w:jc w:val="center"/>
        </w:trPr>
        <w:tc>
          <w:tcPr>
            <w:tcW w:w="1932" w:type="dxa"/>
          </w:tcPr>
          <w:p w:rsidR="008C6696" w:rsidRDefault="00006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Saldo</w:t>
            </w:r>
          </w:p>
        </w:tc>
        <w:tc>
          <w:tcPr>
            <w:tcW w:w="1359" w:type="dxa"/>
          </w:tcPr>
          <w:p w:rsidR="008C6696" w:rsidRDefault="00006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-539</w:t>
            </w:r>
          </w:p>
        </w:tc>
        <w:tc>
          <w:tcPr>
            <w:tcW w:w="1360" w:type="dxa"/>
          </w:tcPr>
          <w:p w:rsidR="008C6696" w:rsidRDefault="00006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-1 330</w:t>
            </w:r>
          </w:p>
        </w:tc>
        <w:tc>
          <w:tcPr>
            <w:tcW w:w="1360" w:type="dxa"/>
          </w:tcPr>
          <w:p w:rsidR="008C6696" w:rsidRDefault="00006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-1 641</w:t>
            </w:r>
          </w:p>
        </w:tc>
        <w:tc>
          <w:tcPr>
            <w:tcW w:w="1360" w:type="dxa"/>
          </w:tcPr>
          <w:p w:rsidR="008C6696" w:rsidRPr="00006F3C" w:rsidRDefault="00006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06F3C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006F3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 </w:t>
            </w:r>
            <w:r w:rsidRPr="00006F3C">
              <w:rPr>
                <w:rFonts w:ascii="Arial" w:eastAsia="Arial" w:hAnsi="Arial" w:cs="Arial"/>
                <w:sz w:val="20"/>
                <w:szCs w:val="20"/>
              </w:rPr>
              <w:t>072</w:t>
            </w:r>
          </w:p>
        </w:tc>
        <w:tc>
          <w:tcPr>
            <w:tcW w:w="1360" w:type="dxa"/>
          </w:tcPr>
          <w:p w:rsidR="008C6696" w:rsidRPr="00006F3C" w:rsidRDefault="00006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06F3C">
              <w:rPr>
                <w:rFonts w:ascii="Arial" w:eastAsia="Arial" w:hAnsi="Arial" w:cs="Arial"/>
                <w:sz w:val="20"/>
                <w:szCs w:val="20"/>
              </w:rPr>
              <w:t>-910</w:t>
            </w:r>
          </w:p>
        </w:tc>
      </w:tr>
      <w:tr w:rsidR="008C6696">
        <w:trPr>
          <w:trHeight w:val="330"/>
          <w:jc w:val="center"/>
        </w:trPr>
        <w:tc>
          <w:tcPr>
            <w:tcW w:w="8731" w:type="dxa"/>
            <w:gridSpan w:val="6"/>
          </w:tcPr>
          <w:p w:rsidR="008C6696" w:rsidRPr="00006F3C" w:rsidRDefault="008C6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C6696">
        <w:trPr>
          <w:trHeight w:val="330"/>
          <w:jc w:val="center"/>
        </w:trPr>
        <w:tc>
          <w:tcPr>
            <w:tcW w:w="1932" w:type="dxa"/>
          </w:tcPr>
          <w:p w:rsidR="008C6696" w:rsidRDefault="00006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 ČR</w:t>
            </w:r>
          </w:p>
        </w:tc>
        <w:tc>
          <w:tcPr>
            <w:tcW w:w="1359" w:type="dxa"/>
          </w:tcPr>
          <w:p w:rsidR="008C6696" w:rsidRDefault="00006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60" w:type="dxa"/>
          </w:tcPr>
          <w:p w:rsidR="008C6696" w:rsidRDefault="00006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60" w:type="dxa"/>
          </w:tcPr>
          <w:p w:rsidR="008C6696" w:rsidRDefault="00006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60" w:type="dxa"/>
          </w:tcPr>
          <w:p w:rsidR="008C6696" w:rsidRPr="00006F3C" w:rsidRDefault="00006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06F3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60" w:type="dxa"/>
          </w:tcPr>
          <w:p w:rsidR="008C6696" w:rsidRPr="00006F3C" w:rsidRDefault="00006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006F3C">
              <w:rPr>
                <w:rFonts w:ascii="Arial" w:eastAsia="Arial" w:hAnsi="Arial" w:cs="Arial"/>
                <w:b/>
                <w:sz w:val="20"/>
                <w:szCs w:val="20"/>
              </w:rPr>
              <w:t>2019</w:t>
            </w:r>
          </w:p>
        </w:tc>
      </w:tr>
      <w:tr w:rsidR="008C6696">
        <w:trPr>
          <w:trHeight w:val="315"/>
          <w:jc w:val="center"/>
        </w:trPr>
        <w:tc>
          <w:tcPr>
            <w:tcW w:w="1932" w:type="dxa"/>
          </w:tcPr>
          <w:p w:rsidR="008C6696" w:rsidRDefault="00006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Vývoz do ČR</w:t>
            </w:r>
          </w:p>
        </w:tc>
        <w:tc>
          <w:tcPr>
            <w:tcW w:w="1359" w:type="dxa"/>
          </w:tcPr>
          <w:p w:rsidR="008C6696" w:rsidRDefault="00006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1360" w:type="dxa"/>
          </w:tcPr>
          <w:p w:rsidR="008C6696" w:rsidRDefault="00006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1,21</w:t>
            </w:r>
          </w:p>
        </w:tc>
        <w:tc>
          <w:tcPr>
            <w:tcW w:w="1360" w:type="dxa"/>
          </w:tcPr>
          <w:p w:rsidR="008C6696" w:rsidRDefault="00006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1360" w:type="dxa"/>
          </w:tcPr>
          <w:p w:rsidR="008C6696" w:rsidRPr="00006F3C" w:rsidRDefault="00006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06F3C">
              <w:rPr>
                <w:rFonts w:ascii="Arial" w:eastAsia="Arial" w:hAnsi="Arial" w:cs="Arial"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1360" w:type="dxa"/>
          </w:tcPr>
          <w:p w:rsidR="008C6696" w:rsidRPr="00006F3C" w:rsidRDefault="00006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06F3C">
              <w:rPr>
                <w:rFonts w:ascii="Arial" w:eastAsia="Arial" w:hAnsi="Arial" w:cs="Arial"/>
                <w:sz w:val="20"/>
                <w:szCs w:val="20"/>
              </w:rPr>
              <w:t>1,55</w:t>
            </w:r>
          </w:p>
        </w:tc>
      </w:tr>
      <w:tr w:rsidR="008C6696">
        <w:trPr>
          <w:trHeight w:val="315"/>
          <w:jc w:val="center"/>
        </w:trPr>
        <w:tc>
          <w:tcPr>
            <w:tcW w:w="1932" w:type="dxa"/>
          </w:tcPr>
          <w:p w:rsidR="008C6696" w:rsidRDefault="00006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Dovoz z ČR</w:t>
            </w:r>
          </w:p>
        </w:tc>
        <w:tc>
          <w:tcPr>
            <w:tcW w:w="1359" w:type="dxa"/>
          </w:tcPr>
          <w:p w:rsidR="008C6696" w:rsidRDefault="00006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50,42</w:t>
            </w:r>
          </w:p>
        </w:tc>
        <w:tc>
          <w:tcPr>
            <w:tcW w:w="1360" w:type="dxa"/>
          </w:tcPr>
          <w:p w:rsidR="008C6696" w:rsidRDefault="00006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60,77</w:t>
            </w:r>
          </w:p>
        </w:tc>
        <w:tc>
          <w:tcPr>
            <w:tcW w:w="1360" w:type="dxa"/>
          </w:tcPr>
          <w:p w:rsidR="008C6696" w:rsidRDefault="00006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48,37</w:t>
            </w:r>
          </w:p>
        </w:tc>
        <w:tc>
          <w:tcPr>
            <w:tcW w:w="1360" w:type="dxa"/>
          </w:tcPr>
          <w:p w:rsidR="008C6696" w:rsidRPr="00006F3C" w:rsidRDefault="00006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06F3C">
              <w:rPr>
                <w:rFonts w:ascii="Arial" w:eastAsia="Arial" w:hAnsi="Arial" w:cs="Arial"/>
                <w:sz w:val="20"/>
                <w:szCs w:val="20"/>
              </w:rPr>
              <w:t>60,44</w:t>
            </w:r>
          </w:p>
        </w:tc>
        <w:tc>
          <w:tcPr>
            <w:tcW w:w="1360" w:type="dxa"/>
          </w:tcPr>
          <w:p w:rsidR="008C6696" w:rsidRPr="00006F3C" w:rsidRDefault="00006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06F3C">
              <w:rPr>
                <w:rFonts w:ascii="Arial" w:eastAsia="Arial" w:hAnsi="Arial" w:cs="Arial"/>
                <w:sz w:val="20"/>
                <w:szCs w:val="20"/>
              </w:rPr>
              <w:t>49,22</w:t>
            </w:r>
          </w:p>
        </w:tc>
      </w:tr>
      <w:tr w:rsidR="008C6696">
        <w:trPr>
          <w:trHeight w:val="315"/>
          <w:jc w:val="center"/>
        </w:trPr>
        <w:tc>
          <w:tcPr>
            <w:tcW w:w="1932" w:type="dxa"/>
          </w:tcPr>
          <w:p w:rsidR="008C6696" w:rsidRDefault="00006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Obrat</w:t>
            </w:r>
          </w:p>
        </w:tc>
        <w:tc>
          <w:tcPr>
            <w:tcW w:w="1359" w:type="dxa"/>
          </w:tcPr>
          <w:p w:rsidR="008C6696" w:rsidRDefault="00006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1360" w:type="dxa"/>
          </w:tcPr>
          <w:p w:rsidR="008C6696" w:rsidRDefault="00006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61,98</w:t>
            </w:r>
          </w:p>
        </w:tc>
        <w:tc>
          <w:tcPr>
            <w:tcW w:w="1360" w:type="dxa"/>
          </w:tcPr>
          <w:p w:rsidR="008C6696" w:rsidRDefault="00006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49,71</w:t>
            </w:r>
          </w:p>
        </w:tc>
        <w:tc>
          <w:tcPr>
            <w:tcW w:w="1360" w:type="dxa"/>
          </w:tcPr>
          <w:p w:rsidR="008C6696" w:rsidRPr="00006F3C" w:rsidRDefault="00006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06F3C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  <w:r w:rsidRPr="00006F3C">
              <w:rPr>
                <w:rFonts w:ascii="Arial" w:eastAsia="Arial" w:hAnsi="Arial" w:cs="Arial"/>
                <w:sz w:val="20"/>
                <w:szCs w:val="20"/>
              </w:rPr>
              <w:t>1,83</w:t>
            </w:r>
          </w:p>
        </w:tc>
        <w:tc>
          <w:tcPr>
            <w:tcW w:w="1360" w:type="dxa"/>
          </w:tcPr>
          <w:p w:rsidR="008C6696" w:rsidRPr="00006F3C" w:rsidRDefault="00006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06F3C">
              <w:rPr>
                <w:rFonts w:ascii="Arial" w:eastAsia="Arial" w:hAnsi="Arial" w:cs="Arial"/>
                <w:sz w:val="20"/>
                <w:szCs w:val="20"/>
              </w:rPr>
              <w:t>50,77</w:t>
            </w:r>
          </w:p>
        </w:tc>
      </w:tr>
      <w:tr w:rsidR="008C6696">
        <w:trPr>
          <w:trHeight w:val="330"/>
          <w:jc w:val="center"/>
        </w:trPr>
        <w:tc>
          <w:tcPr>
            <w:tcW w:w="1932" w:type="dxa"/>
          </w:tcPr>
          <w:p w:rsidR="008C6696" w:rsidRDefault="00006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Saldo</w:t>
            </w:r>
          </w:p>
        </w:tc>
        <w:tc>
          <w:tcPr>
            <w:tcW w:w="1359" w:type="dxa"/>
          </w:tcPr>
          <w:p w:rsidR="008C6696" w:rsidRDefault="00006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-49,84</w:t>
            </w:r>
          </w:p>
        </w:tc>
        <w:tc>
          <w:tcPr>
            <w:tcW w:w="1360" w:type="dxa"/>
          </w:tcPr>
          <w:p w:rsidR="008C6696" w:rsidRDefault="00006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-59,56</w:t>
            </w:r>
          </w:p>
        </w:tc>
        <w:tc>
          <w:tcPr>
            <w:tcW w:w="1360" w:type="dxa"/>
          </w:tcPr>
          <w:p w:rsidR="008C6696" w:rsidRDefault="00006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-47,03</w:t>
            </w:r>
          </w:p>
        </w:tc>
        <w:tc>
          <w:tcPr>
            <w:tcW w:w="1360" w:type="dxa"/>
          </w:tcPr>
          <w:p w:rsidR="008C6696" w:rsidRPr="00006F3C" w:rsidRDefault="00006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06F3C">
              <w:rPr>
                <w:rFonts w:ascii="Arial" w:eastAsia="Arial" w:hAnsi="Arial" w:cs="Arial"/>
                <w:color w:val="000000"/>
                <w:sz w:val="20"/>
                <w:szCs w:val="20"/>
              </w:rPr>
              <w:t>-5</w:t>
            </w:r>
            <w:r w:rsidRPr="00006F3C">
              <w:rPr>
                <w:rFonts w:ascii="Arial" w:eastAsia="Arial" w:hAnsi="Arial" w:cs="Arial"/>
                <w:sz w:val="20"/>
                <w:szCs w:val="20"/>
              </w:rPr>
              <w:t>9,06</w:t>
            </w:r>
          </w:p>
        </w:tc>
        <w:tc>
          <w:tcPr>
            <w:tcW w:w="1360" w:type="dxa"/>
          </w:tcPr>
          <w:p w:rsidR="008C6696" w:rsidRPr="00006F3C" w:rsidRDefault="00006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06F3C">
              <w:rPr>
                <w:rFonts w:ascii="Arial" w:eastAsia="Arial" w:hAnsi="Arial" w:cs="Arial"/>
                <w:sz w:val="20"/>
                <w:szCs w:val="20"/>
              </w:rPr>
              <w:t>-47,67</w:t>
            </w:r>
          </w:p>
        </w:tc>
      </w:tr>
      <w:tr w:rsidR="008C6696">
        <w:trPr>
          <w:trHeight w:val="330"/>
          <w:jc w:val="center"/>
        </w:trPr>
        <w:tc>
          <w:tcPr>
            <w:tcW w:w="8731" w:type="dxa"/>
            <w:gridSpan w:val="6"/>
          </w:tcPr>
          <w:p w:rsidR="008C6696" w:rsidRDefault="00006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Zdroj: ICEX,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Estacom</w:t>
            </w:r>
            <w:proofErr w:type="spellEnd"/>
          </w:p>
        </w:tc>
      </w:tr>
    </w:tbl>
    <w:p w:rsidR="008C6696" w:rsidRDefault="008C6696" w:rsidP="00006F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0"/>
          <w:szCs w:val="20"/>
        </w:rPr>
      </w:pPr>
    </w:p>
    <w:p w:rsidR="008C6696" w:rsidRDefault="008C66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8C6696" w:rsidRDefault="00E80F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w:object w:dxaOrig="1440" w:dyaOrig="1440">
          <v:shape id="_x0000_s1027" type="#_x0000_t75" style="position:absolute;margin-left:0;margin-top:24.25pt;width:459pt;height:306pt;z-index:251660800" stroked="t" strokecolor="#f93" strokeweight="2pt">
            <v:imagedata r:id="rId6" o:title=""/>
            <w10:wrap type="topAndBottom"/>
          </v:shape>
          <o:OLEObject Type="Embed" ProgID="MSGraph.Chart.8" ShapeID="_x0000_s1027" DrawAspect="Content" ObjectID="_1665897984" r:id="rId7">
            <o:FieldCodes>\s</o:FieldCodes>
          </o:OLEObject>
        </w:object>
      </w:r>
    </w:p>
    <w:p w:rsidR="008C6696" w:rsidRDefault="008C66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8C6696" w:rsidRDefault="008C66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8C6696" w:rsidRDefault="008C66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8C6696" w:rsidRDefault="008C66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8C6696" w:rsidRDefault="008C66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8C6696" w:rsidRDefault="008C66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8C6696" w:rsidRDefault="008C66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8C6696" w:rsidRDefault="008C66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tbl>
      <w:tblPr>
        <w:tblStyle w:val="a0"/>
        <w:tblW w:w="9224" w:type="dxa"/>
        <w:tblInd w:w="60" w:type="dxa"/>
        <w:tblLayout w:type="fixed"/>
        <w:tblLook w:val="0000" w:firstRow="0" w:lastRow="0" w:firstColumn="0" w:lastColumn="0" w:noHBand="0" w:noVBand="0"/>
      </w:tblPr>
      <w:tblGrid>
        <w:gridCol w:w="6250"/>
        <w:gridCol w:w="1487"/>
        <w:gridCol w:w="1487"/>
      </w:tblGrid>
      <w:tr w:rsidR="008C6696">
        <w:trPr>
          <w:trHeight w:val="330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96" w:rsidRDefault="00006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hlavní položky dovozu ČR z Kanárských ostrovů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96" w:rsidRPr="00006F3C" w:rsidRDefault="00006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06F3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mil. EUR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96" w:rsidRPr="00006F3C" w:rsidRDefault="00006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06F3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% v 201</w:t>
            </w:r>
            <w:r w:rsidRPr="00006F3C">
              <w:rPr>
                <w:rFonts w:ascii="Arial" w:eastAsia="Arial" w:hAnsi="Arial" w:cs="Arial"/>
                <w:b/>
                <w:sz w:val="20"/>
                <w:szCs w:val="20"/>
              </w:rPr>
              <w:t>9</w:t>
            </w:r>
          </w:p>
        </w:tc>
      </w:tr>
      <w:tr w:rsidR="008C6696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96" w:rsidRDefault="00006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Parfémy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96" w:rsidRPr="00006F3C" w:rsidRDefault="00006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06F3C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96" w:rsidRPr="00006F3C" w:rsidRDefault="00006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06F3C">
              <w:rPr>
                <w:rFonts w:ascii="Arial" w:eastAsia="Arial" w:hAnsi="Arial" w:cs="Arial"/>
                <w:sz w:val="20"/>
                <w:szCs w:val="20"/>
              </w:rPr>
              <w:t>64,5</w:t>
            </w:r>
            <w:r w:rsidRPr="00006F3C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8C6696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96" w:rsidRDefault="00006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Tabák a tabákové výrobky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96" w:rsidRPr="00006F3C" w:rsidRDefault="00006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06F3C">
              <w:rPr>
                <w:rFonts w:ascii="Arial" w:eastAsia="Arial" w:hAnsi="Arial" w:cs="Arial"/>
                <w:sz w:val="20"/>
                <w:szCs w:val="20"/>
              </w:rPr>
              <w:t>0,21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96" w:rsidRPr="00006F3C" w:rsidRDefault="00006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06F3C">
              <w:rPr>
                <w:rFonts w:ascii="Arial" w:eastAsia="Arial" w:hAnsi="Arial" w:cs="Arial"/>
                <w:sz w:val="20"/>
                <w:szCs w:val="20"/>
              </w:rPr>
              <w:t>13,5</w:t>
            </w:r>
            <w:r w:rsidRPr="00006F3C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8C6696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96" w:rsidRDefault="00006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Živá zvířata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96" w:rsidRPr="00006F3C" w:rsidRDefault="00006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06F3C">
              <w:rPr>
                <w:rFonts w:ascii="Arial" w:eastAsia="Arial" w:hAnsi="Arial" w:cs="Arial"/>
                <w:sz w:val="20"/>
                <w:szCs w:val="20"/>
              </w:rPr>
              <w:t>0,06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96" w:rsidRPr="00006F3C" w:rsidRDefault="00006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06F3C">
              <w:rPr>
                <w:rFonts w:ascii="Arial" w:eastAsia="Arial" w:hAnsi="Arial" w:cs="Arial"/>
                <w:sz w:val="20"/>
                <w:szCs w:val="20"/>
              </w:rPr>
              <w:t>3,87</w:t>
            </w:r>
            <w:r w:rsidRPr="00006F3C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8C6696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96" w:rsidRDefault="00006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Strojírenství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96" w:rsidRPr="00006F3C" w:rsidRDefault="00006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06F3C">
              <w:rPr>
                <w:rFonts w:ascii="Arial" w:eastAsia="Arial" w:hAnsi="Arial" w:cs="Arial"/>
                <w:sz w:val="20"/>
                <w:szCs w:val="20"/>
              </w:rPr>
              <w:t>0,05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96" w:rsidRPr="00006F3C" w:rsidRDefault="00006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06F3C">
              <w:rPr>
                <w:rFonts w:ascii="Arial" w:eastAsia="Arial" w:hAnsi="Arial" w:cs="Arial"/>
                <w:sz w:val="20"/>
                <w:szCs w:val="20"/>
              </w:rPr>
              <w:t>3,23</w:t>
            </w:r>
            <w:r w:rsidRPr="00006F3C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8C6696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96" w:rsidRDefault="00006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Optika a zdravotnické vybavení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96" w:rsidRPr="00006F3C" w:rsidRDefault="00006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06F3C">
              <w:rPr>
                <w:rFonts w:ascii="Arial" w:eastAsia="Arial" w:hAnsi="Arial" w:cs="Arial"/>
                <w:sz w:val="20"/>
                <w:szCs w:val="20"/>
              </w:rPr>
              <w:t>0,04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96" w:rsidRPr="00006F3C" w:rsidRDefault="00006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06F3C">
              <w:rPr>
                <w:rFonts w:ascii="Arial" w:eastAsia="Arial" w:hAnsi="Arial" w:cs="Arial"/>
                <w:sz w:val="20"/>
                <w:szCs w:val="20"/>
              </w:rPr>
              <w:t>2,58</w:t>
            </w:r>
            <w:r w:rsidRPr="00006F3C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8C6696">
        <w:trPr>
          <w:trHeight w:val="330"/>
        </w:trPr>
        <w:tc>
          <w:tcPr>
            <w:tcW w:w="9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96" w:rsidRPr="00006F3C" w:rsidRDefault="008C6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C6696">
        <w:trPr>
          <w:trHeight w:val="330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96" w:rsidRDefault="00006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hlavní položky vývozu ČR na Kanárské ostrovy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96" w:rsidRPr="00006F3C" w:rsidRDefault="00006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06F3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mil. EUR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96" w:rsidRPr="00006F3C" w:rsidRDefault="00006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06F3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% v 201</w:t>
            </w:r>
            <w:r w:rsidRPr="00006F3C">
              <w:rPr>
                <w:rFonts w:ascii="Arial" w:eastAsia="Arial" w:hAnsi="Arial" w:cs="Arial"/>
                <w:b/>
                <w:sz w:val="20"/>
                <w:szCs w:val="20"/>
              </w:rPr>
              <w:t>9</w:t>
            </w:r>
          </w:p>
        </w:tc>
      </w:tr>
      <w:tr w:rsidR="008C6696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96" w:rsidRDefault="00006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Automobily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96" w:rsidRPr="00006F3C" w:rsidRDefault="00006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06F3C">
              <w:rPr>
                <w:rFonts w:ascii="Arial" w:eastAsia="Arial" w:hAnsi="Arial" w:cs="Arial"/>
                <w:sz w:val="20"/>
                <w:szCs w:val="20"/>
              </w:rPr>
              <w:t>41,86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96" w:rsidRPr="00006F3C" w:rsidRDefault="00006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06F3C">
              <w:rPr>
                <w:rFonts w:ascii="Arial" w:eastAsia="Arial" w:hAnsi="Arial" w:cs="Arial"/>
                <w:sz w:val="20"/>
                <w:szCs w:val="20"/>
              </w:rPr>
              <w:t>85</w:t>
            </w:r>
            <w:r w:rsidRPr="00006F3C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8C6696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96" w:rsidRDefault="00006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Nábytek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96" w:rsidRPr="00006F3C" w:rsidRDefault="00006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06F3C">
              <w:rPr>
                <w:rFonts w:ascii="Arial" w:eastAsia="Arial" w:hAnsi="Arial" w:cs="Arial"/>
                <w:sz w:val="20"/>
                <w:szCs w:val="20"/>
              </w:rPr>
              <w:t>2,22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96" w:rsidRPr="00006F3C" w:rsidRDefault="00006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06F3C">
              <w:rPr>
                <w:rFonts w:ascii="Arial" w:eastAsia="Arial" w:hAnsi="Arial" w:cs="Arial"/>
                <w:sz w:val="20"/>
                <w:szCs w:val="20"/>
              </w:rPr>
              <w:t>4,5</w:t>
            </w:r>
            <w:r w:rsidRPr="00006F3C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8C6696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96" w:rsidRDefault="00006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Obuv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96" w:rsidRPr="00006F3C" w:rsidRDefault="00006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06F3C">
              <w:rPr>
                <w:rFonts w:ascii="Arial" w:eastAsia="Arial" w:hAnsi="Arial" w:cs="Arial"/>
                <w:sz w:val="20"/>
                <w:szCs w:val="20"/>
              </w:rPr>
              <w:t>1,2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96" w:rsidRPr="00006F3C" w:rsidRDefault="00006F3C" w:rsidP="00970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06F3C">
              <w:rPr>
                <w:rFonts w:ascii="Arial" w:eastAsia="Arial" w:hAnsi="Arial" w:cs="Arial"/>
                <w:sz w:val="20"/>
                <w:szCs w:val="20"/>
              </w:rPr>
              <w:t>2,4</w:t>
            </w:r>
            <w:r w:rsidRPr="00006F3C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8C6696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96" w:rsidRDefault="00006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Oblečení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96" w:rsidRPr="00006F3C" w:rsidRDefault="00006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06F3C">
              <w:rPr>
                <w:rFonts w:ascii="Arial" w:eastAsia="Arial" w:hAnsi="Arial" w:cs="Arial"/>
                <w:sz w:val="20"/>
                <w:szCs w:val="20"/>
              </w:rPr>
              <w:t>0,81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96" w:rsidRPr="00006F3C" w:rsidRDefault="00970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1,6</w:t>
            </w:r>
            <w:r w:rsidR="00006F3C" w:rsidRPr="00006F3C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8C6696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96" w:rsidRDefault="00006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Stavební stroje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96" w:rsidRPr="00006F3C" w:rsidRDefault="00006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06F3C">
              <w:rPr>
                <w:rFonts w:ascii="Arial" w:eastAsia="Arial" w:hAnsi="Arial" w:cs="Arial"/>
                <w:sz w:val="20"/>
                <w:szCs w:val="20"/>
              </w:rPr>
              <w:t>0,59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96" w:rsidRPr="00006F3C" w:rsidRDefault="00970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1,2</w:t>
            </w:r>
            <w:r w:rsidR="00006F3C" w:rsidRPr="00006F3C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</w:tbl>
    <w:p w:rsidR="008C6696" w:rsidRDefault="00006F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Zdroj: ICEX,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Estacom</w:t>
      </w:r>
      <w:proofErr w:type="spellEnd"/>
    </w:p>
    <w:p w:rsidR="00347A3C" w:rsidRDefault="00347A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</w:p>
    <w:p w:rsidR="008C6696" w:rsidRPr="00347A3C" w:rsidRDefault="00347A3C" w:rsidP="00347A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8"/>
          <w:szCs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4507230</wp:posOffset>
            </wp:positionV>
            <wp:extent cx="5835015" cy="4080510"/>
            <wp:effectExtent l="19050" t="19050" r="13335" b="15240"/>
            <wp:wrapTopAndBottom/>
            <wp:docPr id="6" name="Graf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829300" cy="4114800"/>
            <wp:effectExtent l="19050" t="19050" r="19050" b="19050"/>
            <wp:wrapTopAndBottom/>
            <wp:docPr id="5" name="Graf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F3C">
        <w:br w:type="page"/>
      </w:r>
    </w:p>
    <w:p w:rsidR="008C6696" w:rsidRDefault="008C66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:rsidR="008C6696" w:rsidRDefault="00006F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Podíl autonomních oblastí na zahraničním obchodu Španělska s ČR</w:t>
      </w:r>
    </w:p>
    <w:p w:rsidR="008C6696" w:rsidRDefault="00006F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(obrat)</w:t>
      </w:r>
    </w:p>
    <w:p w:rsidR="008C6696" w:rsidRDefault="008C6696" w:rsidP="00F220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:rsidR="008C6696" w:rsidRDefault="008C66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8C6696" w:rsidRDefault="008C66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8C6696" w:rsidRDefault="008C66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2207C" w:rsidRDefault="00F2207C" w:rsidP="00F220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:rsidR="008C6696" w:rsidRDefault="00E80F93" w:rsidP="00F220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  <w:r>
        <w:rPr>
          <w:noProof/>
          <w:color w:val="000000"/>
        </w:rPr>
        <w:object w:dxaOrig="1440" w:dyaOrig="1440">
          <v:shape id="_x0000_s1030" type="#_x0000_t75" style="position:absolute;margin-left:-67.6pt;margin-top:-50.75pt;width:586.65pt;height:375.55pt;z-index:251663872" o:bwpure="blackTextAndLines" o:bwnormal="blackTextAndLines">
            <v:imagedata r:id="rId10" o:title=""/>
            <w10:wrap type="topAndBottom"/>
          </v:shape>
          <o:OLEObject Type="Embed" ProgID="MSGraph.Chart.8" ShapeID="_x0000_s1030" DrawAspect="Content" ObjectID="_1665897985" r:id="rId11">
            <o:FieldCodes>\s</o:FieldCodes>
          </o:OLEObject>
        </w:object>
      </w:r>
    </w:p>
    <w:sectPr w:rsidR="008C6696"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20106"/>
    <w:multiLevelType w:val="hybridMultilevel"/>
    <w:tmpl w:val="C180CCEC"/>
    <w:lvl w:ilvl="0" w:tplc="040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68CC25DF"/>
    <w:multiLevelType w:val="multilevel"/>
    <w:tmpl w:val="07FA5DDE"/>
    <w:lvl w:ilvl="0">
      <w:start w:val="1"/>
      <w:numFmt w:val="bullet"/>
      <w:lvlText w:val="●"/>
      <w:lvlJc w:val="left"/>
      <w:pPr>
        <w:ind w:left="340" w:hanging="34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680" w:hanging="34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96"/>
    <w:rsid w:val="00006F3C"/>
    <w:rsid w:val="00347A3C"/>
    <w:rsid w:val="008C6696"/>
    <w:rsid w:val="0097083F"/>
    <w:rsid w:val="00A326B4"/>
    <w:rsid w:val="00E80F93"/>
    <w:rsid w:val="00F2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23342D2"/>
  <w15:docId w15:val="{D80E6C60-3533-4BC5-8E63-EF0F313A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/>
    </w:pPr>
    <w:rPr>
      <w:b/>
      <w:bCs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Odstavecseseznamem">
    <w:name w:val="List Paragraph"/>
    <w:basedOn w:val="Normln"/>
    <w:uiPriority w:val="34"/>
    <w:qFormat/>
    <w:rsid w:val="00970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cs-CZ"/>
              <a:t>Vývoz ČR na Kanárské ostrovy</a:t>
            </a:r>
          </a:p>
        </c:rich>
      </c:tx>
      <c:layout>
        <c:manualLayout>
          <c:xMode val="edge"/>
          <c:yMode val="edge"/>
          <c:x val="0.34053160103273084"/>
          <c:y val="2.8011204481792718E-2"/>
        </c:manualLayout>
      </c:layout>
      <c:overlay val="0"/>
      <c:spPr>
        <a:noFill/>
        <a:ln w="12682">
          <a:solidFill>
            <a:srgbClr val="000000"/>
          </a:solidFill>
          <a:prstDash val="solid"/>
        </a:ln>
      </c:spPr>
    </c:title>
    <c:autoTitleDeleted val="0"/>
    <c:view3D>
      <c:rotX val="30"/>
      <c:rotY val="3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9911833988430186"/>
          <c:y val="0.29978090973922378"/>
          <c:w val="0.47238713182399711"/>
          <c:h val="0.4252250331453666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68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0000"/>
              </a:solidFill>
              <a:ln w="1268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7D3A-4673-B7E9-0A903ABA3D5B}"/>
              </c:ext>
            </c:extLst>
          </c:dPt>
          <c:dPt>
            <c:idx val="1"/>
            <c:bubble3D val="0"/>
            <c:spPr>
              <a:solidFill>
                <a:srgbClr val="333399"/>
              </a:solidFill>
              <a:ln w="1268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7D3A-4673-B7E9-0A903ABA3D5B}"/>
              </c:ext>
            </c:extLst>
          </c:dPt>
          <c:dPt>
            <c:idx val="2"/>
            <c:bubble3D val="0"/>
            <c:spPr>
              <a:solidFill>
                <a:srgbClr val="FFCC00"/>
              </a:solidFill>
              <a:ln w="1268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7D3A-4673-B7E9-0A903ABA3D5B}"/>
              </c:ext>
            </c:extLst>
          </c:dPt>
          <c:dPt>
            <c:idx val="3"/>
            <c:bubble3D val="0"/>
            <c:spPr>
              <a:solidFill>
                <a:srgbClr val="993300"/>
              </a:solidFill>
              <a:ln w="1268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7D3A-4673-B7E9-0A903ABA3D5B}"/>
              </c:ext>
            </c:extLst>
          </c:dPt>
          <c:dPt>
            <c:idx val="4"/>
            <c:bubble3D val="0"/>
            <c:spPr>
              <a:solidFill>
                <a:srgbClr val="FF6600"/>
              </a:solidFill>
              <a:ln w="1268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7D3A-4673-B7E9-0A903ABA3D5B}"/>
              </c:ext>
            </c:extLst>
          </c:dPt>
          <c:dPt>
            <c:idx val="5"/>
            <c:bubble3D val="0"/>
            <c:spPr>
              <a:solidFill>
                <a:srgbClr val="800080"/>
              </a:solidFill>
              <a:ln w="1268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7D3A-4673-B7E9-0A903ABA3D5B}"/>
              </c:ext>
            </c:extLst>
          </c:dPt>
          <c:dPt>
            <c:idx val="6"/>
            <c:bubble3D val="0"/>
            <c:spPr>
              <a:solidFill>
                <a:srgbClr val="339966"/>
              </a:solidFill>
              <a:ln w="1268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7D3A-4673-B7E9-0A903ABA3D5B}"/>
              </c:ext>
            </c:extLst>
          </c:dPt>
          <c:dPt>
            <c:idx val="8"/>
            <c:bubble3D val="0"/>
            <c:spPr>
              <a:solidFill>
                <a:srgbClr val="FF00FF"/>
              </a:solidFill>
              <a:ln w="1268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7D3A-4673-B7E9-0A903ABA3D5B}"/>
              </c:ext>
            </c:extLst>
          </c:dPt>
          <c:dLbls>
            <c:dLbl>
              <c:idx val="0"/>
              <c:layout>
                <c:manualLayout>
                  <c:x val="5.1863439398845412E-2"/>
                  <c:y val="5.9789850078932449E-2"/>
                </c:manualLayout>
              </c:layout>
              <c:tx>
                <c:rich>
                  <a:bodyPr/>
                  <a:lstStyle/>
                  <a:p>
                    <a:pPr>
                      <a:defRPr sz="9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Automobily
92%</a:t>
                    </a:r>
                  </a:p>
                </c:rich>
              </c:tx>
              <c:spPr>
                <a:noFill/>
                <a:ln w="25364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7D3A-4673-B7E9-0A903ABA3D5B}"/>
                </c:ext>
              </c:extLst>
            </c:dLbl>
            <c:dLbl>
              <c:idx val="1"/>
              <c:layout>
                <c:manualLayout>
                  <c:x val="-0.12645018864703961"/>
                  <c:y val="0.16667718233943202"/>
                </c:manualLayout>
              </c:layout>
              <c:tx>
                <c:rich>
                  <a:bodyPr/>
                  <a:lstStyle/>
                  <a:p>
                    <a:pPr>
                      <a:defRPr sz="9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 Nábytek
5%</a:t>
                    </a:r>
                  </a:p>
                </c:rich>
              </c:tx>
              <c:spPr>
                <a:noFill/>
                <a:ln w="25364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D3A-4673-B7E9-0A903ABA3D5B}"/>
                </c:ext>
              </c:extLst>
            </c:dLbl>
            <c:dLbl>
              <c:idx val="2"/>
              <c:layout>
                <c:manualLayout>
                  <c:x val="-0.22946491185674886"/>
                  <c:y val="7.0160002520626152E-3"/>
                </c:manualLayout>
              </c:layout>
              <c:tx>
                <c:rich>
                  <a:bodyPr/>
                  <a:lstStyle/>
                  <a:p>
                    <a:pPr>
                      <a:defRPr sz="9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Obuv
3%</a:t>
                    </a:r>
                  </a:p>
                </c:rich>
              </c:tx>
              <c:spPr>
                <a:noFill/>
                <a:ln w="25364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7D3A-4673-B7E9-0A903ABA3D5B}"/>
                </c:ext>
              </c:extLst>
            </c:dLbl>
            <c:dLbl>
              <c:idx val="3"/>
              <c:layout>
                <c:manualLayout>
                  <c:x val="-0.10211021215906541"/>
                  <c:y val="-6.4281642598971095E-2"/>
                </c:manualLayout>
              </c:layout>
              <c:tx>
                <c:rich>
                  <a:bodyPr/>
                  <a:lstStyle/>
                  <a:p>
                    <a:pPr>
                      <a:defRPr sz="9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Móda
2%</a:t>
                    </a:r>
                  </a:p>
                </c:rich>
              </c:tx>
              <c:spPr>
                <a:noFill/>
                <a:ln w="25364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7D3A-4673-B7E9-0A903ABA3D5B}"/>
                </c:ext>
              </c:extLst>
            </c:dLbl>
            <c:dLbl>
              <c:idx val="4"/>
              <c:layout>
                <c:manualLayout>
                  <c:x val="8.0166140599529812E-2"/>
                  <c:y val="-0.11320538229553168"/>
                </c:manualLayout>
              </c:layout>
              <c:tx>
                <c:rich>
                  <a:bodyPr/>
                  <a:lstStyle/>
                  <a:p>
                    <a:pPr>
                      <a:defRPr sz="9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Stavební stroje
1%</a:t>
                    </a:r>
                  </a:p>
                </c:rich>
              </c:tx>
              <c:spPr>
                <a:noFill/>
                <a:ln w="25364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7D3A-4673-B7E9-0A903ABA3D5B}"/>
                </c:ext>
              </c:extLst>
            </c:dLbl>
            <c:dLbl>
              <c:idx val="5"/>
              <c:layout>
                <c:manualLayout>
                  <c:x val="0.18315169319640345"/>
                  <c:y val="-4.9005764166698967E-2"/>
                </c:manualLayout>
              </c:layout>
              <c:tx>
                <c:rich>
                  <a:bodyPr/>
                  <a:lstStyle/>
                  <a:p>
                    <a:pPr>
                      <a:defRPr sz="9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Další
4%</a:t>
                    </a:r>
                  </a:p>
                </c:rich>
              </c:tx>
              <c:spPr>
                <a:noFill/>
                <a:ln w="25364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7D3A-4673-B7E9-0A903ABA3D5B}"/>
                </c:ext>
              </c:extLst>
            </c:dLbl>
            <c:dLbl>
              <c:idx val="6"/>
              <c:layout>
                <c:manualLayout>
                  <c:xMode val="edge"/>
                  <c:yMode val="edge"/>
                  <c:x val="0.62292358803986714"/>
                  <c:y val="0.20763723150357996"/>
                </c:manualLayout>
              </c:layout>
              <c:numFmt formatCode="0%" sourceLinked="0"/>
              <c:spPr>
                <a:noFill/>
                <a:ln w="25364">
                  <a:noFill/>
                </a:ln>
              </c:spPr>
              <c:txPr>
                <a:bodyPr/>
                <a:lstStyle/>
                <a:p>
                  <a:pPr>
                    <a:defRPr sz="1098" b="0" i="0" u="none" strike="noStrike" baseline="0">
                      <a:solidFill>
                        <a:srgbClr val="000000"/>
                      </a:solidFill>
                      <a:latin typeface="Times New Roman CE"/>
                      <a:ea typeface="Times New Roman CE"/>
                      <a:cs typeface="Times New Roman CE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D3A-4673-B7E9-0A903ABA3D5B}"/>
                </c:ext>
              </c:extLst>
            </c:dLbl>
            <c:dLbl>
              <c:idx val="7"/>
              <c:layout>
                <c:manualLayout>
                  <c:xMode val="edge"/>
                  <c:yMode val="edge"/>
                  <c:x val="0.70764119601328901"/>
                  <c:y val="0.18138424821002386"/>
                </c:manualLayout>
              </c:layout>
              <c:numFmt formatCode="0%" sourceLinked="0"/>
              <c:spPr>
                <a:noFill/>
                <a:ln w="25364">
                  <a:noFill/>
                </a:ln>
              </c:spPr>
              <c:txPr>
                <a:bodyPr/>
                <a:lstStyle/>
                <a:p>
                  <a:pPr>
                    <a:defRPr sz="1098" b="0" i="0" u="none" strike="noStrike" baseline="0">
                      <a:solidFill>
                        <a:srgbClr val="000000"/>
                      </a:solidFill>
                      <a:latin typeface="Times New Roman CE"/>
                      <a:ea typeface="Times New Roman CE"/>
                      <a:cs typeface="Times New Roman CE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D3A-4673-B7E9-0A903ABA3D5B}"/>
                </c:ext>
              </c:extLst>
            </c:dLbl>
            <c:dLbl>
              <c:idx val="8"/>
              <c:layout>
                <c:manualLayout>
                  <c:xMode val="edge"/>
                  <c:yMode val="edge"/>
                  <c:x val="0.54318936877076407"/>
                  <c:y val="0.27684964200477324"/>
                </c:manualLayout>
              </c:layout>
              <c:numFmt formatCode="0%" sourceLinked="0"/>
              <c:spPr>
                <a:noFill/>
                <a:ln w="25364">
                  <a:noFill/>
                </a:ln>
              </c:spPr>
              <c:txPr>
                <a:bodyPr/>
                <a:lstStyle/>
                <a:p>
                  <a:pPr>
                    <a:defRPr sz="1098" b="0" i="0" u="none" strike="noStrike" baseline="0">
                      <a:solidFill>
                        <a:srgbClr val="000000"/>
                      </a:solidFill>
                      <a:latin typeface="Times New Roman CE"/>
                      <a:ea typeface="Times New Roman CE"/>
                      <a:cs typeface="Times New Roman CE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D3A-4673-B7E9-0A903ABA3D5B}"/>
                </c:ext>
              </c:extLst>
            </c:dLbl>
            <c:dLbl>
              <c:idx val="9"/>
              <c:layout>
                <c:manualLayout>
                  <c:xMode val="edge"/>
                  <c:yMode val="edge"/>
                  <c:x val="0.72591362126245851"/>
                  <c:y val="0.19331742243436753"/>
                </c:manualLayout>
              </c:layout>
              <c:numFmt formatCode="0%" sourceLinked="0"/>
              <c:spPr>
                <a:noFill/>
                <a:ln w="25364">
                  <a:noFill/>
                </a:ln>
              </c:spPr>
              <c:txPr>
                <a:bodyPr/>
                <a:lstStyle/>
                <a:p>
                  <a:pPr>
                    <a:defRPr sz="1098" b="0" i="0" u="none" strike="noStrike" baseline="0">
                      <a:solidFill>
                        <a:srgbClr val="000000"/>
                      </a:solidFill>
                      <a:latin typeface="Times New Roman CE"/>
                      <a:ea typeface="Times New Roman CE"/>
                      <a:cs typeface="Times New Roman CE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7D3A-4673-B7E9-0A903ABA3D5B}"/>
                </c:ext>
              </c:extLst>
            </c:dLbl>
            <c:dLbl>
              <c:idx val="10"/>
              <c:numFmt formatCode="0%" sourceLinked="0"/>
              <c:spPr>
                <a:noFill/>
                <a:ln w="25364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F-7D3A-4673-B7E9-0A903ABA3D5B}"/>
                </c:ext>
              </c:extLst>
            </c:dLbl>
            <c:dLbl>
              <c:idx val="11"/>
              <c:numFmt formatCode="0%" sourceLinked="0"/>
              <c:spPr>
                <a:noFill/>
                <a:ln w="25364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D-7D3A-4673-B7E9-0A903ABA3D5B}"/>
                </c:ext>
              </c:extLst>
            </c:dLbl>
            <c:dLbl>
              <c:idx val="12"/>
              <c:numFmt formatCode="0%" sourceLinked="0"/>
              <c:spPr>
                <a:noFill/>
                <a:ln w="25364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E-7D3A-4673-B7E9-0A903ABA3D5B}"/>
                </c:ext>
              </c:extLst>
            </c:dLbl>
            <c:dLbl>
              <c:idx val="13"/>
              <c:numFmt formatCode="0%" sourceLinked="0"/>
              <c:spPr>
                <a:noFill/>
                <a:ln w="25364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C-7D3A-4673-B7E9-0A903ABA3D5B}"/>
                </c:ext>
              </c:extLst>
            </c:dLbl>
            <c:dLbl>
              <c:idx val="14"/>
              <c:numFmt formatCode="0%" sourceLinked="0"/>
              <c:spPr>
                <a:noFill/>
                <a:ln w="25364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B-7D3A-4673-B7E9-0A903ABA3D5B}"/>
                </c:ext>
              </c:extLst>
            </c:dLbl>
            <c:dLbl>
              <c:idx val="15"/>
              <c:numFmt formatCode="0%" sourceLinked="0"/>
              <c:spPr>
                <a:noFill/>
                <a:ln w="25364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A-7D3A-4673-B7E9-0A903ABA3D5B}"/>
                </c:ext>
              </c:extLst>
            </c:dLbl>
            <c:dLbl>
              <c:idx val="16"/>
              <c:numFmt formatCode="0%" sourceLinked="0"/>
              <c:spPr>
                <a:noFill/>
                <a:ln w="25364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8-7D3A-4673-B7E9-0A903ABA3D5B}"/>
                </c:ext>
              </c:extLst>
            </c:dLbl>
            <c:numFmt formatCode="0%" sourceLinked="0"/>
            <c:spPr>
              <a:noFill/>
              <a:ln w="2536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cs-CZ"/>
              </a:p>
            </c:txPr>
            <c:dLblPos val="bestFit"/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Automobily</c:v>
                </c:pt>
                <c:pt idx="1">
                  <c:v>Nábytek</c:v>
                </c:pt>
                <c:pt idx="2">
                  <c:v>Obuv</c:v>
                </c:pt>
                <c:pt idx="3">
                  <c:v>Móda</c:v>
                </c:pt>
                <c:pt idx="4">
                  <c:v>Stavební stroje</c:v>
                </c:pt>
                <c:pt idx="5">
                  <c:v>Další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85</c:v>
                </c:pt>
                <c:pt idx="1">
                  <c:v>5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7D3A-4673-B7E9-0A903ABA3D5B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333399"/>
            </a:solidFill>
            <a:ln w="1268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BBE0E3"/>
              </a:solidFill>
              <a:ln w="1268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2-7D3A-4673-B7E9-0A903ABA3D5B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13-7D3A-4673-B7E9-0A903ABA3D5B}"/>
              </c:ext>
            </c:extLst>
          </c:dPt>
          <c:dPt>
            <c:idx val="2"/>
            <c:bubble3D val="0"/>
            <c:spPr>
              <a:solidFill>
                <a:srgbClr val="009999"/>
              </a:solidFill>
              <a:ln w="1268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4-7D3A-4673-B7E9-0A903ABA3D5B}"/>
              </c:ext>
            </c:extLst>
          </c:dPt>
          <c:dPt>
            <c:idx val="3"/>
            <c:bubble3D val="0"/>
            <c:spPr>
              <a:solidFill>
                <a:srgbClr val="99CC00"/>
              </a:solidFill>
              <a:ln w="1268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5-7D3A-4673-B7E9-0A903ABA3D5B}"/>
              </c:ext>
            </c:extLst>
          </c:dPt>
          <c:dPt>
            <c:idx val="4"/>
            <c:bubble3D val="0"/>
            <c:spPr>
              <a:solidFill>
                <a:srgbClr val="808080"/>
              </a:solidFill>
              <a:ln w="1268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6-7D3A-4673-B7E9-0A903ABA3D5B}"/>
              </c:ext>
            </c:extLst>
          </c:dPt>
          <c:dPt>
            <c:idx val="5"/>
            <c:bubble3D val="0"/>
            <c:spPr>
              <a:solidFill>
                <a:srgbClr val="000000"/>
              </a:solidFill>
              <a:ln w="1268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7-7D3A-4673-B7E9-0A903ABA3D5B}"/>
              </c:ext>
            </c:extLst>
          </c:dPt>
          <c:dLbls>
            <c:numFmt formatCode="0%" sourceLinked="0"/>
            <c:spPr>
              <a:noFill/>
              <a:ln w="2536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cs-CZ"/>
              </a:p>
            </c:txPr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Automobily</c:v>
                </c:pt>
                <c:pt idx="1">
                  <c:v>Nábytek</c:v>
                </c:pt>
                <c:pt idx="2">
                  <c:v>Obuv</c:v>
                </c:pt>
                <c:pt idx="3">
                  <c:v>Móda</c:v>
                </c:pt>
                <c:pt idx="4">
                  <c:v>Stavební stroje</c:v>
                </c:pt>
                <c:pt idx="5">
                  <c:v>Další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18-7D3A-4673-B7E9-0A903ABA3D5B}"/>
            </c:ext>
          </c:extLst>
        </c:ser>
        <c:dLbls>
          <c:showLegendKey val="1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solidFill>
          <a:srgbClr val="FFFFFF"/>
        </a:solidFill>
        <a:ln w="25364">
          <a:noFill/>
        </a:ln>
      </c:spPr>
    </c:plotArea>
    <c:plotVisOnly val="1"/>
    <c:dispBlanksAs val="zero"/>
    <c:showDLblsOverMax val="0"/>
  </c:chart>
  <c:spPr>
    <a:solidFill>
      <a:srgbClr val="FFFFFF"/>
    </a:solidFill>
    <a:ln w="28575" cap="flat" cmpd="sng" algn="ctr">
      <a:solidFill>
        <a:srgbClr val="FF99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048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cs-CZ"/>
              <a:t>Dovoz ČR z Kanárských ostrovů </a:t>
            </a:r>
          </a:p>
        </c:rich>
      </c:tx>
      <c:layout>
        <c:manualLayout>
          <c:xMode val="edge"/>
          <c:yMode val="edge"/>
          <c:x val="0.3355481790266413"/>
          <c:y val="1.8518518518518517E-2"/>
        </c:manualLayout>
      </c:layout>
      <c:overlay val="0"/>
      <c:spPr>
        <a:noFill/>
        <a:ln w="12700">
          <a:solidFill>
            <a:srgbClr val="000000"/>
          </a:solidFill>
          <a:prstDash val="solid"/>
        </a:ln>
      </c:spPr>
    </c:title>
    <c:autoTitleDeleted val="0"/>
    <c:view3D>
      <c:rotX val="30"/>
      <c:rotY val="3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0088158097884821"/>
          <c:y val="0.34366044522212502"/>
          <c:w val="0.46757003413788961"/>
          <c:h val="0.4159645669291338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E9BA-46D6-8246-C74BDA3E0E43}"/>
              </c:ext>
            </c:extLst>
          </c:dPt>
          <c:dPt>
            <c:idx val="1"/>
            <c:bubble3D val="0"/>
            <c:spPr>
              <a:solidFill>
                <a:srgbClr val="3333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E9BA-46D6-8246-C74BDA3E0E43}"/>
              </c:ext>
            </c:extLst>
          </c:dPt>
          <c:dPt>
            <c:idx val="2"/>
            <c:bubble3D val="0"/>
            <c:spPr>
              <a:solidFill>
                <a:srgbClr val="FFCC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E9BA-46D6-8246-C74BDA3E0E43}"/>
              </c:ext>
            </c:extLst>
          </c:dPt>
          <c:dPt>
            <c:idx val="3"/>
            <c:bubble3D val="0"/>
            <c:spPr>
              <a:solidFill>
                <a:srgbClr val="9933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E9BA-46D6-8246-C74BDA3E0E43}"/>
              </c:ext>
            </c:extLst>
          </c:dPt>
          <c:dPt>
            <c:idx val="4"/>
            <c:bubble3D val="0"/>
            <c:spPr>
              <a:solidFill>
                <a:srgbClr val="FF66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E9BA-46D6-8246-C74BDA3E0E43}"/>
              </c:ext>
            </c:extLst>
          </c:dPt>
          <c:dPt>
            <c:idx val="5"/>
            <c:bubble3D val="0"/>
            <c:spPr>
              <a:solidFill>
                <a:srgbClr val="800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E9BA-46D6-8246-C74BDA3E0E43}"/>
              </c:ext>
            </c:extLst>
          </c:dPt>
          <c:dPt>
            <c:idx val="6"/>
            <c:bubble3D val="0"/>
            <c:spPr>
              <a:solidFill>
                <a:srgbClr val="3399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E9BA-46D6-8246-C74BDA3E0E43}"/>
              </c:ext>
            </c:extLst>
          </c:dPt>
          <c:dPt>
            <c:idx val="8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E9BA-46D6-8246-C74BDA3E0E43}"/>
              </c:ext>
            </c:extLst>
          </c:dPt>
          <c:dLbls>
            <c:dLbl>
              <c:idx val="0"/>
              <c:layout>
                <c:manualLayout>
                  <c:x val="3.5613566999975421E-2"/>
                  <c:y val="8.2568551528478529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Parfémy
65%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9BA-46D6-8246-C74BDA3E0E43}"/>
                </c:ext>
              </c:extLst>
            </c:dLbl>
            <c:dLbl>
              <c:idx val="1"/>
              <c:layout>
                <c:manualLayout>
                  <c:x val="-4.7707646895255307E-2"/>
                  <c:y val="3.6987545132424415E-2"/>
                </c:manualLayout>
              </c:layout>
              <c:numFmt formatCode="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9BA-46D6-8246-C74BDA3E0E43}"/>
                </c:ext>
              </c:extLst>
            </c:dLbl>
            <c:dLbl>
              <c:idx val="2"/>
              <c:layout>
                <c:manualLayout>
                  <c:x val="-0.10597607241639254"/>
                  <c:y val="6.2720344363221048E-2"/>
                </c:manualLayout>
              </c:layout>
              <c:numFmt formatCode="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E9BA-46D6-8246-C74BDA3E0E43}"/>
                </c:ext>
              </c:extLst>
            </c:dLbl>
            <c:dLbl>
              <c:idx val="3"/>
              <c:layout>
                <c:manualLayout>
                  <c:x val="-7.0402140224947923E-2"/>
                  <c:y val="-3.9151978040659563E-2"/>
                </c:manualLayout>
              </c:layout>
              <c:numFmt formatCode="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9BA-46D6-8246-C74BDA3E0E43}"/>
                </c:ext>
              </c:extLst>
            </c:dLbl>
            <c:dLbl>
              <c:idx val="4"/>
              <c:layout>
                <c:manualLayout>
                  <c:x val="-1.2177619954368449E-2"/>
                  <c:y val="-0.13951443569553806"/>
                </c:manualLayout>
              </c:layout>
              <c:numFmt formatCode="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777228826788808"/>
                      <c:h val="0.1759259259259259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E9BA-46D6-8246-C74BDA3E0E43}"/>
                </c:ext>
              </c:extLst>
            </c:dLbl>
            <c:dLbl>
              <c:idx val="5"/>
              <c:layout>
                <c:manualLayout>
                  <c:x val="1.2623275601721662E-2"/>
                  <c:y val="-9.6109045972992135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Další
16%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E9BA-46D6-8246-C74BDA3E0E43}"/>
                </c:ext>
              </c:extLst>
            </c:dLbl>
            <c:dLbl>
              <c:idx val="6"/>
              <c:layout>
                <c:manualLayout>
                  <c:xMode val="edge"/>
                  <c:yMode val="edge"/>
                  <c:x val="0.38704318936877075"/>
                  <c:y val="0.15876777251184834"/>
                </c:manualLayout>
              </c:layout>
              <c:numFmt formatCode="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 CE"/>
                      <a:ea typeface="Times New Roman CE"/>
                      <a:cs typeface="Times New Roman CE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9BA-46D6-8246-C74BDA3E0E43}"/>
                </c:ext>
              </c:extLst>
            </c:dLbl>
            <c:dLbl>
              <c:idx val="7"/>
              <c:layout>
                <c:manualLayout>
                  <c:xMode val="edge"/>
                  <c:yMode val="edge"/>
                  <c:x val="0.43189368770764119"/>
                  <c:y val="0.11611374407582939"/>
                </c:manualLayout>
              </c:layout>
              <c:tx>
                <c:rich>
                  <a:bodyPr/>
                  <a:lstStyle/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Times New Roman CE"/>
                        <a:ea typeface="Times New Roman CE"/>
                        <a:cs typeface="Times New Roman CE"/>
                      </a:defRPr>
                    </a:pPr>
                    <a:r>
                      <a:rPr lang="cs-CZ"/>
                      <a:t>Elektro-spotřebiče
1%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9BA-46D6-8246-C74BDA3E0E43}"/>
                </c:ext>
              </c:extLst>
            </c:dLbl>
            <c:dLbl>
              <c:idx val="8"/>
              <c:layout>
                <c:manualLayout>
                  <c:xMode val="edge"/>
                  <c:yMode val="edge"/>
                  <c:x val="0.56810631229235875"/>
                  <c:y val="0.11611374407582939"/>
                </c:manualLayout>
              </c:layout>
              <c:numFmt formatCode="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 CE"/>
                      <a:ea typeface="Times New Roman CE"/>
                      <a:cs typeface="Times New Roman CE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9BA-46D6-8246-C74BDA3E0E43}"/>
                </c:ext>
              </c:extLst>
            </c:dLbl>
            <c:dLbl>
              <c:idx val="9"/>
              <c:layout>
                <c:manualLayout>
                  <c:xMode val="edge"/>
                  <c:yMode val="edge"/>
                  <c:x val="0.57973421926910296"/>
                  <c:y val="0.16350710900473933"/>
                </c:manualLayout>
              </c:layout>
              <c:numFmt formatCode="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 CE"/>
                      <a:ea typeface="Times New Roman CE"/>
                      <a:cs typeface="Times New Roman CE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E9BA-46D6-8246-C74BDA3E0E43}"/>
                </c:ext>
              </c:extLst>
            </c:dLbl>
            <c:dLbl>
              <c:idx val="10"/>
              <c:numFmt formatCode="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F-E9BA-46D6-8246-C74BDA3E0E43}"/>
                </c:ext>
              </c:extLst>
            </c:dLbl>
            <c:dLbl>
              <c:idx val="11"/>
              <c:numFmt formatCode="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D-E9BA-46D6-8246-C74BDA3E0E43}"/>
                </c:ext>
              </c:extLst>
            </c:dLbl>
            <c:dLbl>
              <c:idx val="12"/>
              <c:numFmt formatCode="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E-E9BA-46D6-8246-C74BDA3E0E43}"/>
                </c:ext>
              </c:extLst>
            </c:dLbl>
            <c:dLbl>
              <c:idx val="13"/>
              <c:numFmt formatCode="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C-E9BA-46D6-8246-C74BDA3E0E43}"/>
                </c:ext>
              </c:extLst>
            </c:dLbl>
            <c:dLbl>
              <c:idx val="14"/>
              <c:numFmt formatCode="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B-E9BA-46D6-8246-C74BDA3E0E43}"/>
                </c:ext>
              </c:extLst>
            </c:dLbl>
            <c:dLbl>
              <c:idx val="15"/>
              <c:numFmt formatCode="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A-E9BA-46D6-8246-C74BDA3E0E43}"/>
                </c:ext>
              </c:extLst>
            </c:dLbl>
            <c:dLbl>
              <c:idx val="16"/>
              <c:numFmt formatCode="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8-E9BA-46D6-8246-C74BDA3E0E43}"/>
                </c:ext>
              </c:extLst>
            </c:dLbl>
            <c:numFmt formatCode="0%" sourceLinked="0"/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cs-CZ"/>
              </a:p>
            </c:txPr>
            <c:dLblPos val="bestFit"/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Parfémy</c:v>
                </c:pt>
                <c:pt idx="1">
                  <c:v>Tabák</c:v>
                </c:pt>
                <c:pt idx="2">
                  <c:v>Živá zvířata</c:v>
                </c:pt>
                <c:pt idx="3">
                  <c:v>Strojírenství</c:v>
                </c:pt>
                <c:pt idx="4">
                  <c:v>Optika a zdravotnické vbavení</c:v>
                </c:pt>
                <c:pt idx="5">
                  <c:v>Další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65</c:v>
                </c:pt>
                <c:pt idx="1">
                  <c:v>14</c:v>
                </c:pt>
                <c:pt idx="2">
                  <c:v>4</c:v>
                </c:pt>
                <c:pt idx="3">
                  <c:v>3</c:v>
                </c:pt>
                <c:pt idx="4">
                  <c:v>3</c:v>
                </c:pt>
                <c:pt idx="5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E9BA-46D6-8246-C74BDA3E0E4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333399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BBE0E3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2-E9BA-46D6-8246-C74BDA3E0E43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13-E9BA-46D6-8246-C74BDA3E0E43}"/>
              </c:ext>
            </c:extLst>
          </c:dPt>
          <c:dPt>
            <c:idx val="2"/>
            <c:bubble3D val="0"/>
            <c:spPr>
              <a:solidFill>
                <a:srgbClr val="0099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4-E9BA-46D6-8246-C74BDA3E0E43}"/>
              </c:ext>
            </c:extLst>
          </c:dPt>
          <c:dPt>
            <c:idx val="3"/>
            <c:bubble3D val="0"/>
            <c:spPr>
              <a:solidFill>
                <a:srgbClr val="99CC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5-E9BA-46D6-8246-C74BDA3E0E43}"/>
              </c:ext>
            </c:extLst>
          </c:dPt>
          <c:dPt>
            <c:idx val="4"/>
            <c:bubble3D val="0"/>
            <c:spPr>
              <a:solidFill>
                <a:srgbClr val="808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6-E9BA-46D6-8246-C74BDA3E0E43}"/>
              </c:ext>
            </c:extLst>
          </c:dPt>
          <c:dPt>
            <c:idx val="5"/>
            <c:bubble3D val="0"/>
            <c:spPr>
              <a:solidFill>
                <a:srgbClr val="0000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7-E9BA-46D6-8246-C74BDA3E0E43}"/>
              </c:ext>
            </c:extLst>
          </c:dPt>
          <c:dLbls>
            <c:numFmt formatCode="0%" sourceLinked="0"/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cs-CZ"/>
              </a:p>
            </c:txPr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Parfémy</c:v>
                </c:pt>
                <c:pt idx="1">
                  <c:v>Tabák</c:v>
                </c:pt>
                <c:pt idx="2">
                  <c:v>Živá zvířata</c:v>
                </c:pt>
                <c:pt idx="3">
                  <c:v>Strojírenství</c:v>
                </c:pt>
                <c:pt idx="4">
                  <c:v>Optika a zdravotnické vbavení</c:v>
                </c:pt>
                <c:pt idx="5">
                  <c:v>Další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18-E9BA-46D6-8246-C74BDA3E0E43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009999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BBE0E3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9-E9BA-46D6-8246-C74BDA3E0E43}"/>
              </c:ext>
            </c:extLst>
          </c:dPt>
          <c:dPt>
            <c:idx val="1"/>
            <c:bubble3D val="0"/>
            <c:spPr>
              <a:solidFill>
                <a:srgbClr val="3333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A-E9BA-46D6-8246-C74BDA3E0E43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1B-E9BA-46D6-8246-C74BDA3E0E43}"/>
              </c:ext>
            </c:extLst>
          </c:dPt>
          <c:dPt>
            <c:idx val="3"/>
            <c:bubble3D val="0"/>
            <c:spPr>
              <a:solidFill>
                <a:srgbClr val="99CC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C-E9BA-46D6-8246-C74BDA3E0E43}"/>
              </c:ext>
            </c:extLst>
          </c:dPt>
          <c:dPt>
            <c:idx val="4"/>
            <c:bubble3D val="0"/>
            <c:spPr>
              <a:solidFill>
                <a:srgbClr val="808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D-E9BA-46D6-8246-C74BDA3E0E43}"/>
              </c:ext>
            </c:extLst>
          </c:dPt>
          <c:dPt>
            <c:idx val="5"/>
            <c:bubble3D val="0"/>
            <c:spPr>
              <a:solidFill>
                <a:srgbClr val="0000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E-E9BA-46D6-8246-C74BDA3E0E43}"/>
              </c:ext>
            </c:extLst>
          </c:dPt>
          <c:dLbls>
            <c:numFmt formatCode="0%" sourceLinked="0"/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cs-CZ"/>
              </a:p>
            </c:txPr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Parfémy</c:v>
                </c:pt>
                <c:pt idx="1">
                  <c:v>Tabák</c:v>
                </c:pt>
                <c:pt idx="2">
                  <c:v>Živá zvířata</c:v>
                </c:pt>
                <c:pt idx="3">
                  <c:v>Strojírenství</c:v>
                </c:pt>
                <c:pt idx="4">
                  <c:v>Optika a zdravotnické vbavení</c:v>
                </c:pt>
                <c:pt idx="5">
                  <c:v>Další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1F-E9BA-46D6-8246-C74BDA3E0E43}"/>
            </c:ext>
          </c:extLst>
        </c:ser>
        <c:dLbls>
          <c:showLegendKey val="1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solidFill>
          <a:srgbClr val="FFFFFF"/>
        </a:solidFill>
        <a:ln w="25399">
          <a:noFill/>
        </a:ln>
      </c:spPr>
    </c:plotArea>
    <c:plotVisOnly val="1"/>
    <c:dispBlanksAs val="zero"/>
    <c:showDLblsOverMax val="0"/>
  </c:chart>
  <c:spPr>
    <a:solidFill>
      <a:srgbClr val="FFFFFF"/>
    </a:solidFill>
    <a:ln w="28575" cap="flat" cmpd="sng" algn="ctr">
      <a:solidFill>
        <a:srgbClr val="FF99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Vdm3tJWYOwYHTPKLuLaci6yk6g==">AMUW2mXKJhjjPV5k/+8Jbef/jvqwW+mTjPabjpe5BZDrcYkpl46Xi7kuRSbEOe7JMv4gTtakoQ4DAbeBvobuUOpUbxGAA2tS9T4IcEHw0+I7Xjdk/jJTMcw=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296</Words>
  <Characters>1747</Characters>
  <Application>Microsoft Office Word</Application>
  <DocSecurity>0</DocSecurity>
  <Lines>14</Lines>
  <Paragraphs>4</Paragraphs>
  <ScaleCrop>false</ScaleCrop>
  <Company>MZV ČR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 Madrid</dc:creator>
  <cp:lastModifiedBy>Sedláčková Sára</cp:lastModifiedBy>
  <cp:revision>7</cp:revision>
  <dcterms:created xsi:type="dcterms:W3CDTF">2020-10-07T06:11:00Z</dcterms:created>
  <dcterms:modified xsi:type="dcterms:W3CDTF">2020-11-03T07:40:00Z</dcterms:modified>
</cp:coreProperties>
</file>