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B3" w:rsidRDefault="00DB0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B9BC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:rsidR="00AD50B3" w:rsidRDefault="00517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Kastilie - La </w:t>
      </w:r>
      <w:proofErr w:type="spellStart"/>
      <w:r>
        <w:rPr>
          <w:rFonts w:ascii="Arial" w:eastAsia="Arial" w:hAnsi="Arial" w:cs="Arial"/>
          <w:b/>
          <w:color w:val="000000"/>
        </w:rPr>
        <w:t>Mancha</w:t>
      </w:r>
      <w:proofErr w:type="spellEnd"/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Default="00517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rozloha: 79 461 km</w:t>
      </w:r>
      <w:r w:rsidRPr="006A2698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počet obyvatel: 2 mil.  </w:t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AD50B3" w:rsidRDefault="00AD50B3" w:rsidP="006A26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průmysl – potravinářský, textilní, strojírenství, dopravní zařízení, chemický</w:t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zemědělství – obiloviny, pícniny, hrozny, víno, chov dobytka </w:t>
      </w:r>
      <w:r w:rsidRPr="006A2698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:rsidR="00AD50B3" w:rsidRDefault="00AD50B3" w:rsidP="006A26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tvorba HDP – 55,8 % služby, 20 % průmysl (vč. en</w:t>
      </w:r>
      <w:r w:rsidR="006A2698">
        <w:rPr>
          <w:rFonts w:ascii="Arial" w:eastAsia="Arial" w:hAnsi="Arial" w:cs="Arial"/>
          <w:color w:val="000000"/>
          <w:sz w:val="20"/>
          <w:szCs w:val="20"/>
        </w:rPr>
        <w:t xml:space="preserve">ergetiky), 6,7 % stavebnictví, </w:t>
      </w:r>
      <w:r w:rsidRPr="006A2698">
        <w:rPr>
          <w:rFonts w:ascii="Arial" w:eastAsia="Arial" w:hAnsi="Arial" w:cs="Arial"/>
          <w:color w:val="000000"/>
          <w:sz w:val="20"/>
          <w:szCs w:val="20"/>
        </w:rPr>
        <w:t>8,2 % zemědělství (2017)</w:t>
      </w:r>
    </w:p>
    <w:p w:rsidR="00AD50B3" w:rsidRPr="006A2698" w:rsidRDefault="00EE79E0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DB012A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 +2,5</w:t>
      </w:r>
      <w:r w:rsidR="00517668" w:rsidRPr="006A2698">
        <w:rPr>
          <w:rFonts w:ascii="Arial" w:eastAsia="Arial" w:hAnsi="Arial" w:cs="Arial"/>
          <w:color w:val="000000"/>
          <w:sz w:val="20"/>
          <w:szCs w:val="20"/>
        </w:rPr>
        <w:t xml:space="preserve"> %</w:t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EE79E0" w:rsidRPr="006A2698">
        <w:rPr>
          <w:rFonts w:ascii="Arial" w:eastAsia="Arial" w:hAnsi="Arial" w:cs="Arial"/>
          <w:color w:val="000000"/>
          <w:sz w:val="20"/>
          <w:szCs w:val="20"/>
        </w:rPr>
        <w:t>20 876 eur (2019)</w:t>
      </w:r>
      <w:r w:rsidRPr="006A2698">
        <w:rPr>
          <w:rFonts w:ascii="Arial" w:eastAsia="Arial" w:hAnsi="Arial" w:cs="Arial"/>
          <w:color w:val="000000"/>
          <w:sz w:val="20"/>
          <w:szCs w:val="20"/>
        </w:rPr>
        <w:br/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vývoz – Portugalsko, Francie, SRN, Itálie, Irsko, UK </w:t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chemické produkty, oděvy, automobilové komponenty, víno, elektrotechnické produkty</w:t>
      </w:r>
    </w:p>
    <w:p w:rsidR="00AD50B3" w:rsidRPr="00517668" w:rsidRDefault="00AD50B3" w:rsidP="006A26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dovoz – Francie, SRN, Čína, Nizozemsko, Itálie, Portugalsko, Irsko</w:t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farmaceutické výrobky, chemické produkty, elektrotechnické produkty, oděvy,  transportní </w:t>
      </w:r>
      <w:r w:rsidR="00EE79E0" w:rsidRPr="006A269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zařízení </w:t>
      </w:r>
    </w:p>
    <w:p w:rsidR="00AD50B3" w:rsidRPr="00517668" w:rsidRDefault="00AD50B3" w:rsidP="006A26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investoři v Kastilii – La </w:t>
      </w:r>
      <w:proofErr w:type="spellStart"/>
      <w:r w:rsidRPr="006A2698">
        <w:rPr>
          <w:rFonts w:ascii="Arial" w:eastAsia="Arial" w:hAnsi="Arial" w:cs="Arial"/>
          <w:color w:val="000000"/>
          <w:sz w:val="20"/>
          <w:szCs w:val="20"/>
        </w:rPr>
        <w:t>Mancha</w:t>
      </w:r>
      <w:proofErr w:type="spellEnd"/>
      <w:r w:rsidRPr="006A2698">
        <w:rPr>
          <w:rFonts w:ascii="Arial" w:eastAsia="Arial" w:hAnsi="Arial" w:cs="Arial"/>
          <w:color w:val="000000"/>
          <w:sz w:val="20"/>
          <w:szCs w:val="20"/>
        </w:rPr>
        <w:t>: Francie, SRN, Itálie, Nizozemsko, Lucembursko, Portugalsko</w:t>
      </w:r>
    </w:p>
    <w:p w:rsidR="00AD50B3" w:rsidRPr="006A2698" w:rsidRDefault="00517668" w:rsidP="006A2698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2698">
        <w:rPr>
          <w:rFonts w:ascii="Arial" w:eastAsia="Arial" w:hAnsi="Arial" w:cs="Arial"/>
          <w:color w:val="000000"/>
          <w:sz w:val="20"/>
          <w:szCs w:val="20"/>
        </w:rPr>
        <w:t>technologická centra, zpracovatelský průmysl, služby</w:t>
      </w: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AD50B3">
        <w:trPr>
          <w:trHeight w:val="330"/>
          <w:jc w:val="center"/>
        </w:trPr>
        <w:tc>
          <w:tcPr>
            <w:tcW w:w="8731" w:type="dxa"/>
            <w:gridSpan w:val="6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AD50B3">
        <w:trPr>
          <w:trHeight w:val="330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AD50B3">
        <w:trPr>
          <w:trHeight w:val="315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6 014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6 426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7 073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 </w:t>
            </w:r>
            <w:r w:rsidRPr="00517668"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7 527</w:t>
            </w:r>
          </w:p>
        </w:tc>
      </w:tr>
      <w:tr w:rsidR="00AD50B3">
        <w:trPr>
          <w:trHeight w:val="315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6 634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7 468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8 502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9 22</w:t>
            </w:r>
            <w:r w:rsidRPr="00517668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9 288</w:t>
            </w:r>
          </w:p>
        </w:tc>
      </w:tr>
      <w:tr w:rsidR="00AD50B3">
        <w:trPr>
          <w:trHeight w:val="315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12 648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13 894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15 575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16 5</w:t>
            </w:r>
            <w:r w:rsidRPr="00517668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16 815</w:t>
            </w:r>
          </w:p>
        </w:tc>
      </w:tr>
      <w:tr w:rsidR="00AD50B3">
        <w:trPr>
          <w:trHeight w:val="330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-620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-1 042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-1 429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-1 9</w:t>
            </w:r>
            <w:r w:rsidRPr="00517668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-1 761</w:t>
            </w:r>
          </w:p>
        </w:tc>
      </w:tr>
      <w:tr w:rsidR="00AD50B3">
        <w:trPr>
          <w:trHeight w:val="330"/>
          <w:jc w:val="center"/>
        </w:trPr>
        <w:tc>
          <w:tcPr>
            <w:tcW w:w="8731" w:type="dxa"/>
            <w:gridSpan w:val="6"/>
          </w:tcPr>
          <w:p w:rsidR="00AD50B3" w:rsidRPr="00517668" w:rsidRDefault="00AD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D50B3">
        <w:trPr>
          <w:trHeight w:val="330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AD50B3">
        <w:trPr>
          <w:trHeight w:val="315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45,40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43,31</w:t>
            </w:r>
          </w:p>
        </w:tc>
      </w:tr>
      <w:tr w:rsidR="00AD50B3">
        <w:trPr>
          <w:trHeight w:val="315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187,17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154,65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139,82</w:t>
            </w:r>
          </w:p>
        </w:tc>
      </w:tr>
      <w:tr w:rsidR="00AD50B3">
        <w:trPr>
          <w:trHeight w:val="315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232,57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200,23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183,13</w:t>
            </w:r>
          </w:p>
        </w:tc>
      </w:tr>
      <w:tr w:rsidR="00AD50B3">
        <w:trPr>
          <w:trHeight w:val="330"/>
          <w:jc w:val="center"/>
        </w:trPr>
        <w:tc>
          <w:tcPr>
            <w:tcW w:w="1932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-105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-158</w:t>
            </w:r>
          </w:p>
        </w:tc>
        <w:tc>
          <w:tcPr>
            <w:tcW w:w="1360" w:type="dxa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-141,77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-109,07</w:t>
            </w:r>
          </w:p>
        </w:tc>
        <w:tc>
          <w:tcPr>
            <w:tcW w:w="1360" w:type="dxa"/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-96,51</w:t>
            </w:r>
          </w:p>
        </w:tc>
      </w:tr>
      <w:tr w:rsidR="00AD50B3">
        <w:trPr>
          <w:trHeight w:val="330"/>
          <w:jc w:val="center"/>
        </w:trPr>
        <w:tc>
          <w:tcPr>
            <w:tcW w:w="8731" w:type="dxa"/>
            <w:gridSpan w:val="6"/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</w:p>
        </w:tc>
      </w:tr>
    </w:tbl>
    <w:p w:rsidR="00AD50B3" w:rsidRDefault="00517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  <w:r>
        <w:rPr>
          <w:color w:val="000000"/>
          <w:sz w:val="16"/>
          <w:szCs w:val="16"/>
        </w:rPr>
        <w:t xml:space="preserve">         </w:t>
      </w:r>
    </w:p>
    <w:p w:rsidR="00061632" w:rsidRDefault="000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</w:p>
    <w:p w:rsidR="00061632" w:rsidRDefault="00DB01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object w:dxaOrig="1440" w:dyaOrig="1440">
          <v:shape id="_x0000_s1027" type="#_x0000_t75" style="position:absolute;margin-left:0;margin-top:27pt;width:454.6pt;height:311.7pt;z-index:251660800" o:allowincell="f" stroked="t" strokecolor="#f93" strokeweight="2.25pt">
            <v:imagedata r:id="rId6" o:title=""/>
            <o:lock v:ext="edit" aspectratio="f"/>
            <w10:wrap type="topAndBottom"/>
          </v:shape>
          <o:OLEObject Type="Embed" ProgID="MSGraph.Chart.8" ShapeID="_x0000_s1027" DrawAspect="Content" ObjectID="_1665898063" r:id="rId7">
            <o:FieldCodes>\s</o:FieldCodes>
          </o:OLEObject>
        </w:object>
      </w: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AD50B3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dovozu ČR z Kastilie -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Mancha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% v </w:t>
            </w: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</w:t>
            </w:r>
            <w:r w:rsidRPr="00517668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Nápoje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12,18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28,1</w:t>
            </w:r>
            <w:r w:rsidR="00517668"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4,86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11,2</w:t>
            </w:r>
            <w:r w:rsidR="00517668"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3,63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8,4</w:t>
            </w:r>
            <w:r w:rsidR="00517668"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Luštěniny a konzervovaná zelenina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="00517668"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Manufaktura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2,53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5,8</w:t>
            </w:r>
            <w:r w:rsidR="00517668"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Oděvy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2,18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AD5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D50B3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vývozu ČR do Kastilie - La </w:t>
            </w:r>
            <w:proofErr w:type="spellStart"/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Mancha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517668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59,59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42,6</w:t>
            </w:r>
            <w:r w:rsidR="00517668"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31,68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22,7</w:t>
            </w:r>
            <w:r w:rsidR="00517668"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Cukrářské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15,37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Automobily a traktory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5,93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 w:rsidP="00061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4,2</w:t>
            </w: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Kaučuk a gumové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3,93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2,8</w:t>
            </w: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AD50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B3" w:rsidRPr="00517668" w:rsidRDefault="0051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17668">
              <w:rPr>
                <w:rFonts w:ascii="Arial" w:eastAsia="Arial" w:hAnsi="Arial" w:cs="Arial"/>
                <w:sz w:val="20"/>
                <w:szCs w:val="20"/>
              </w:rPr>
              <w:t>2,8</w:t>
            </w:r>
            <w:r w:rsidRPr="00517668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AD50B3" w:rsidRDefault="00517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134122" w:rsidRDefault="00134122" w:rsidP="00C73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AD50B3" w:rsidRDefault="00134122" w:rsidP="00C73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4558030</wp:posOffset>
            </wp:positionV>
            <wp:extent cx="5775960" cy="4105910"/>
            <wp:effectExtent l="19050" t="19050" r="15240" b="27940"/>
            <wp:wrapTopAndBottom/>
            <wp:docPr id="3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77865" cy="4117975"/>
            <wp:effectExtent l="19050" t="19050" r="13335" b="15875"/>
            <wp:wrapTopAndBottom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68">
        <w:br w:type="page"/>
      </w:r>
    </w:p>
    <w:p w:rsidR="00AD50B3" w:rsidRDefault="00517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Podíl autonomních oblastí na zahraničním obchodu Španělska s ČR</w:t>
      </w:r>
    </w:p>
    <w:p w:rsidR="00AD50B3" w:rsidRDefault="00517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50B3" w:rsidRDefault="00AD5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45A9" w:rsidRDefault="00AC45A9" w:rsidP="00C73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C45A9" w:rsidRDefault="00AC45A9" w:rsidP="00C73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D50B3" w:rsidRDefault="00DB012A" w:rsidP="00C73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noProof/>
          <w:color w:val="000000"/>
        </w:rPr>
        <w:object w:dxaOrig="1440" w:dyaOrig="1440">
          <v:shape id="_x0000_s1030" type="#_x0000_t75" style="position:absolute;margin-left:-67.6pt;margin-top:-75.95pt;width:586.65pt;height:375.55pt;z-index:251663872" o:bwpure="blackTextAndLines" o:bwnormal="blackTextAndLines">
            <v:imagedata r:id="rId10" o:title=""/>
            <w10:wrap type="topAndBottom"/>
          </v:shape>
          <o:OLEObject Type="Embed" ProgID="MSGraph.Chart.8" ShapeID="_x0000_s1030" DrawAspect="Content" ObjectID="_1665898064" r:id="rId11">
            <o:FieldCodes>\s</o:FieldCodes>
          </o:OLEObject>
        </w:object>
      </w:r>
    </w:p>
    <w:sectPr w:rsidR="00AD50B3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48BF"/>
    <w:multiLevelType w:val="multilevel"/>
    <w:tmpl w:val="F6E2D700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7E024E"/>
    <w:multiLevelType w:val="hybridMultilevel"/>
    <w:tmpl w:val="4C941E50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B3"/>
    <w:rsid w:val="00061632"/>
    <w:rsid w:val="00134122"/>
    <w:rsid w:val="00517668"/>
    <w:rsid w:val="006A2698"/>
    <w:rsid w:val="00803D37"/>
    <w:rsid w:val="008D005A"/>
    <w:rsid w:val="00991939"/>
    <w:rsid w:val="009F5CB5"/>
    <w:rsid w:val="00AC45A9"/>
    <w:rsid w:val="00AD50B3"/>
    <w:rsid w:val="00C73CB3"/>
    <w:rsid w:val="00DB012A"/>
    <w:rsid w:val="00E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15AD02"/>
  <w15:docId w15:val="{620C0AAD-3887-4A78-AC8A-D9A35A37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Vývoz ČR do Kastilie - La Mancha</a:t>
            </a:r>
          </a:p>
        </c:rich>
      </c:tx>
      <c:layout>
        <c:manualLayout>
          <c:xMode val="edge"/>
          <c:yMode val="edge"/>
          <c:x val="0.32108428728730815"/>
          <c:y val="4.0210330961954838E-2"/>
        </c:manualLayout>
      </c:layout>
      <c:overlay val="0"/>
      <c:spPr>
        <a:noFill/>
        <a:ln w="12688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019432267536479"/>
          <c:y val="0.30547357345874604"/>
          <c:w val="0.47550866003227171"/>
          <c:h val="0.420975618072485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5A8-47CF-9305-74194FBA2D99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5A8-47CF-9305-74194FBA2D99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5A8-47CF-9305-74194FBA2D99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5A8-47CF-9305-74194FBA2D99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5A8-47CF-9305-74194FBA2D99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5A8-47CF-9305-74194FBA2D99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5A8-47CF-9305-74194FBA2D99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5A8-47CF-9305-74194FBA2D99}"/>
              </c:ext>
            </c:extLst>
          </c:dPt>
          <c:dLbls>
            <c:dLbl>
              <c:idx val="0"/>
              <c:layout>
                <c:manualLayout>
                  <c:x val="8.8946480162222286E-2"/>
                  <c:y val="-1.7498053367959343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A8-47CF-9305-74194FBA2D99}"/>
                </c:ext>
              </c:extLst>
            </c:dLbl>
            <c:dLbl>
              <c:idx val="1"/>
              <c:layout>
                <c:manualLayout>
                  <c:x val="0.23870715863683267"/>
                  <c:y val="9.5518167714343474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A8-47CF-9305-74194FBA2D99}"/>
                </c:ext>
              </c:extLst>
            </c:dLbl>
            <c:dLbl>
              <c:idx val="2"/>
              <c:layout>
                <c:manualLayout>
                  <c:x val="-3.2543334787637046E-2"/>
                  <c:y val="8.6337498873574808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5A8-47CF-9305-74194FBA2D99}"/>
                </c:ext>
              </c:extLst>
            </c:dLbl>
            <c:dLbl>
              <c:idx val="3"/>
              <c:layout>
                <c:manualLayout>
                  <c:x val="-7.9758560703572567E-2"/>
                  <c:y val="8.3502497306891743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5A8-47CF-9305-74194FBA2D99}"/>
                </c:ext>
              </c:extLst>
            </c:dLbl>
            <c:dLbl>
              <c:idx val="4"/>
              <c:layout>
                <c:manualLayout>
                  <c:x val="-0.12912010432706336"/>
                  <c:y val="-4.4191747333030107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5A8-47CF-9305-74194FBA2D99}"/>
                </c:ext>
              </c:extLst>
            </c:dLbl>
            <c:dLbl>
              <c:idx val="5"/>
              <c:layout>
                <c:manualLayout>
                  <c:x val="-6.2374408834593942E-2"/>
                  <c:y val="-0.11675287989803426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5A8-47CF-9305-74194FBA2D99}"/>
                </c:ext>
              </c:extLst>
            </c:dLbl>
            <c:dLbl>
              <c:idx val="6"/>
              <c:layout>
                <c:manualLayout>
                  <c:x val="6.8271853070712263E-2"/>
                  <c:y val="-6.802867456955955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5A8-47CF-9305-74194FBA2D99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48743718592964824"/>
                  <c:y val="0.1353919239904988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A8-47CF-9305-74194FBA2D99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6164154103852596"/>
                  <c:y val="0.11401425178147269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A8-47CF-9305-74194FBA2D99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7286432160804024"/>
                  <c:y val="0.24465558194774348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5A8-47CF-9305-74194FBA2D99}"/>
                </c:ext>
              </c:extLst>
            </c:dLbl>
            <c:dLbl>
              <c:idx val="10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A5A8-47CF-9305-74194FBA2D99}"/>
                </c:ext>
              </c:extLst>
            </c:dLbl>
            <c:dLbl>
              <c:idx val="11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A5A8-47CF-9305-74194FBA2D99}"/>
                </c:ext>
              </c:extLst>
            </c:dLbl>
            <c:dLbl>
              <c:idx val="12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A5A8-47CF-9305-74194FBA2D99}"/>
                </c:ext>
              </c:extLst>
            </c:dLbl>
            <c:dLbl>
              <c:idx val="13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A5A8-47CF-9305-74194FBA2D99}"/>
                </c:ext>
              </c:extLst>
            </c:dLbl>
            <c:dLbl>
              <c:idx val="14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A5A8-47CF-9305-74194FBA2D99}"/>
                </c:ext>
              </c:extLst>
            </c:dLbl>
            <c:dLbl>
              <c:idx val="15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A5A8-47CF-9305-74194FBA2D99}"/>
                </c:ext>
              </c:extLst>
            </c:dLbl>
            <c:dLbl>
              <c:idx val="16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A5A8-47CF-9305-74194FBA2D99}"/>
                </c:ext>
              </c:extLst>
            </c:dLbl>
            <c:numFmt formatCode="0%" sourceLinked="0"/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Strojírenství</c:v>
                </c:pt>
                <c:pt idx="1">
                  <c:v>Elektronika a elektromateriál</c:v>
                </c:pt>
                <c:pt idx="2">
                  <c:v>Cukrářské výrobky</c:v>
                </c:pt>
                <c:pt idx="3">
                  <c:v>Automobily a traktory</c:v>
                </c:pt>
                <c:pt idx="4">
                  <c:v>Kaučuk</c:v>
                </c:pt>
                <c:pt idx="5">
                  <c:v>Plasty</c:v>
                </c:pt>
                <c:pt idx="6">
                  <c:v>Další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43</c:v>
                </c:pt>
                <c:pt idx="1">
                  <c:v>23</c:v>
                </c:pt>
                <c:pt idx="2">
                  <c:v>11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5A8-47CF-9305-74194FBA2D9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A5A8-47CF-9305-74194FBA2D9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A5A8-47CF-9305-74194FBA2D99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A5A8-47CF-9305-74194FBA2D99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A5A8-47CF-9305-74194FBA2D99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A5A8-47CF-9305-74194FBA2D99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A5A8-47CF-9305-74194FBA2D9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A5A8-47CF-9305-74194FBA2D99}"/>
              </c:ext>
            </c:extLst>
          </c:dPt>
          <c:dLbls>
            <c:numFmt formatCode="0%" sourceLinked="0"/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Strojírenství</c:v>
                </c:pt>
                <c:pt idx="1">
                  <c:v>Elektronika a elektromateriál</c:v>
                </c:pt>
                <c:pt idx="2">
                  <c:v>Cukrářské výrobky</c:v>
                </c:pt>
                <c:pt idx="3">
                  <c:v>Automobily a traktory</c:v>
                </c:pt>
                <c:pt idx="4">
                  <c:v>Kaučuk</c:v>
                </c:pt>
                <c:pt idx="5">
                  <c:v>Plasty</c:v>
                </c:pt>
                <c:pt idx="6">
                  <c:v>Další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9-A5A8-47CF-9305-74194FBA2D9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A5A8-47CF-9305-74194FBA2D99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A5A8-47CF-9305-74194FBA2D9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C-A5A8-47CF-9305-74194FBA2D99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A5A8-47CF-9305-74194FBA2D99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A5A8-47CF-9305-74194FBA2D99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A5A8-47CF-9305-74194FBA2D99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A5A8-47CF-9305-74194FBA2D99}"/>
              </c:ext>
            </c:extLst>
          </c:dPt>
          <c:dLbls>
            <c:numFmt formatCode="0%" sourceLinked="0"/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Strojírenství</c:v>
                </c:pt>
                <c:pt idx="1">
                  <c:v>Elektronika a elektromateriál</c:v>
                </c:pt>
                <c:pt idx="2">
                  <c:v>Cukrářské výrobky</c:v>
                </c:pt>
                <c:pt idx="3">
                  <c:v>Automobily a traktory</c:v>
                </c:pt>
                <c:pt idx="4">
                  <c:v>Kaučuk</c:v>
                </c:pt>
                <c:pt idx="5">
                  <c:v>Plasty</c:v>
                </c:pt>
                <c:pt idx="6">
                  <c:v>Další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1-A5A8-47CF-9305-74194FBA2D99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75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Kastilie - La Mancha </a:t>
            </a:r>
          </a:p>
        </c:rich>
      </c:tx>
      <c:layout>
        <c:manualLayout>
          <c:xMode val="edge"/>
          <c:yMode val="edge"/>
          <c:x val="0.32830829380748766"/>
          <c:y val="1.5420200462606014E-2"/>
        </c:manualLayout>
      </c:layout>
      <c:overlay val="0"/>
      <c:spPr>
        <a:noFill/>
        <a:ln w="12692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48687534236264"/>
          <c:y val="0.2317049035023282"/>
          <c:w val="0.47057347307353148"/>
          <c:h val="0.416155513328759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87C-45ED-8E0D-D177811EE1DC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87C-45ED-8E0D-D177811EE1DC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87C-45ED-8E0D-D177811EE1DC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87C-45ED-8E0D-D177811EE1DC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87C-45ED-8E0D-D177811EE1DC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87C-45ED-8E0D-D177811EE1DC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87C-45ED-8E0D-D177811EE1DC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87C-45ED-8E0D-D177811EE1DC}"/>
              </c:ext>
            </c:extLst>
          </c:dPt>
          <c:dLbls>
            <c:dLbl>
              <c:idx val="0"/>
              <c:layout>
                <c:manualLayout>
                  <c:x val="-1.2393279086191256E-2"/>
                  <c:y val="-0.1203980226672976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87C-45ED-8E0D-D177811EE1DC}"/>
                </c:ext>
              </c:extLst>
            </c:dLbl>
            <c:dLbl>
              <c:idx val="1"/>
              <c:layout>
                <c:manualLayout>
                  <c:x val="6.2512322249476227E-2"/>
                  <c:y val="-5.3525785360902911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87C-45ED-8E0D-D177811EE1DC}"/>
                </c:ext>
              </c:extLst>
            </c:dLbl>
            <c:dLbl>
              <c:idx val="2"/>
              <c:layout>
                <c:manualLayout>
                  <c:x val="7.8807102449602873E-2"/>
                  <c:y val="4.5959262692641389E-2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Strojírenství
8%</a:t>
                    </a:r>
                  </a:p>
                </c:rich>
              </c:tx>
              <c:spPr>
                <a:noFill/>
                <a:ln w="25384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87C-45ED-8E0D-D177811EE1DC}"/>
                </c:ext>
              </c:extLst>
            </c:dLbl>
            <c:dLbl>
              <c:idx val="3"/>
              <c:layout>
                <c:manualLayout>
                  <c:x val="1.5575376390855933E-2"/>
                  <c:y val="8.4306062063069898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87C-45ED-8E0D-D177811EE1DC}"/>
                </c:ext>
              </c:extLst>
            </c:dLbl>
            <c:dLbl>
              <c:idx val="4"/>
              <c:layout>
                <c:manualLayout>
                  <c:x val="-5.9504332482673096E-2"/>
                  <c:y val="9.3613001535948995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87C-45ED-8E0D-D177811EE1DC}"/>
                </c:ext>
              </c:extLst>
            </c:dLbl>
            <c:dLbl>
              <c:idx val="5"/>
              <c:layout>
                <c:manualLayout>
                  <c:x val="-7.7186778147221857E-2"/>
                  <c:y val="-1.8508666878296109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87C-45ED-8E0D-D177811EE1DC}"/>
                </c:ext>
              </c:extLst>
            </c:dLbl>
            <c:dLbl>
              <c:idx val="6"/>
              <c:layout>
                <c:manualLayout>
                  <c:x val="-4.0032771577173221E-2"/>
                  <c:y val="-7.6509895395890259E-2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87C-45ED-8E0D-D177811EE1DC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7621440536013402"/>
                  <c:y val="0.17061611374407584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7C-45ED-8E0D-D177811EE1DC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46063651591289784"/>
                  <c:y val="0.11848341232227488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7C-45ED-8E0D-D177811EE1DC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5778894472361806"/>
                  <c:y val="0.16350710900473933"/>
                </c:manualLayout>
              </c:layout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87C-45ED-8E0D-D177811EE1DC}"/>
                </c:ext>
              </c:extLst>
            </c:dLbl>
            <c:dLbl>
              <c:idx val="10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B87C-45ED-8E0D-D177811EE1DC}"/>
                </c:ext>
              </c:extLst>
            </c:dLbl>
            <c:dLbl>
              <c:idx val="11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B87C-45ED-8E0D-D177811EE1DC}"/>
                </c:ext>
              </c:extLst>
            </c:dLbl>
            <c:dLbl>
              <c:idx val="12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B87C-45ED-8E0D-D177811EE1DC}"/>
                </c:ext>
              </c:extLst>
            </c:dLbl>
            <c:dLbl>
              <c:idx val="13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B87C-45ED-8E0D-D177811EE1DC}"/>
                </c:ext>
              </c:extLst>
            </c:dLbl>
            <c:dLbl>
              <c:idx val="14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B87C-45ED-8E0D-D177811EE1DC}"/>
                </c:ext>
              </c:extLst>
            </c:dLbl>
            <c:dLbl>
              <c:idx val="15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B87C-45ED-8E0D-D177811EE1DC}"/>
                </c:ext>
              </c:extLst>
            </c:dLbl>
            <c:dLbl>
              <c:idx val="16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7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B87C-45ED-8E0D-D177811EE1DC}"/>
                </c:ext>
              </c:extLst>
            </c:dLbl>
            <c:numFmt formatCode="0%" sourceLinked="0"/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Nápoje</c:v>
                </c:pt>
                <c:pt idx="1">
                  <c:v>Elektonika a elektromateriál</c:v>
                </c:pt>
                <c:pt idx="2">
                  <c:v>Strojírenství</c:v>
                </c:pt>
                <c:pt idx="3">
                  <c:v>Luštěniny a konzervovaná zelenina</c:v>
                </c:pt>
                <c:pt idx="4">
                  <c:v>Manufaktura</c:v>
                </c:pt>
                <c:pt idx="5">
                  <c:v>Oděvy</c:v>
                </c:pt>
                <c:pt idx="6">
                  <c:v>Další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28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87C-45ED-8E0D-D177811EE1DC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B87C-45ED-8E0D-D177811EE1D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B87C-45ED-8E0D-D177811EE1DC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B87C-45ED-8E0D-D177811EE1DC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B87C-45ED-8E0D-D177811EE1DC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87C-45ED-8E0D-D177811EE1DC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B87C-45ED-8E0D-D177811EE1D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B87C-45ED-8E0D-D177811EE1DC}"/>
              </c:ext>
            </c:extLst>
          </c:dPt>
          <c:dLbls>
            <c:numFmt formatCode="0%" sourceLinked="0"/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Nápoje</c:v>
                </c:pt>
                <c:pt idx="1">
                  <c:v>Elektonika a elektromateriál</c:v>
                </c:pt>
                <c:pt idx="2">
                  <c:v>Strojírenství</c:v>
                </c:pt>
                <c:pt idx="3">
                  <c:v>Luštěniny a konzervovaná zelenina</c:v>
                </c:pt>
                <c:pt idx="4">
                  <c:v>Manufaktura</c:v>
                </c:pt>
                <c:pt idx="5">
                  <c:v>Oděvy</c:v>
                </c:pt>
                <c:pt idx="6">
                  <c:v>Další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9-B87C-45ED-8E0D-D177811EE1DC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84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NToSl30VxctYnddn5/M0RutmA==">AMUW2mWpqx7Vy+sXZ7aGoRbdqfsb0K86bz3Tno/1Cid864LzSfIGW9BxlxGm5Po+qDQjM8iDDHo5R73nEDocmAbr2KSijrj8lj51SH/Rx2nPgfFFml29VUg=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11</cp:revision>
  <dcterms:created xsi:type="dcterms:W3CDTF">2020-10-13T10:43:00Z</dcterms:created>
  <dcterms:modified xsi:type="dcterms:W3CDTF">2020-11-03T07:41:00Z</dcterms:modified>
</cp:coreProperties>
</file>