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B036" w14:textId="39E597D1" w:rsidR="00C15249" w:rsidRPr="00CD2571" w:rsidRDefault="00C15249" w:rsidP="00C15249">
      <w:pPr>
        <w:spacing w:after="200" w:line="240" w:lineRule="atLeast"/>
        <w:jc w:val="center"/>
        <w:rPr>
          <w:rFonts w:ascii="Calibri" w:hAnsi="Calibri"/>
          <w:b/>
          <w:bCs/>
          <w:color w:val="002060"/>
          <w:szCs w:val="22"/>
          <w:lang w:val="en-GB"/>
        </w:rPr>
      </w:pPr>
      <w:r w:rsidRPr="00CD2571">
        <w:rPr>
          <w:rFonts w:ascii="Calibri" w:hAnsi="Calibri"/>
          <w:b/>
          <w:color w:val="002060"/>
          <w:sz w:val="32"/>
          <w:szCs w:val="32"/>
          <w:lang w:val="en-GB"/>
        </w:rPr>
        <w:t>International Summer School Ostrava 2019</w:t>
      </w:r>
      <w:r w:rsidR="00F14DA3" w:rsidRPr="00CD2571">
        <w:rPr>
          <w:rFonts w:ascii="Calibri" w:hAnsi="Calibri"/>
          <w:b/>
          <w:color w:val="002060"/>
          <w:szCs w:val="22"/>
          <w:lang w:val="en-GB"/>
        </w:rPr>
        <w:br/>
      </w:r>
      <w:r w:rsidR="00F14DA3" w:rsidRPr="00CD2571">
        <w:rPr>
          <w:rFonts w:ascii="Calibri" w:hAnsi="Calibri"/>
          <w:color w:val="002060"/>
          <w:szCs w:val="22"/>
          <w:lang w:val="en-GB"/>
        </w:rPr>
        <w:t xml:space="preserve">Come and join us </w:t>
      </w:r>
      <w:r w:rsidR="00F14DA3" w:rsidRPr="00CD2571">
        <w:rPr>
          <w:rFonts w:ascii="Calibri" w:hAnsi="Calibri"/>
          <w:b/>
          <w:bCs/>
          <w:color w:val="002060"/>
          <w:szCs w:val="22"/>
          <w:lang w:val="en-GB"/>
        </w:rPr>
        <w:t>8 - 19 July 2019</w:t>
      </w:r>
    </w:p>
    <w:p w14:paraId="37653269" w14:textId="42649E6A" w:rsidR="00CD2571" w:rsidRPr="00CD2571" w:rsidRDefault="00F14DA3" w:rsidP="00C15249">
      <w:pPr>
        <w:spacing w:after="200" w:line="240" w:lineRule="atLeast"/>
        <w:jc w:val="both"/>
        <w:rPr>
          <w:rFonts w:ascii="Calibri" w:hAnsi="Calibri"/>
          <w:color w:val="002060"/>
          <w:szCs w:val="22"/>
          <w:lang w:val="en-GB"/>
        </w:rPr>
      </w:pPr>
      <w:r w:rsidRPr="00CD2571">
        <w:rPr>
          <w:rFonts w:ascii="Calibri" w:hAnsi="Calibri"/>
          <w:bCs/>
          <w:color w:val="002060"/>
          <w:szCs w:val="22"/>
          <w:lang w:val="en-GB"/>
        </w:rPr>
        <w:t>For this year</w:t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 xml:space="preserve"> </w:t>
      </w:r>
      <w:r w:rsidR="00C15249" w:rsidRPr="00CD2571">
        <w:rPr>
          <w:rFonts w:ascii="Calibri" w:hAnsi="Calibri"/>
          <w:b/>
          <w:bCs/>
          <w:color w:val="002060"/>
          <w:szCs w:val="22"/>
          <w:lang w:val="en-GB"/>
        </w:rPr>
        <w:t xml:space="preserve">VSB - Technical University of Ostrava </w:t>
      </w:r>
      <w:r w:rsidR="00C15249" w:rsidRPr="00CD2571">
        <w:rPr>
          <w:rFonts w:ascii="Calibri" w:hAnsi="Calibri"/>
          <w:color w:val="002060"/>
          <w:szCs w:val="22"/>
          <w:lang w:val="en-GB"/>
        </w:rPr>
        <w:t>(the Czech Republic)</w:t>
      </w:r>
      <w:r w:rsidR="00C15249"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r w:rsidR="00C15249" w:rsidRPr="00CD2571">
        <w:rPr>
          <w:rFonts w:ascii="Calibri" w:hAnsi="Calibri"/>
          <w:color w:val="002060"/>
          <w:szCs w:val="22"/>
          <w:lang w:val="en-GB"/>
        </w:rPr>
        <w:t xml:space="preserve">has prepared </w:t>
      </w:r>
      <w:r w:rsidRPr="00CD2571">
        <w:rPr>
          <w:rFonts w:ascii="Calibri" w:hAnsi="Calibri"/>
          <w:color w:val="002060"/>
          <w:szCs w:val="22"/>
          <w:lang w:val="en-GB"/>
        </w:rPr>
        <w:br/>
      </w:r>
      <w:r w:rsidR="00C15249" w:rsidRPr="00CD2571">
        <w:rPr>
          <w:rFonts w:ascii="Calibri" w:hAnsi="Calibri"/>
          <w:b/>
          <w:color w:val="002060"/>
          <w:szCs w:val="22"/>
          <w:lang w:val="en-GB"/>
        </w:rPr>
        <w:t xml:space="preserve">International Summer School </w:t>
      </w:r>
      <w:r w:rsidR="00B852B1" w:rsidRPr="00CD2571">
        <w:rPr>
          <w:rFonts w:ascii="Calibri" w:hAnsi="Calibri"/>
          <w:b/>
          <w:color w:val="002060"/>
          <w:szCs w:val="22"/>
          <w:lang w:val="en-GB"/>
        </w:rPr>
        <w:t>Ostrava 2019</w:t>
      </w:r>
      <w:r w:rsidR="00C15249" w:rsidRPr="00CD2571">
        <w:rPr>
          <w:rFonts w:ascii="Calibri" w:hAnsi="Calibri"/>
          <w:color w:val="002060"/>
          <w:szCs w:val="22"/>
          <w:lang w:val="en-GB"/>
        </w:rPr>
        <w:t xml:space="preserve"> taking advantage of its complimentary study branches to offer a wide range of the academic fields. The Summer School offers intensive courses taugh</w:t>
      </w:r>
      <w:r w:rsidR="00983F3A">
        <w:rPr>
          <w:rFonts w:ascii="Calibri" w:hAnsi="Calibri"/>
          <w:color w:val="002060"/>
          <w:szCs w:val="22"/>
          <w:lang w:val="en-GB"/>
        </w:rPr>
        <w:t xml:space="preserve">t by skilled professors and </w:t>
      </w:r>
      <w:r w:rsidR="00C15249" w:rsidRPr="00CD2571">
        <w:rPr>
          <w:rFonts w:ascii="Calibri" w:hAnsi="Calibri"/>
          <w:color w:val="002060"/>
          <w:szCs w:val="22"/>
          <w:lang w:val="en-GB"/>
        </w:rPr>
        <w:t>specialists of the highest regard in their fields.</w:t>
      </w:r>
      <w:r w:rsidR="00CD2571" w:rsidRPr="00CD2571">
        <w:rPr>
          <w:rFonts w:ascii="Calibri" w:hAnsi="Calibri"/>
          <w:color w:val="002060"/>
          <w:szCs w:val="22"/>
          <w:lang w:val="en-GB"/>
        </w:rPr>
        <w:t xml:space="preserve">   </w:t>
      </w:r>
      <w:r w:rsidR="009F727A" w:rsidRPr="00CD2571">
        <w:rPr>
          <w:rFonts w:ascii="Calibri" w:hAnsi="Calibri"/>
          <w:color w:val="002060"/>
          <w:szCs w:val="22"/>
          <w:lang w:val="en-GB"/>
        </w:rPr>
        <w:t xml:space="preserve">All the courses are taught in English. </w:t>
      </w:r>
      <w:r w:rsidR="00CD2571" w:rsidRPr="00CD2571">
        <w:rPr>
          <w:rFonts w:ascii="Calibri" w:hAnsi="Calibri"/>
          <w:color w:val="002060"/>
          <w:szCs w:val="22"/>
          <w:lang w:val="en-GB"/>
        </w:rPr>
        <w:br/>
      </w:r>
      <w:r w:rsidR="00CD2571" w:rsidRPr="00CD2571">
        <w:rPr>
          <w:rFonts w:ascii="Calibri" w:hAnsi="Calibri"/>
          <w:color w:val="002060"/>
          <w:szCs w:val="22"/>
          <w:lang w:val="en-GB"/>
        </w:rPr>
        <w:br/>
      </w:r>
      <w:r w:rsidR="00CD2571" w:rsidRPr="00CD2571">
        <w:rPr>
          <w:rFonts w:ascii="Calibri" w:hAnsi="Calibri"/>
          <w:b/>
          <w:color w:val="002060"/>
          <w:szCs w:val="22"/>
          <w:lang w:val="en-GB"/>
        </w:rPr>
        <w:t>Program of ISS Ostrava</w:t>
      </w:r>
      <w:r w:rsidR="00D204E1">
        <w:rPr>
          <w:rFonts w:ascii="Calibri" w:hAnsi="Calibri"/>
          <w:b/>
          <w:color w:val="002060"/>
          <w:szCs w:val="22"/>
          <w:lang w:val="en-GB"/>
        </w:rPr>
        <w:t xml:space="preserve"> 2019</w:t>
      </w:r>
      <w:bookmarkStart w:id="0" w:name="_GoBack"/>
      <w:bookmarkEnd w:id="0"/>
      <w:r w:rsidR="00CD2571" w:rsidRPr="00CD2571">
        <w:rPr>
          <w:rFonts w:ascii="Calibri" w:hAnsi="Calibri"/>
          <w:b/>
          <w:color w:val="002060"/>
          <w:szCs w:val="22"/>
          <w:lang w:val="en-GB"/>
        </w:rPr>
        <w:t>:</w:t>
      </w:r>
    </w:p>
    <w:p w14:paraId="209B49C1" w14:textId="3F4B522C" w:rsidR="00C15249" w:rsidRPr="00CD2571" w:rsidRDefault="00C15249" w:rsidP="00C15249">
      <w:pPr>
        <w:spacing w:line="240" w:lineRule="atLeast"/>
        <w:jc w:val="both"/>
        <w:rPr>
          <w:b/>
          <w:color w:val="002060"/>
          <w:szCs w:val="22"/>
          <w:lang w:val="en-GB"/>
        </w:rPr>
      </w:pPr>
      <w:r w:rsidRPr="00CD2571">
        <w:rPr>
          <w:b/>
          <w:color w:val="002060"/>
          <w:szCs w:val="22"/>
          <w:lang w:val="en-GB"/>
        </w:rPr>
        <w:t xml:space="preserve">8 – 12 July 2019    </w:t>
      </w:r>
    </w:p>
    <w:p w14:paraId="0069293D" w14:textId="77777777" w:rsidR="00C15249" w:rsidRPr="00CD2571" w:rsidRDefault="00C15249" w:rsidP="00C15249">
      <w:pPr>
        <w:pStyle w:val="Odstavecseseznamem"/>
        <w:numPr>
          <w:ilvl w:val="0"/>
          <w:numId w:val="1"/>
        </w:numPr>
        <w:spacing w:line="240" w:lineRule="atLeast"/>
        <w:jc w:val="both"/>
        <w:rPr>
          <w:color w:val="002060"/>
          <w:lang w:val="en-GB"/>
        </w:rPr>
      </w:pPr>
      <w:r w:rsidRPr="00CD2571">
        <w:rPr>
          <w:color w:val="002060"/>
          <w:lang w:val="en-GB"/>
        </w:rPr>
        <w:t>Adventures of Architecture in Ostrava – Urban Wildness</w:t>
      </w:r>
    </w:p>
    <w:p w14:paraId="5D5FBE82" w14:textId="77777777" w:rsidR="00C15249" w:rsidRPr="00CD2571" w:rsidRDefault="00C15249" w:rsidP="00C15249">
      <w:pPr>
        <w:pStyle w:val="Odstavecseseznamem"/>
        <w:numPr>
          <w:ilvl w:val="0"/>
          <w:numId w:val="1"/>
        </w:numPr>
        <w:spacing w:line="240" w:lineRule="atLeast"/>
        <w:jc w:val="both"/>
        <w:rPr>
          <w:color w:val="002060"/>
          <w:lang w:val="en-GB"/>
        </w:rPr>
      </w:pPr>
      <w:r w:rsidRPr="00CD2571">
        <w:rPr>
          <w:color w:val="002060"/>
          <w:lang w:val="en-GB"/>
        </w:rPr>
        <w:t>New Approaches to Quality Management</w:t>
      </w:r>
    </w:p>
    <w:p w14:paraId="3D1C67A8" w14:textId="77777777" w:rsidR="00C15249" w:rsidRPr="00CD2571" w:rsidRDefault="00C15249" w:rsidP="00C15249">
      <w:pPr>
        <w:pStyle w:val="Odstavecseseznamem"/>
        <w:numPr>
          <w:ilvl w:val="0"/>
          <w:numId w:val="1"/>
        </w:numPr>
        <w:spacing w:line="240" w:lineRule="atLeast"/>
        <w:jc w:val="both"/>
        <w:rPr>
          <w:color w:val="002060"/>
          <w:lang w:val="en-GB"/>
        </w:rPr>
      </w:pPr>
      <w:r w:rsidRPr="00CD2571">
        <w:rPr>
          <w:color w:val="002060"/>
          <w:lang w:val="en-GB"/>
        </w:rPr>
        <w:t>Human Aspects in Industrial Control</w:t>
      </w:r>
    </w:p>
    <w:p w14:paraId="05C16583" w14:textId="77777777" w:rsidR="00C15249" w:rsidRPr="00CD2571" w:rsidRDefault="00C15249" w:rsidP="00C15249">
      <w:pPr>
        <w:pStyle w:val="Odstavecseseznamem"/>
        <w:numPr>
          <w:ilvl w:val="0"/>
          <w:numId w:val="1"/>
        </w:numPr>
        <w:spacing w:line="240" w:lineRule="atLeast"/>
        <w:jc w:val="both"/>
        <w:rPr>
          <w:color w:val="002060"/>
          <w:lang w:val="en-GB"/>
        </w:rPr>
      </w:pPr>
      <w:r w:rsidRPr="00CD2571">
        <w:rPr>
          <w:color w:val="002060"/>
          <w:lang w:val="en-GB"/>
        </w:rPr>
        <w:t>Renewable and Alternative Energy Sources</w:t>
      </w:r>
    </w:p>
    <w:p w14:paraId="675FFF05" w14:textId="504278BA" w:rsidR="00C15249" w:rsidRPr="00CD2571" w:rsidRDefault="00C15249" w:rsidP="00C15249">
      <w:pPr>
        <w:spacing w:line="240" w:lineRule="atLeast"/>
        <w:jc w:val="both"/>
        <w:rPr>
          <w:b/>
          <w:color w:val="002060"/>
          <w:szCs w:val="22"/>
          <w:lang w:val="en-GB"/>
        </w:rPr>
      </w:pPr>
      <w:r w:rsidRPr="00CD2571">
        <w:rPr>
          <w:b/>
          <w:color w:val="002060"/>
          <w:szCs w:val="22"/>
          <w:lang w:val="en-GB"/>
        </w:rPr>
        <w:t>15 – 19 July 2019</w:t>
      </w:r>
    </w:p>
    <w:p w14:paraId="68C75801" w14:textId="77777777" w:rsidR="00C15249" w:rsidRPr="00CD2571" w:rsidRDefault="00C15249" w:rsidP="00C15249">
      <w:pPr>
        <w:pStyle w:val="Odstavecseseznamem"/>
        <w:numPr>
          <w:ilvl w:val="0"/>
          <w:numId w:val="1"/>
        </w:numPr>
        <w:spacing w:line="240" w:lineRule="atLeast"/>
        <w:jc w:val="both"/>
        <w:rPr>
          <w:b/>
          <w:color w:val="002060"/>
          <w:lang w:val="en-GB"/>
        </w:rPr>
      </w:pPr>
      <w:r w:rsidRPr="00CD2571">
        <w:rPr>
          <w:color w:val="002060"/>
          <w:lang w:val="en-GB"/>
        </w:rPr>
        <w:t>Advanced Methods of Mechatronics</w:t>
      </w:r>
    </w:p>
    <w:p w14:paraId="4287FB80" w14:textId="77777777" w:rsidR="00C15249" w:rsidRPr="00CD2571" w:rsidRDefault="00C15249" w:rsidP="00C15249">
      <w:pPr>
        <w:pStyle w:val="Odstavecseseznamem"/>
        <w:numPr>
          <w:ilvl w:val="0"/>
          <w:numId w:val="1"/>
        </w:numPr>
        <w:spacing w:line="240" w:lineRule="atLeast"/>
        <w:jc w:val="both"/>
        <w:rPr>
          <w:color w:val="002060"/>
          <w:lang w:val="en-GB"/>
        </w:rPr>
      </w:pPr>
      <w:r w:rsidRPr="00CD2571">
        <w:rPr>
          <w:color w:val="002060"/>
          <w:lang w:val="en-GB"/>
        </w:rPr>
        <w:t>Battery Camp</w:t>
      </w:r>
    </w:p>
    <w:p w14:paraId="75C82EDF" w14:textId="77777777" w:rsidR="00C15249" w:rsidRPr="00CD2571" w:rsidRDefault="00C15249" w:rsidP="00C15249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cs="Arial"/>
          <w:color w:val="002060"/>
          <w:lang w:val="en-GB"/>
        </w:rPr>
      </w:pPr>
      <w:r w:rsidRPr="00CD2571">
        <w:rPr>
          <w:color w:val="002060"/>
          <w:lang w:val="en-GB"/>
        </w:rPr>
        <w:t>Activity Week</w:t>
      </w:r>
    </w:p>
    <w:p w14:paraId="24631E2A" w14:textId="37FDFED3" w:rsidR="00C15249" w:rsidRPr="00CD2571" w:rsidRDefault="00C15249" w:rsidP="00B852B1">
      <w:pPr>
        <w:spacing w:line="308" w:lineRule="atLeast"/>
        <w:jc w:val="both"/>
        <w:rPr>
          <w:rFonts w:ascii="Calibri" w:hAnsi="Calibri"/>
          <w:color w:val="002060"/>
          <w:szCs w:val="22"/>
          <w:lang w:val="en-GB"/>
        </w:rPr>
      </w:pPr>
      <w:r w:rsidRPr="00CD2571">
        <w:rPr>
          <w:rFonts w:cs="Arial"/>
          <w:szCs w:val="22"/>
          <w:lang w:val="en-GB"/>
        </w:rPr>
        <w:br/>
      </w:r>
      <w:r w:rsidRPr="00CD2571">
        <w:rPr>
          <w:rFonts w:ascii="Calibri" w:hAnsi="Calibri"/>
          <w:color w:val="002060"/>
          <w:szCs w:val="22"/>
          <w:lang w:val="en-GB"/>
        </w:rPr>
        <w:t xml:space="preserve">Join the students from around the world to improve your English, have immersive cultural experience learning about life in Europe and </w:t>
      </w:r>
      <w:r w:rsidR="00F14DA3" w:rsidRPr="00CD2571">
        <w:rPr>
          <w:rFonts w:ascii="Calibri" w:hAnsi="Calibri"/>
          <w:color w:val="002060"/>
          <w:szCs w:val="22"/>
          <w:lang w:val="en-GB"/>
        </w:rPr>
        <w:t xml:space="preserve">the </w:t>
      </w:r>
      <w:r w:rsidRPr="00CD2571">
        <w:rPr>
          <w:rFonts w:ascii="Calibri" w:hAnsi="Calibri"/>
          <w:color w:val="002060"/>
          <w:szCs w:val="22"/>
          <w:lang w:val="en-GB"/>
        </w:rPr>
        <w:t>Czech Republic, and of course improve you academic, scientific, and overall knowledge in your chosen topics.</w:t>
      </w:r>
    </w:p>
    <w:p w14:paraId="098904A8" w14:textId="77777777" w:rsidR="00C15249" w:rsidRPr="00CD2571" w:rsidRDefault="00C15249" w:rsidP="00B852B1">
      <w:pPr>
        <w:spacing w:after="200" w:line="308" w:lineRule="atLeast"/>
        <w:jc w:val="both"/>
        <w:rPr>
          <w:rFonts w:ascii="Calibri" w:hAnsi="Calibri"/>
          <w:color w:val="002060"/>
          <w:szCs w:val="22"/>
          <w:lang w:val="en-GB"/>
        </w:rPr>
      </w:pPr>
      <w:r w:rsidRPr="00CD2571">
        <w:rPr>
          <w:rFonts w:ascii="Calibri" w:hAnsi="Calibri"/>
          <w:color w:val="002060"/>
          <w:szCs w:val="22"/>
          <w:lang w:val="en-GB"/>
        </w:rPr>
        <w:t>The Summer School takes place during the</w:t>
      </w:r>
      <w:r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>world famous music festival Colours of Ostrava</w:t>
      </w:r>
      <w:r w:rsidRPr="00CD2571">
        <w:rPr>
          <w:rFonts w:ascii="Calibri" w:hAnsi="Calibri"/>
          <w:color w:val="002060"/>
          <w:szCs w:val="22"/>
          <w:lang w:val="en-GB"/>
        </w:rPr>
        <w:t xml:space="preserve">, considered one of the world’s top-ten music festivals. Ostrava will be filled with people from all over the world for “Colours”. </w:t>
      </w:r>
    </w:p>
    <w:p w14:paraId="68845AE0" w14:textId="734B56F4" w:rsidR="00C15249" w:rsidRPr="00CD2571" w:rsidRDefault="00C15249" w:rsidP="00C15249">
      <w:pPr>
        <w:spacing w:after="200" w:line="240" w:lineRule="atLeast"/>
        <w:rPr>
          <w:rFonts w:ascii="Calibri" w:hAnsi="Calibri"/>
          <w:color w:val="002060"/>
          <w:szCs w:val="22"/>
          <w:lang w:val="en-GB"/>
        </w:rPr>
      </w:pPr>
      <w:r w:rsidRPr="00CD2571">
        <w:rPr>
          <w:rFonts w:ascii="Calibri" w:hAnsi="Calibri"/>
          <w:b/>
          <w:bCs/>
          <w:color w:val="002060"/>
          <w:szCs w:val="22"/>
          <w:lang w:val="en-GB"/>
        </w:rPr>
        <w:t>Course workload:</w:t>
      </w:r>
      <w:r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r w:rsidR="00F14DA3" w:rsidRPr="00CD2571">
        <w:rPr>
          <w:rStyle w:val="apple-converted-space"/>
          <w:rFonts w:ascii="Calibri" w:hAnsi="Calibri"/>
          <w:color w:val="002060"/>
          <w:szCs w:val="22"/>
          <w:lang w:val="en-GB"/>
        </w:rPr>
        <w:tab/>
      </w:r>
      <w:r w:rsidR="00F14DA3" w:rsidRPr="00CD2571">
        <w:rPr>
          <w:rStyle w:val="apple-converted-space"/>
          <w:rFonts w:ascii="Calibri" w:hAnsi="Calibri"/>
          <w:color w:val="002060"/>
          <w:szCs w:val="22"/>
          <w:lang w:val="en-GB"/>
        </w:rPr>
        <w:tab/>
      </w:r>
      <w:r w:rsidRPr="00CD2571">
        <w:rPr>
          <w:rFonts w:ascii="Calibri" w:hAnsi="Calibri"/>
          <w:color w:val="002060"/>
          <w:szCs w:val="22"/>
          <w:lang w:val="en-GB"/>
        </w:rPr>
        <w:t>approximately</w:t>
      </w:r>
      <w:r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>30 hours of direct contact hours</w:t>
      </w:r>
      <w:r w:rsidRPr="00CD2571">
        <w:rPr>
          <w:rFonts w:ascii="Calibri" w:hAnsi="Calibri"/>
          <w:color w:val="002060"/>
          <w:szCs w:val="22"/>
          <w:lang w:val="en-GB"/>
        </w:rPr>
        <w:br/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>Credits:</w:t>
      </w:r>
      <w:r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r w:rsidR="00F14DA3" w:rsidRPr="00CD2571">
        <w:rPr>
          <w:rStyle w:val="apple-converted-space"/>
          <w:rFonts w:ascii="Calibri" w:hAnsi="Calibri"/>
          <w:color w:val="002060"/>
          <w:szCs w:val="22"/>
          <w:lang w:val="en-GB"/>
        </w:rPr>
        <w:tab/>
      </w:r>
      <w:r w:rsidR="00F14DA3" w:rsidRPr="00CD2571">
        <w:rPr>
          <w:rStyle w:val="apple-converted-space"/>
          <w:rFonts w:ascii="Calibri" w:hAnsi="Calibri"/>
          <w:color w:val="002060"/>
          <w:szCs w:val="22"/>
          <w:lang w:val="en-GB"/>
        </w:rPr>
        <w:tab/>
      </w:r>
      <w:r w:rsidR="00F14DA3" w:rsidRPr="00CD2571">
        <w:rPr>
          <w:rStyle w:val="apple-converted-space"/>
          <w:rFonts w:ascii="Calibri" w:hAnsi="Calibri"/>
          <w:color w:val="002060"/>
          <w:szCs w:val="22"/>
          <w:lang w:val="en-GB"/>
        </w:rPr>
        <w:tab/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>2 ECTS/week/course</w:t>
      </w:r>
      <w:r w:rsidRPr="00CD2571">
        <w:rPr>
          <w:rFonts w:ascii="Calibri" w:hAnsi="Calibri"/>
          <w:color w:val="002060"/>
          <w:szCs w:val="22"/>
          <w:lang w:val="en-GB"/>
        </w:rPr>
        <w:br/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 xml:space="preserve">Registration: </w:t>
      </w:r>
      <w:r w:rsidR="00F14DA3" w:rsidRPr="00CD2571">
        <w:rPr>
          <w:rFonts w:ascii="Calibri" w:hAnsi="Calibri"/>
          <w:b/>
          <w:bCs/>
          <w:color w:val="002060"/>
          <w:szCs w:val="22"/>
          <w:lang w:val="en-GB"/>
        </w:rPr>
        <w:tab/>
      </w:r>
      <w:r w:rsidR="00F14DA3" w:rsidRPr="00CD2571">
        <w:rPr>
          <w:rFonts w:ascii="Calibri" w:hAnsi="Calibri"/>
          <w:b/>
          <w:bCs/>
          <w:color w:val="002060"/>
          <w:szCs w:val="22"/>
          <w:lang w:val="en-GB"/>
        </w:rPr>
        <w:tab/>
      </w:r>
      <w:r w:rsidR="00F14DA3" w:rsidRPr="00CD2571">
        <w:rPr>
          <w:rFonts w:ascii="Calibri" w:hAnsi="Calibri"/>
          <w:b/>
          <w:bCs/>
          <w:color w:val="002060"/>
          <w:szCs w:val="22"/>
          <w:lang w:val="en-GB"/>
        </w:rPr>
        <w:tab/>
        <w:t>open now</w:t>
      </w:r>
      <w:r w:rsidR="00F14DA3" w:rsidRPr="00CD2571">
        <w:rPr>
          <w:rFonts w:ascii="Calibri" w:hAnsi="Calibri"/>
          <w:b/>
          <w:bCs/>
          <w:color w:val="002060"/>
          <w:szCs w:val="22"/>
          <w:lang w:val="en-GB"/>
        </w:rPr>
        <w:br/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 xml:space="preserve">Deadline for registration: </w:t>
      </w:r>
      <w:r w:rsidR="00F14DA3" w:rsidRPr="00CD2571">
        <w:rPr>
          <w:rFonts w:ascii="Calibri" w:hAnsi="Calibri"/>
          <w:b/>
          <w:bCs/>
          <w:color w:val="002060"/>
          <w:szCs w:val="22"/>
          <w:lang w:val="en-GB"/>
        </w:rPr>
        <w:tab/>
      </w:r>
      <w:r w:rsidRPr="00CD2571">
        <w:rPr>
          <w:rFonts w:ascii="Calibri" w:hAnsi="Calibri"/>
          <w:b/>
          <w:bCs/>
          <w:color w:val="002060"/>
          <w:szCs w:val="22"/>
          <w:lang w:val="en-GB"/>
        </w:rPr>
        <w:t>31 May 201</w:t>
      </w:r>
      <w:r w:rsidR="00B852B1" w:rsidRPr="00CD2571">
        <w:rPr>
          <w:rFonts w:ascii="Calibri" w:hAnsi="Calibri"/>
          <w:b/>
          <w:bCs/>
          <w:color w:val="002060"/>
          <w:szCs w:val="22"/>
          <w:lang w:val="en-GB"/>
        </w:rPr>
        <w:t>9</w:t>
      </w:r>
    </w:p>
    <w:p w14:paraId="389F25E8" w14:textId="61706E90" w:rsidR="00C15249" w:rsidRPr="00CD2571" w:rsidRDefault="00C15249" w:rsidP="00C15249">
      <w:pPr>
        <w:spacing w:after="200" w:line="240" w:lineRule="atLeast"/>
        <w:rPr>
          <w:rFonts w:ascii="Calibri" w:hAnsi="Calibri"/>
          <w:color w:val="002060"/>
          <w:szCs w:val="22"/>
          <w:lang w:val="en-GB"/>
        </w:rPr>
      </w:pPr>
      <w:r w:rsidRPr="00CD2571">
        <w:rPr>
          <w:rFonts w:ascii="Calibri" w:hAnsi="Calibri"/>
          <w:b/>
          <w:color w:val="002060"/>
          <w:szCs w:val="22"/>
          <w:lang w:val="en-GB"/>
        </w:rPr>
        <w:t>Fee includes</w:t>
      </w:r>
      <w:r w:rsidRPr="00CD2571">
        <w:rPr>
          <w:rFonts w:ascii="Calibri" w:hAnsi="Calibri"/>
          <w:color w:val="002060"/>
          <w:szCs w:val="22"/>
          <w:lang w:val="en-GB"/>
        </w:rPr>
        <w:t xml:space="preserve">: </w:t>
      </w:r>
      <w:r w:rsidR="00F14DA3" w:rsidRPr="00CD2571">
        <w:rPr>
          <w:rFonts w:ascii="Calibri" w:hAnsi="Calibri"/>
          <w:color w:val="002060"/>
          <w:szCs w:val="22"/>
          <w:lang w:val="en-GB"/>
        </w:rPr>
        <w:tab/>
      </w:r>
      <w:r w:rsidR="00F14DA3" w:rsidRPr="00CD2571">
        <w:rPr>
          <w:rFonts w:ascii="Calibri" w:hAnsi="Calibri"/>
          <w:color w:val="002060"/>
          <w:szCs w:val="22"/>
          <w:lang w:val="en-GB"/>
        </w:rPr>
        <w:tab/>
      </w:r>
      <w:r w:rsidR="00F14DA3" w:rsidRPr="00CD2571">
        <w:rPr>
          <w:rFonts w:ascii="Calibri" w:hAnsi="Calibri"/>
          <w:color w:val="002060"/>
          <w:szCs w:val="22"/>
          <w:lang w:val="en-GB"/>
        </w:rPr>
        <w:tab/>
      </w:r>
      <w:r w:rsidRPr="00CD2571">
        <w:rPr>
          <w:rFonts w:ascii="Calibri" w:hAnsi="Calibri"/>
          <w:color w:val="002060"/>
          <w:szCs w:val="22"/>
          <w:lang w:val="en-GB"/>
        </w:rPr>
        <w:t>tuition, study materials, and entrance tickets for the field excursions.</w:t>
      </w:r>
    </w:p>
    <w:p w14:paraId="4C7E09A6" w14:textId="2B9531F2" w:rsidR="00C15249" w:rsidRPr="00CD2571" w:rsidRDefault="00C15249" w:rsidP="00C15249">
      <w:pPr>
        <w:spacing w:after="200" w:line="240" w:lineRule="atLeast"/>
        <w:rPr>
          <w:rFonts w:ascii="Calibri" w:hAnsi="Calibri"/>
          <w:b/>
          <w:color w:val="002060"/>
          <w:szCs w:val="22"/>
          <w:lang w:val="en-GB"/>
        </w:rPr>
      </w:pPr>
      <w:r w:rsidRPr="00CD2571">
        <w:rPr>
          <w:rFonts w:ascii="Calibri" w:hAnsi="Calibri"/>
          <w:color w:val="002060"/>
          <w:szCs w:val="22"/>
          <w:lang w:val="en-GB"/>
        </w:rPr>
        <w:t>For more information, please visit our Summer School website:</w:t>
      </w:r>
      <w:r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hyperlink r:id="rId9" w:history="1">
        <w:r w:rsidRPr="00CD2571">
          <w:rPr>
            <w:rStyle w:val="Hypertextovodkaz"/>
            <w:rFonts w:ascii="Calibri" w:hAnsi="Calibri"/>
            <w:b/>
            <w:color w:val="002060"/>
            <w:szCs w:val="22"/>
            <w:lang w:val="en-GB"/>
          </w:rPr>
          <w:t>http://issostrava.cz</w:t>
        </w:r>
      </w:hyperlink>
      <w:r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r w:rsidRPr="00CD2571">
        <w:rPr>
          <w:rFonts w:ascii="Calibri" w:hAnsi="Calibri"/>
          <w:color w:val="002060"/>
          <w:szCs w:val="22"/>
          <w:lang w:val="en-GB"/>
        </w:rPr>
        <w:t>or contact us at:</w:t>
      </w:r>
      <w:r w:rsidRPr="00CD2571">
        <w:rPr>
          <w:rStyle w:val="apple-converted-space"/>
          <w:rFonts w:ascii="Calibri" w:hAnsi="Calibri"/>
          <w:color w:val="002060"/>
          <w:szCs w:val="22"/>
          <w:lang w:val="en-GB"/>
        </w:rPr>
        <w:t> </w:t>
      </w:r>
      <w:hyperlink r:id="rId10" w:history="1">
        <w:r w:rsidRPr="00CD2571">
          <w:rPr>
            <w:rStyle w:val="Hypertextovodkaz"/>
            <w:rFonts w:ascii="Calibri" w:hAnsi="Calibri"/>
            <w:color w:val="002060"/>
            <w:szCs w:val="22"/>
            <w:lang w:val="en-GB"/>
          </w:rPr>
          <w:t>summerschool@vsb.cz</w:t>
        </w:r>
      </w:hyperlink>
      <w:r w:rsidRPr="00CD2571">
        <w:rPr>
          <w:rFonts w:ascii="Calibri" w:hAnsi="Calibri"/>
          <w:color w:val="002060"/>
          <w:szCs w:val="22"/>
          <w:lang w:val="en-GB"/>
        </w:rPr>
        <w:t xml:space="preserve">. The contact person is </w:t>
      </w:r>
      <w:r w:rsidR="009F727A" w:rsidRPr="00CD2571">
        <w:rPr>
          <w:rFonts w:ascii="Calibri" w:hAnsi="Calibri"/>
          <w:color w:val="002060"/>
          <w:szCs w:val="22"/>
          <w:u w:val="single"/>
          <w:lang w:val="en-GB"/>
        </w:rPr>
        <w:t xml:space="preserve">Silvie </w:t>
      </w:r>
      <w:proofErr w:type="gramStart"/>
      <w:r w:rsidR="009F727A" w:rsidRPr="00CD2571">
        <w:rPr>
          <w:rFonts w:ascii="Calibri" w:hAnsi="Calibri"/>
          <w:color w:val="002060"/>
          <w:szCs w:val="22"/>
          <w:u w:val="single"/>
          <w:lang w:val="en-GB"/>
        </w:rPr>
        <w:t>Sosta</w:t>
      </w:r>
      <w:r w:rsidR="00F14DA3" w:rsidRPr="00CD2571">
        <w:rPr>
          <w:rFonts w:ascii="Calibri" w:hAnsi="Calibri"/>
          <w:color w:val="002060"/>
          <w:szCs w:val="22"/>
          <w:lang w:val="en-GB"/>
        </w:rPr>
        <w:t>,</w:t>
      </w:r>
      <w:proofErr w:type="gramEnd"/>
      <w:r w:rsidRPr="00CD2571">
        <w:rPr>
          <w:rFonts w:ascii="Calibri" w:hAnsi="Calibri"/>
          <w:color w:val="002060"/>
          <w:szCs w:val="22"/>
          <w:lang w:val="en-GB"/>
        </w:rPr>
        <w:t xml:space="preserve"> you can see </w:t>
      </w:r>
      <w:r w:rsidR="009F727A" w:rsidRPr="00CD2571">
        <w:rPr>
          <w:rFonts w:ascii="Calibri" w:hAnsi="Calibri"/>
          <w:color w:val="002060"/>
          <w:szCs w:val="22"/>
          <w:lang w:val="en-GB"/>
        </w:rPr>
        <w:t>the</w:t>
      </w:r>
      <w:r w:rsidRPr="00CD2571">
        <w:rPr>
          <w:rFonts w:ascii="Calibri" w:hAnsi="Calibri"/>
          <w:color w:val="002060"/>
          <w:szCs w:val="22"/>
          <w:lang w:val="en-GB"/>
        </w:rPr>
        <w:t xml:space="preserve"> contact details below. </w:t>
      </w:r>
      <w:r w:rsidRPr="00CD2571">
        <w:rPr>
          <w:rFonts w:ascii="Calibri" w:hAnsi="Calibri"/>
          <w:color w:val="002060"/>
          <w:szCs w:val="22"/>
          <w:lang w:val="en-GB"/>
        </w:rPr>
        <w:br/>
      </w:r>
      <w:r w:rsidRPr="00CD2571">
        <w:rPr>
          <w:rFonts w:ascii="Calibri" w:hAnsi="Calibri"/>
          <w:b/>
          <w:color w:val="002060"/>
          <w:szCs w:val="22"/>
          <w:lang w:val="en-GB"/>
        </w:rPr>
        <w:t xml:space="preserve">The brochure can be downloaded </w:t>
      </w:r>
      <w:hyperlink r:id="rId11" w:history="1">
        <w:r w:rsidRPr="00CD2571">
          <w:rPr>
            <w:rStyle w:val="Hypertextovodkaz"/>
            <w:rFonts w:ascii="Calibri" w:hAnsi="Calibri"/>
            <w:b/>
            <w:szCs w:val="22"/>
            <w:lang w:val="en-GB"/>
          </w:rPr>
          <w:t>here</w:t>
        </w:r>
      </w:hyperlink>
      <w:r w:rsidRPr="00CD2571">
        <w:rPr>
          <w:rFonts w:ascii="Calibri" w:hAnsi="Calibri"/>
          <w:b/>
          <w:color w:val="002060"/>
          <w:szCs w:val="22"/>
          <w:lang w:val="en-GB"/>
        </w:rPr>
        <w:t>.</w:t>
      </w:r>
      <w:r w:rsidR="00F14DA3" w:rsidRPr="00CD2571">
        <w:rPr>
          <w:rFonts w:ascii="Calibri" w:hAnsi="Calibri"/>
          <w:color w:val="002060"/>
          <w:szCs w:val="22"/>
          <w:lang w:val="en-GB"/>
        </w:rPr>
        <w:t xml:space="preserve"> Also </w:t>
      </w:r>
      <w:r w:rsidR="00CD2571" w:rsidRPr="00CD2571">
        <w:rPr>
          <w:rFonts w:ascii="Calibri" w:hAnsi="Calibri"/>
          <w:color w:val="002060"/>
          <w:szCs w:val="22"/>
          <w:lang w:val="en-GB"/>
        </w:rPr>
        <w:t>it is</w:t>
      </w:r>
      <w:r w:rsidR="00F14DA3" w:rsidRPr="00CD2571">
        <w:rPr>
          <w:rFonts w:ascii="Calibri" w:hAnsi="Calibri"/>
          <w:color w:val="002060"/>
          <w:szCs w:val="22"/>
          <w:lang w:val="en-GB"/>
        </w:rPr>
        <w:t xml:space="preserve"> attached to this email.</w:t>
      </w:r>
    </w:p>
    <w:p w14:paraId="102FB249" w14:textId="31FFC846" w:rsidR="009F727A" w:rsidRPr="00CD2571" w:rsidRDefault="00C15249" w:rsidP="00C15249">
      <w:pPr>
        <w:spacing w:after="200" w:line="240" w:lineRule="atLeast"/>
        <w:rPr>
          <w:rFonts w:ascii="Calibri" w:hAnsi="Calibri"/>
          <w:color w:val="002060"/>
          <w:szCs w:val="22"/>
          <w:lang w:val="en-GB"/>
        </w:rPr>
      </w:pPr>
      <w:r w:rsidRPr="00CD2571">
        <w:rPr>
          <w:rFonts w:ascii="Calibri" w:hAnsi="Calibri"/>
          <w:b/>
          <w:bCs/>
          <w:color w:val="002060"/>
          <w:szCs w:val="22"/>
          <w:lang w:val="en-GB"/>
        </w:rPr>
        <w:t>Contact person:</w:t>
      </w:r>
      <w:r w:rsidRPr="00CD2571">
        <w:rPr>
          <w:rFonts w:ascii="Calibri" w:hAnsi="Calibri"/>
          <w:color w:val="002060"/>
          <w:szCs w:val="22"/>
          <w:lang w:val="en-GB"/>
        </w:rPr>
        <w:t xml:space="preserve">  </w:t>
      </w:r>
      <w:r w:rsidRPr="00CD2571">
        <w:rPr>
          <w:rFonts w:ascii="Calibri" w:hAnsi="Calibri"/>
          <w:color w:val="002060"/>
          <w:szCs w:val="22"/>
          <w:lang w:val="en-GB"/>
        </w:rPr>
        <w:br/>
      </w:r>
      <w:r w:rsidR="009F727A" w:rsidRPr="00CD2571">
        <w:rPr>
          <w:rFonts w:ascii="Calibri" w:hAnsi="Calibri"/>
          <w:color w:val="002060"/>
          <w:szCs w:val="22"/>
          <w:lang w:val="en-GB"/>
        </w:rPr>
        <w:t>Silvie Sosta</w:t>
      </w:r>
      <w:r w:rsidRPr="00CD2571">
        <w:rPr>
          <w:rFonts w:ascii="Calibri" w:hAnsi="Calibri"/>
          <w:color w:val="002060"/>
          <w:szCs w:val="22"/>
          <w:lang w:val="en-GB"/>
        </w:rPr>
        <w:br/>
        <w:t xml:space="preserve">email: </w:t>
      </w:r>
      <w:hyperlink r:id="rId12" w:history="1">
        <w:r w:rsidR="00B852B1" w:rsidRPr="00CD2571">
          <w:rPr>
            <w:rStyle w:val="Hypertextovodkaz"/>
            <w:rFonts w:ascii="Calibri" w:hAnsi="Calibri"/>
            <w:szCs w:val="22"/>
            <w:lang w:val="en-GB"/>
          </w:rPr>
          <w:t>summerschool@vsb.cz</w:t>
        </w:r>
      </w:hyperlink>
      <w:r w:rsidRPr="00CD2571">
        <w:rPr>
          <w:rFonts w:ascii="Calibri" w:hAnsi="Calibri"/>
          <w:color w:val="002060"/>
          <w:szCs w:val="22"/>
          <w:lang w:val="en-GB"/>
        </w:rPr>
        <w:t xml:space="preserve"> </w:t>
      </w:r>
      <w:r w:rsidRPr="00CD2571">
        <w:rPr>
          <w:rFonts w:ascii="Calibri" w:hAnsi="Calibri"/>
          <w:color w:val="002060"/>
          <w:szCs w:val="22"/>
          <w:lang w:val="en-GB"/>
        </w:rPr>
        <w:br/>
        <w:t xml:space="preserve">web: </w:t>
      </w:r>
      <w:hyperlink r:id="rId13" w:history="1">
        <w:r w:rsidR="00CD2571" w:rsidRPr="00CD2571">
          <w:rPr>
            <w:rStyle w:val="Hypertextovodkaz"/>
            <w:rFonts w:ascii="Calibri" w:hAnsi="Calibri"/>
            <w:szCs w:val="22"/>
            <w:lang w:val="en-GB"/>
          </w:rPr>
          <w:t>http://www.issostrava.cz/</w:t>
        </w:r>
      </w:hyperlink>
    </w:p>
    <w:p w14:paraId="265FD660" w14:textId="77777777" w:rsidR="00CD2571" w:rsidRPr="00CD2571" w:rsidRDefault="00CD2571" w:rsidP="00C15249">
      <w:pPr>
        <w:spacing w:after="200" w:line="240" w:lineRule="atLeast"/>
        <w:rPr>
          <w:rFonts w:ascii="Calibri" w:hAnsi="Calibri"/>
          <w:color w:val="002060"/>
          <w:szCs w:val="22"/>
          <w:lang w:val="en-GB"/>
        </w:rPr>
      </w:pPr>
    </w:p>
    <w:p w14:paraId="46535745" w14:textId="132E1A4B" w:rsidR="00DD2E6E" w:rsidRPr="007F4490" w:rsidRDefault="00CD2571" w:rsidP="00CD2571">
      <w:pPr>
        <w:spacing w:after="200" w:line="240" w:lineRule="atLeast"/>
      </w:pPr>
      <w:r w:rsidRPr="00CD2571">
        <w:rPr>
          <w:rFonts w:ascii="Calibri" w:hAnsi="Calibri"/>
          <w:color w:val="002060"/>
          <w:szCs w:val="22"/>
          <w:lang w:val="en-GB"/>
        </w:rPr>
        <w:t>Best regards</w:t>
      </w:r>
      <w:r w:rsidR="009F727A" w:rsidRPr="00CD2571">
        <w:rPr>
          <w:rFonts w:ascii="Calibri" w:hAnsi="Calibri"/>
          <w:color w:val="002060"/>
          <w:szCs w:val="22"/>
          <w:lang w:val="en-GB"/>
        </w:rPr>
        <w:br/>
        <w:t xml:space="preserve">Lenka </w:t>
      </w:r>
      <w:proofErr w:type="spellStart"/>
      <w:r w:rsidR="009F727A" w:rsidRPr="00CD2571">
        <w:rPr>
          <w:rFonts w:ascii="Calibri" w:hAnsi="Calibri"/>
          <w:color w:val="002060"/>
          <w:szCs w:val="22"/>
          <w:lang w:val="en-GB"/>
        </w:rPr>
        <w:t>Fabíková</w:t>
      </w:r>
      <w:proofErr w:type="spellEnd"/>
      <w:r w:rsidR="009F727A" w:rsidRPr="00CD2571">
        <w:rPr>
          <w:rFonts w:ascii="Calibri" w:hAnsi="Calibri"/>
          <w:color w:val="002060"/>
          <w:szCs w:val="22"/>
          <w:lang w:val="en-GB"/>
        </w:rPr>
        <w:t>, ISS coordinator</w:t>
      </w:r>
    </w:p>
    <w:sectPr w:rsidR="00DD2E6E" w:rsidRPr="007F4490" w:rsidSect="006B6DBA">
      <w:footerReference w:type="default" r:id="rId14"/>
      <w:headerReference w:type="first" r:id="rId15"/>
      <w:footerReference w:type="first" r:id="rId16"/>
      <w:pgSz w:w="11900" w:h="16840" w:code="9"/>
      <w:pgMar w:top="851" w:right="1361" w:bottom="851" w:left="851" w:header="964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2FA1" w14:textId="77777777" w:rsidR="00527A93" w:rsidRDefault="00527A93" w:rsidP="00F03CDB">
      <w:r>
        <w:separator/>
      </w:r>
    </w:p>
  </w:endnote>
  <w:endnote w:type="continuationSeparator" w:id="0">
    <w:p w14:paraId="3A0B7E79" w14:textId="77777777" w:rsidR="00527A93" w:rsidRDefault="00527A93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409"/>
      <w:gridCol w:w="1746"/>
      <w:gridCol w:w="3466"/>
    </w:tblGrid>
    <w:tr w:rsidR="00DD2E6E" w14:paraId="5E624FAB" w14:textId="77777777" w:rsidTr="00DD2E6E">
      <w:trPr>
        <w:trHeight w:val="568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61C5040F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5E39AEC8" w14:textId="77777777" w:rsidR="00DD2E6E" w:rsidRDefault="00DD2E6E" w:rsidP="00DD2E6E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65F307BE" w14:textId="77777777" w:rsidR="00DD2E6E" w:rsidRPr="003C6D4A" w:rsidRDefault="00DD2E6E" w:rsidP="00DD2E6E">
          <w:pPr>
            <w:pStyle w:val="Zpat"/>
            <w:framePr w:wrap="around"/>
          </w:pPr>
          <w: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77D031A" w14:textId="77777777" w:rsidR="00DD2E6E" w:rsidRPr="003C6D4A" w:rsidRDefault="00DD2E6E" w:rsidP="00DD2E6E">
          <w:pPr>
            <w:pStyle w:val="Zpat"/>
            <w:framePr w:wrap="around"/>
          </w:pPr>
          <w:proofErr w:type="spellStart"/>
          <w:r>
            <w:t>a</w:t>
          </w:r>
          <w:r w:rsidRPr="00140D0C">
            <w:t>ttendant</w:t>
          </w:r>
          <w:proofErr w:type="spellEnd"/>
          <w:r w:rsidRPr="003C6D4A">
            <w:t>: +420 597 321 111</w:t>
          </w:r>
        </w:p>
        <w:p w14:paraId="51ECD8AE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ID </w:t>
          </w:r>
          <w:r w:rsidRPr="00140D0C">
            <w:t xml:space="preserve">data </w:t>
          </w:r>
          <w:proofErr w:type="spellStart"/>
          <w:r w:rsidRPr="00140D0C">
            <w:t>mailbox</w:t>
          </w:r>
          <w:proofErr w:type="spellEnd"/>
          <w:r w:rsidRPr="003C6D4A"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6417C0F" w14:textId="77777777" w:rsidR="00DD2E6E" w:rsidRPr="003C6D4A" w:rsidRDefault="00DD2E6E" w:rsidP="00DD2E6E">
          <w:pPr>
            <w:pStyle w:val="Zpat"/>
            <w:framePr w:wrap="around"/>
          </w:pPr>
          <w:r w:rsidRPr="003C6D4A">
            <w:t>IČ</w:t>
          </w:r>
          <w:r>
            <w:t>O</w:t>
          </w:r>
          <w:r w:rsidRPr="003C6D4A">
            <w:t>: 61989100</w:t>
          </w:r>
        </w:p>
        <w:p w14:paraId="1940EDB2" w14:textId="77777777" w:rsidR="00DD2E6E" w:rsidRPr="003C6D4A" w:rsidRDefault="00DD2E6E" w:rsidP="00DD2E6E">
          <w:pPr>
            <w:pStyle w:val="Zpat"/>
            <w:framePr w:wrap="around"/>
          </w:pPr>
          <w:r>
            <w:t>VATIN</w:t>
          </w:r>
          <w:r w:rsidRPr="003C6D4A">
            <w:t>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6AEB7983" w14:textId="77777777" w:rsidR="00DD2E6E" w:rsidRPr="003C6D4A" w:rsidRDefault="00DD2E6E" w:rsidP="00DD2E6E">
          <w:pPr>
            <w:pStyle w:val="Zpat"/>
            <w:framePr w:wrap="around"/>
          </w:pPr>
          <w:r>
            <w:t>e</w:t>
          </w:r>
          <w:r w:rsidRPr="003C6D4A">
            <w:t>mail: univer</w:t>
          </w:r>
          <w:r>
            <w:t>sity</w:t>
          </w:r>
          <w:r w:rsidRPr="003C6D4A">
            <w:t>@vsb.cz</w:t>
          </w:r>
        </w:p>
        <w:p w14:paraId="66A18B1A" w14:textId="77777777" w:rsidR="00DD2E6E" w:rsidRPr="003C6D4A" w:rsidRDefault="00DD2E6E" w:rsidP="00DD2E6E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409"/>
      <w:gridCol w:w="1746"/>
      <w:gridCol w:w="3466"/>
    </w:tblGrid>
    <w:tr w:rsidR="00DD2E6E" w14:paraId="4D0206A0" w14:textId="77777777" w:rsidTr="00DD2E6E">
      <w:trPr>
        <w:trHeight w:val="568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02534835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5005B86C" w14:textId="77777777" w:rsidR="00DD2E6E" w:rsidRDefault="00DD2E6E" w:rsidP="00DD2E6E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680F6A9" w14:textId="77777777" w:rsidR="00DD2E6E" w:rsidRPr="003C6D4A" w:rsidRDefault="00DD2E6E" w:rsidP="00DD2E6E">
          <w:pPr>
            <w:pStyle w:val="Zpat"/>
            <w:framePr w:wrap="around"/>
          </w:pPr>
          <w:r>
            <w:t>Czech Republic</w:t>
          </w:r>
        </w:p>
      </w:tc>
      <w:tc>
        <w:tcPr>
          <w:tcW w:w="2409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1C835955" w14:textId="4A251DC8" w:rsidR="00DD2E6E" w:rsidRPr="003C6D4A" w:rsidRDefault="00DD2E6E" w:rsidP="00DD2E6E">
          <w:pPr>
            <w:pStyle w:val="Zpat"/>
            <w:framePr w:wrap="around"/>
          </w:pPr>
          <w:proofErr w:type="spellStart"/>
          <w:r>
            <w:t>a</w:t>
          </w:r>
          <w:r w:rsidRPr="00140D0C">
            <w:t>ttendant</w:t>
          </w:r>
          <w:proofErr w:type="spellEnd"/>
          <w:r w:rsidRPr="003C6D4A">
            <w:t xml:space="preserve">: +420 597 321 </w:t>
          </w:r>
          <w:r w:rsidR="00B852B1">
            <w:t>215</w:t>
          </w:r>
        </w:p>
        <w:p w14:paraId="7606E499" w14:textId="77777777" w:rsidR="00DD2E6E" w:rsidRPr="003C6D4A" w:rsidRDefault="00DD2E6E" w:rsidP="00DD2E6E">
          <w:pPr>
            <w:pStyle w:val="Zpat"/>
            <w:framePr w:wrap="around"/>
          </w:pPr>
          <w:r w:rsidRPr="003C6D4A">
            <w:t xml:space="preserve">ID </w:t>
          </w:r>
          <w:r w:rsidRPr="00140D0C">
            <w:t xml:space="preserve">data </w:t>
          </w:r>
          <w:proofErr w:type="spellStart"/>
          <w:r w:rsidRPr="00140D0C">
            <w:t>mailbox</w:t>
          </w:r>
          <w:proofErr w:type="spellEnd"/>
          <w:r w:rsidRPr="003C6D4A">
            <w:t>: d3kj88v</w:t>
          </w:r>
        </w:p>
      </w:tc>
      <w:tc>
        <w:tcPr>
          <w:tcW w:w="1746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17CAFCE" w14:textId="77777777" w:rsidR="00DD2E6E" w:rsidRPr="003C6D4A" w:rsidRDefault="00DD2E6E" w:rsidP="00DD2E6E">
          <w:pPr>
            <w:pStyle w:val="Zpat"/>
            <w:framePr w:wrap="around"/>
          </w:pPr>
          <w:r w:rsidRPr="003C6D4A">
            <w:t>IČ</w:t>
          </w:r>
          <w:r>
            <w:t>O</w:t>
          </w:r>
          <w:r w:rsidRPr="003C6D4A">
            <w:t>: 61989100</w:t>
          </w:r>
        </w:p>
        <w:p w14:paraId="27712CCE" w14:textId="77777777" w:rsidR="00DD2E6E" w:rsidRPr="003C6D4A" w:rsidRDefault="00DD2E6E" w:rsidP="00DD2E6E">
          <w:pPr>
            <w:pStyle w:val="Zpat"/>
            <w:framePr w:wrap="around"/>
          </w:pPr>
          <w:r>
            <w:t>VATIN</w:t>
          </w:r>
          <w:r w:rsidRPr="003C6D4A">
            <w:t>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3BD0B2CE" w14:textId="13C33BB1" w:rsidR="00DD2E6E" w:rsidRPr="003C6D4A" w:rsidRDefault="00DD2E6E" w:rsidP="00DD2E6E">
          <w:pPr>
            <w:pStyle w:val="Zpat"/>
            <w:framePr w:wrap="around"/>
          </w:pPr>
          <w:r>
            <w:t>e</w:t>
          </w:r>
          <w:r w:rsidRPr="003C6D4A">
            <w:t xml:space="preserve">mail: </w:t>
          </w:r>
          <w:r w:rsidR="00B852B1">
            <w:t>summerschool</w:t>
          </w:r>
          <w:r w:rsidRPr="003C6D4A">
            <w:t>@vsb.cz</w:t>
          </w:r>
        </w:p>
        <w:p w14:paraId="50685141" w14:textId="17F0EEA2" w:rsidR="00DD2E6E" w:rsidRPr="003C6D4A" w:rsidRDefault="00DD2E6E" w:rsidP="00B852B1">
          <w:pPr>
            <w:pStyle w:val="Zpat"/>
            <w:framePr w:wrap="around"/>
          </w:pPr>
          <w:r w:rsidRPr="003C6D4A">
            <w:t>www.vsb.c</w:t>
          </w:r>
          <w:r w:rsidR="00B852B1">
            <w:t xml:space="preserve">z </w:t>
          </w:r>
          <w:r w:rsidR="00B852B1">
            <w:br/>
          </w:r>
          <w:r w:rsidR="00B852B1" w:rsidRPr="00B852B1">
            <w:t>www.issostrava.cz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9056" w14:textId="77777777" w:rsidR="00527A93" w:rsidRDefault="00527A93" w:rsidP="00F03CDB">
      <w:r>
        <w:separator/>
      </w:r>
    </w:p>
  </w:footnote>
  <w:footnote w:type="continuationSeparator" w:id="0">
    <w:p w14:paraId="6C6E2993" w14:textId="77777777" w:rsidR="00527A93" w:rsidRDefault="00527A93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5D1A" w14:textId="429949D8" w:rsidR="005401EE" w:rsidRDefault="00D90715" w:rsidP="00F03CDB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5402E2" wp14:editId="50123B43">
          <wp:simplePos x="0" y="0"/>
          <wp:positionH relativeFrom="column">
            <wp:posOffset>-64770</wp:posOffset>
          </wp:positionH>
          <wp:positionV relativeFrom="paragraph">
            <wp:posOffset>-124097</wp:posOffset>
          </wp:positionV>
          <wp:extent cx="2340000" cy="505532"/>
          <wp:effectExtent l="0" t="0" r="3175" b="889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9230  oddeleni mezinarodnich vztahu- EN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5" t="-18992" r="-835" b="-811"/>
                  <a:stretch/>
                </pic:blipFill>
                <pic:spPr bwMode="auto">
                  <a:xfrm>
                    <a:off x="0" y="0"/>
                    <a:ext cx="2340000" cy="505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5C4A"/>
    <w:multiLevelType w:val="hybridMultilevel"/>
    <w:tmpl w:val="755CC4BC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6"/>
    <w:rsid w:val="0001493C"/>
    <w:rsid w:val="000451D6"/>
    <w:rsid w:val="001973B5"/>
    <w:rsid w:val="001B3D8E"/>
    <w:rsid w:val="00221863"/>
    <w:rsid w:val="00240C49"/>
    <w:rsid w:val="002853E3"/>
    <w:rsid w:val="0031087B"/>
    <w:rsid w:val="00325387"/>
    <w:rsid w:val="003262EE"/>
    <w:rsid w:val="003563D4"/>
    <w:rsid w:val="00392DE5"/>
    <w:rsid w:val="003B4A4A"/>
    <w:rsid w:val="003C6D4A"/>
    <w:rsid w:val="003E07E9"/>
    <w:rsid w:val="003F1251"/>
    <w:rsid w:val="00403098"/>
    <w:rsid w:val="00453A6E"/>
    <w:rsid w:val="0046068C"/>
    <w:rsid w:val="0047484D"/>
    <w:rsid w:val="00481C85"/>
    <w:rsid w:val="004D2D30"/>
    <w:rsid w:val="004D30C9"/>
    <w:rsid w:val="005016FD"/>
    <w:rsid w:val="00527A93"/>
    <w:rsid w:val="005339B0"/>
    <w:rsid w:val="005401EE"/>
    <w:rsid w:val="005E6889"/>
    <w:rsid w:val="00646916"/>
    <w:rsid w:val="00657090"/>
    <w:rsid w:val="00673802"/>
    <w:rsid w:val="00682E70"/>
    <w:rsid w:val="006966F4"/>
    <w:rsid w:val="006A3EFC"/>
    <w:rsid w:val="006A5C6D"/>
    <w:rsid w:val="006B6DBA"/>
    <w:rsid w:val="00701631"/>
    <w:rsid w:val="007717B2"/>
    <w:rsid w:val="0077245B"/>
    <w:rsid w:val="007E1CEA"/>
    <w:rsid w:val="007F34D9"/>
    <w:rsid w:val="007F4490"/>
    <w:rsid w:val="00826730"/>
    <w:rsid w:val="008D5B64"/>
    <w:rsid w:val="008F452F"/>
    <w:rsid w:val="008F505A"/>
    <w:rsid w:val="00901FC1"/>
    <w:rsid w:val="00915251"/>
    <w:rsid w:val="00983F3A"/>
    <w:rsid w:val="009F11F0"/>
    <w:rsid w:val="009F727A"/>
    <w:rsid w:val="00A67D88"/>
    <w:rsid w:val="00AA1ABA"/>
    <w:rsid w:val="00AA1E2B"/>
    <w:rsid w:val="00AB77C6"/>
    <w:rsid w:val="00AD6B85"/>
    <w:rsid w:val="00B751FA"/>
    <w:rsid w:val="00B852B1"/>
    <w:rsid w:val="00BA14B4"/>
    <w:rsid w:val="00BE743B"/>
    <w:rsid w:val="00BF1DE4"/>
    <w:rsid w:val="00C15249"/>
    <w:rsid w:val="00C4370E"/>
    <w:rsid w:val="00C75504"/>
    <w:rsid w:val="00C90466"/>
    <w:rsid w:val="00C93212"/>
    <w:rsid w:val="00CD2571"/>
    <w:rsid w:val="00CD5AF4"/>
    <w:rsid w:val="00CE36F1"/>
    <w:rsid w:val="00D204E1"/>
    <w:rsid w:val="00D6001C"/>
    <w:rsid w:val="00D64C24"/>
    <w:rsid w:val="00D90715"/>
    <w:rsid w:val="00DC1B09"/>
    <w:rsid w:val="00DC7786"/>
    <w:rsid w:val="00DD141D"/>
    <w:rsid w:val="00DD2E6E"/>
    <w:rsid w:val="00DE7555"/>
    <w:rsid w:val="00DF0133"/>
    <w:rsid w:val="00DF4C7F"/>
    <w:rsid w:val="00E070F9"/>
    <w:rsid w:val="00E6320D"/>
    <w:rsid w:val="00E8441C"/>
    <w:rsid w:val="00EC1BA4"/>
    <w:rsid w:val="00EC3653"/>
    <w:rsid w:val="00EE0414"/>
    <w:rsid w:val="00EE7387"/>
    <w:rsid w:val="00EF1542"/>
    <w:rsid w:val="00EF1819"/>
    <w:rsid w:val="00F03CDB"/>
    <w:rsid w:val="00F14DA3"/>
    <w:rsid w:val="00F20DA3"/>
    <w:rsid w:val="00F61523"/>
    <w:rsid w:val="00F81B60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A14B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A14B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7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15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uiPriority w:val="99"/>
    <w:unhideWhenUsed/>
    <w:rsid w:val="00C15249"/>
    <w:rPr>
      <w:color w:val="0000FF"/>
      <w:u w:val="single"/>
    </w:rPr>
  </w:style>
  <w:style w:type="character" w:customStyle="1" w:styleId="apple-converted-space">
    <w:name w:val="apple-converted-space"/>
    <w:rsid w:val="00C15249"/>
  </w:style>
  <w:style w:type="paragraph" w:styleId="Odstavecseseznamem">
    <w:name w:val="List Paragraph"/>
    <w:basedOn w:val="Normln"/>
    <w:uiPriority w:val="34"/>
    <w:qFormat/>
    <w:rsid w:val="00C15249"/>
    <w:pPr>
      <w:spacing w:after="200" w:line="276" w:lineRule="auto"/>
      <w:ind w:left="720"/>
      <w:contextualSpacing/>
    </w:pPr>
    <w:rPr>
      <w:rFonts w:eastAsiaTheme="minorEastAsia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4D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BA14B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A14B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7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15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uiPriority w:val="99"/>
    <w:unhideWhenUsed/>
    <w:rsid w:val="00C15249"/>
    <w:rPr>
      <w:color w:val="0000FF"/>
      <w:u w:val="single"/>
    </w:rPr>
  </w:style>
  <w:style w:type="character" w:customStyle="1" w:styleId="apple-converted-space">
    <w:name w:val="apple-converted-space"/>
    <w:rsid w:val="00C15249"/>
  </w:style>
  <w:style w:type="paragraph" w:styleId="Odstavecseseznamem">
    <w:name w:val="List Paragraph"/>
    <w:basedOn w:val="Normln"/>
    <w:uiPriority w:val="34"/>
    <w:qFormat/>
    <w:rsid w:val="00C15249"/>
    <w:pPr>
      <w:spacing w:after="200" w:line="276" w:lineRule="auto"/>
      <w:ind w:left="720"/>
      <w:contextualSpacing/>
    </w:pPr>
    <w:rPr>
      <w:rFonts w:eastAsiaTheme="minorEastAsia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4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sostrava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mmerschool@vsb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sostrava.cz/about-iss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ummerschool@vs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sostrav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B47F45-7649-402A-A109-4CED2EA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wc_00</cp:lastModifiedBy>
  <cp:revision>5</cp:revision>
  <cp:lastPrinted>2019-04-02T08:16:00Z</cp:lastPrinted>
  <dcterms:created xsi:type="dcterms:W3CDTF">2019-04-02T07:35:00Z</dcterms:created>
  <dcterms:modified xsi:type="dcterms:W3CDTF">2019-04-04T07:28:00Z</dcterms:modified>
</cp:coreProperties>
</file>