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E5" w:rsidRPr="00AC7DEE" w:rsidRDefault="00523D09" w:rsidP="00A831B6">
      <w:pPr>
        <w:spacing w:after="0" w:line="360" w:lineRule="auto"/>
        <w:jc w:val="center"/>
        <w:outlineLvl w:val="0"/>
        <w:rPr>
          <w:rFonts w:ascii="Georgia" w:hAnsi="Georgia"/>
          <w:b/>
          <w:sz w:val="24"/>
          <w:szCs w:val="24"/>
          <w:lang w:val="en-GB" w:eastAsia="en-GB"/>
        </w:rPr>
      </w:pPr>
      <w:proofErr w:type="gramStart"/>
      <w:r>
        <w:rPr>
          <w:rFonts w:ascii="Georgia" w:hAnsi="Georgia"/>
          <w:b/>
          <w:sz w:val="24"/>
          <w:szCs w:val="24"/>
          <w:lang w:val="en-GB" w:eastAsia="en-GB"/>
        </w:rPr>
        <w:t>44</w:t>
      </w:r>
      <w:r w:rsidRPr="00523D09">
        <w:rPr>
          <w:rFonts w:ascii="Georgia" w:hAnsi="Georgia"/>
          <w:b/>
          <w:sz w:val="24"/>
          <w:szCs w:val="24"/>
          <w:vertAlign w:val="superscript"/>
          <w:lang w:val="en-GB" w:eastAsia="en-GB"/>
        </w:rPr>
        <w:t>th</w:t>
      </w:r>
      <w:proofErr w:type="gramEnd"/>
      <w:r>
        <w:rPr>
          <w:rFonts w:ascii="Georgia" w:hAnsi="Georgia"/>
          <w:b/>
          <w:sz w:val="24"/>
          <w:szCs w:val="24"/>
          <w:lang w:val="en-GB" w:eastAsia="en-GB"/>
        </w:rPr>
        <w:t xml:space="preserve"> Session of the </w:t>
      </w:r>
      <w:r w:rsidR="002F62E5" w:rsidRPr="00AC7DEE">
        <w:rPr>
          <w:rFonts w:ascii="Georgia" w:hAnsi="Georgia"/>
          <w:b/>
          <w:sz w:val="24"/>
          <w:szCs w:val="24"/>
          <w:lang w:val="en-GB" w:eastAsia="en-GB"/>
        </w:rPr>
        <w:t>UN HUMAN RIGHTS COUNCIL</w:t>
      </w:r>
    </w:p>
    <w:p w:rsidR="00A831B6" w:rsidRPr="00AC7DEE" w:rsidRDefault="00A831B6" w:rsidP="00A831B6">
      <w:pPr>
        <w:spacing w:after="0" w:line="360" w:lineRule="auto"/>
        <w:jc w:val="center"/>
        <w:outlineLvl w:val="0"/>
        <w:rPr>
          <w:rFonts w:ascii="Georgia" w:hAnsi="Georgia"/>
          <w:b/>
          <w:sz w:val="24"/>
          <w:szCs w:val="24"/>
          <w:lang w:val="en-GB" w:eastAsia="en-GB"/>
        </w:rPr>
      </w:pPr>
      <w:r w:rsidRPr="00AC7DEE">
        <w:rPr>
          <w:rFonts w:ascii="Georgia" w:hAnsi="Georgia"/>
          <w:b/>
          <w:sz w:val="24"/>
          <w:szCs w:val="24"/>
          <w:lang w:val="en-GB" w:eastAsia="en-GB"/>
        </w:rPr>
        <w:t xml:space="preserve">Interactive Dialogue with Special Rapporteur on </w:t>
      </w:r>
      <w:r w:rsidR="00387337" w:rsidRPr="00AC7DEE">
        <w:rPr>
          <w:rFonts w:ascii="Georgia" w:hAnsi="Georgia"/>
          <w:b/>
          <w:sz w:val="24"/>
          <w:szCs w:val="24"/>
          <w:lang w:val="en-GB" w:eastAsia="en-GB"/>
        </w:rPr>
        <w:t>Myanmar</w:t>
      </w:r>
      <w:r w:rsidRPr="00AC7DEE">
        <w:rPr>
          <w:rFonts w:ascii="Georgia" w:hAnsi="Georgia"/>
          <w:b/>
          <w:sz w:val="24"/>
          <w:szCs w:val="24"/>
          <w:lang w:val="en-GB" w:eastAsia="en-GB"/>
        </w:rPr>
        <w:t xml:space="preserve"> </w:t>
      </w:r>
    </w:p>
    <w:p w:rsidR="00A831B6" w:rsidRPr="00523D09" w:rsidRDefault="00E24BDD" w:rsidP="00A831B6">
      <w:pPr>
        <w:spacing w:after="0" w:line="360" w:lineRule="auto"/>
        <w:jc w:val="center"/>
        <w:outlineLvl w:val="0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14</w:t>
      </w:r>
      <w:bookmarkStart w:id="0" w:name="_GoBack"/>
      <w:bookmarkEnd w:id="0"/>
      <w:r w:rsidR="00A831B6" w:rsidRPr="00523D09">
        <w:rPr>
          <w:rFonts w:ascii="Georgia" w:hAnsi="Georgia"/>
          <w:sz w:val="24"/>
          <w:szCs w:val="24"/>
          <w:vertAlign w:val="superscript"/>
          <w:lang w:val="en-GB"/>
        </w:rPr>
        <w:t>th</w:t>
      </w:r>
      <w:r w:rsidR="00A831B6" w:rsidRPr="00523D09">
        <w:rPr>
          <w:rFonts w:ascii="Georgia" w:hAnsi="Georgia"/>
          <w:sz w:val="24"/>
          <w:szCs w:val="24"/>
          <w:lang w:val="en-GB"/>
        </w:rPr>
        <w:t xml:space="preserve"> </w:t>
      </w:r>
      <w:r w:rsidR="00387337" w:rsidRPr="00523D09">
        <w:rPr>
          <w:rFonts w:ascii="Georgia" w:hAnsi="Georgia"/>
          <w:sz w:val="24"/>
          <w:szCs w:val="24"/>
          <w:lang w:val="en-GB"/>
        </w:rPr>
        <w:t>July</w:t>
      </w:r>
      <w:r w:rsidR="00A831B6" w:rsidRPr="00523D09">
        <w:rPr>
          <w:rFonts w:ascii="Georgia" w:hAnsi="Georgia"/>
          <w:sz w:val="24"/>
          <w:szCs w:val="24"/>
          <w:lang w:val="en-GB"/>
        </w:rPr>
        <w:t xml:space="preserve"> 20</w:t>
      </w:r>
      <w:r w:rsidR="00387337" w:rsidRPr="00523D09">
        <w:rPr>
          <w:rFonts w:ascii="Georgia" w:hAnsi="Georgia"/>
          <w:sz w:val="24"/>
          <w:szCs w:val="24"/>
          <w:lang w:val="en-GB"/>
        </w:rPr>
        <w:t>20</w:t>
      </w:r>
    </w:p>
    <w:p w:rsidR="00A831B6" w:rsidRPr="00AC7DEE" w:rsidRDefault="00A831B6" w:rsidP="00A831B6">
      <w:pPr>
        <w:spacing w:after="0" w:line="360" w:lineRule="auto"/>
        <w:jc w:val="center"/>
        <w:outlineLvl w:val="0"/>
        <w:rPr>
          <w:rFonts w:ascii="Georgia" w:hAnsi="Georgia"/>
          <w:b/>
          <w:sz w:val="24"/>
          <w:szCs w:val="24"/>
          <w:lang w:val="en-GB"/>
        </w:rPr>
      </w:pPr>
      <w:r w:rsidRPr="00AC7DEE">
        <w:rPr>
          <w:rFonts w:ascii="Georgia" w:hAnsi="Georgia"/>
          <w:b/>
          <w:sz w:val="24"/>
          <w:szCs w:val="24"/>
          <w:lang w:val="en-GB"/>
        </w:rPr>
        <w:t>Statement by the Czech Republic</w:t>
      </w:r>
    </w:p>
    <w:p w:rsidR="00A831B6" w:rsidRPr="00AC7DEE" w:rsidRDefault="00A831B6" w:rsidP="00A831B6">
      <w:pPr>
        <w:rPr>
          <w:rFonts w:ascii="Georgia" w:hAnsi="Georgia"/>
          <w:b/>
          <w:sz w:val="24"/>
          <w:szCs w:val="24"/>
          <w:lang w:val="en-GB"/>
        </w:rPr>
      </w:pPr>
    </w:p>
    <w:p w:rsidR="00A831B6" w:rsidRPr="00AC7DEE" w:rsidRDefault="00A831B6" w:rsidP="00A831B6">
      <w:pPr>
        <w:rPr>
          <w:rFonts w:ascii="Georgia" w:hAnsi="Georgia"/>
          <w:b/>
          <w:sz w:val="24"/>
          <w:szCs w:val="24"/>
          <w:lang w:val="en-GB"/>
        </w:rPr>
      </w:pPr>
    </w:p>
    <w:p w:rsidR="00A831B6" w:rsidRPr="00AC7DEE" w:rsidRDefault="00523D09" w:rsidP="00A831B6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Madam</w:t>
      </w:r>
      <w:r w:rsidR="00A831B6" w:rsidRPr="00AC7DEE">
        <w:rPr>
          <w:rFonts w:ascii="Georgia" w:hAnsi="Georgia"/>
          <w:sz w:val="24"/>
          <w:szCs w:val="24"/>
          <w:lang w:val="en-GB"/>
        </w:rPr>
        <w:t xml:space="preserve"> </w:t>
      </w:r>
      <w:r w:rsidR="00C02C81">
        <w:rPr>
          <w:rFonts w:ascii="Georgia" w:hAnsi="Georgia"/>
          <w:sz w:val="24"/>
          <w:szCs w:val="24"/>
          <w:lang w:val="en-GB"/>
        </w:rPr>
        <w:t>Vice-</w:t>
      </w:r>
      <w:r w:rsidR="00A831B6" w:rsidRPr="00AC7DEE">
        <w:rPr>
          <w:rFonts w:ascii="Georgia" w:hAnsi="Georgia"/>
          <w:sz w:val="24"/>
          <w:szCs w:val="24"/>
          <w:lang w:val="en-GB"/>
        </w:rPr>
        <w:t>President,</w:t>
      </w:r>
    </w:p>
    <w:p w:rsidR="00387337" w:rsidRPr="00AC7DEE" w:rsidRDefault="00387337" w:rsidP="00634A66">
      <w:pPr>
        <w:jc w:val="both"/>
        <w:rPr>
          <w:rFonts w:ascii="Georgia" w:hAnsi="Georgia"/>
          <w:sz w:val="24"/>
          <w:szCs w:val="24"/>
          <w:lang w:val="en-GB"/>
        </w:rPr>
      </w:pPr>
      <w:r w:rsidRPr="00AC7DEE">
        <w:rPr>
          <w:rFonts w:ascii="Georgia" w:hAnsi="Georgia"/>
          <w:sz w:val="24"/>
          <w:szCs w:val="24"/>
          <w:lang w:val="en-GB"/>
        </w:rPr>
        <w:t>The Czech Republic aligns itself with the statement delivered by the EU.</w:t>
      </w:r>
    </w:p>
    <w:p w:rsidR="003A65F3" w:rsidRPr="00AC7DEE" w:rsidRDefault="00634A66" w:rsidP="00634A66">
      <w:pPr>
        <w:jc w:val="both"/>
        <w:rPr>
          <w:rFonts w:ascii="Georgia" w:hAnsi="Georgia"/>
          <w:sz w:val="24"/>
          <w:szCs w:val="24"/>
          <w:lang w:val="en-GB"/>
        </w:rPr>
      </w:pPr>
      <w:r w:rsidRPr="00AC7DEE">
        <w:rPr>
          <w:rFonts w:ascii="Georgia" w:hAnsi="Georgia"/>
          <w:sz w:val="24"/>
          <w:szCs w:val="24"/>
          <w:lang w:val="en-GB"/>
        </w:rPr>
        <w:t>We thank the Special Rapporteur, M</w:t>
      </w:r>
      <w:r w:rsidR="00387337" w:rsidRPr="00AC7DEE">
        <w:rPr>
          <w:rFonts w:ascii="Georgia" w:hAnsi="Georgia"/>
          <w:sz w:val="24"/>
          <w:szCs w:val="24"/>
          <w:lang w:val="en-GB"/>
        </w:rPr>
        <w:t>r</w:t>
      </w:r>
      <w:r w:rsidRPr="00AC7DEE">
        <w:rPr>
          <w:rFonts w:ascii="Georgia" w:hAnsi="Georgia"/>
          <w:sz w:val="24"/>
          <w:szCs w:val="24"/>
          <w:lang w:val="en-GB"/>
        </w:rPr>
        <w:t xml:space="preserve">. </w:t>
      </w:r>
      <w:r w:rsidR="00387337" w:rsidRPr="00AC7DEE">
        <w:rPr>
          <w:rFonts w:ascii="Georgia" w:hAnsi="Georgia"/>
          <w:sz w:val="24"/>
          <w:szCs w:val="24"/>
          <w:lang w:val="en-GB"/>
        </w:rPr>
        <w:t>Tom Andrews</w:t>
      </w:r>
      <w:r w:rsidRPr="00AC7DEE">
        <w:rPr>
          <w:rFonts w:ascii="Georgia" w:hAnsi="Georgia"/>
          <w:sz w:val="24"/>
          <w:szCs w:val="24"/>
          <w:lang w:val="en-GB"/>
        </w:rPr>
        <w:t>, for h</w:t>
      </w:r>
      <w:r w:rsidR="00387337" w:rsidRPr="00AC7DEE">
        <w:rPr>
          <w:rFonts w:ascii="Georgia" w:hAnsi="Georgia"/>
          <w:sz w:val="24"/>
          <w:szCs w:val="24"/>
          <w:lang w:val="en-GB"/>
        </w:rPr>
        <w:t>is</w:t>
      </w:r>
      <w:r w:rsidRPr="00AC7DEE">
        <w:rPr>
          <w:rFonts w:ascii="Georgia" w:hAnsi="Georgia"/>
          <w:sz w:val="24"/>
          <w:szCs w:val="24"/>
          <w:lang w:val="en-GB"/>
        </w:rPr>
        <w:t xml:space="preserve"> </w:t>
      </w:r>
      <w:r w:rsidR="00387337" w:rsidRPr="00AC7DEE">
        <w:rPr>
          <w:rFonts w:ascii="Georgia" w:hAnsi="Georgia"/>
          <w:sz w:val="24"/>
          <w:szCs w:val="24"/>
          <w:lang w:val="en-GB"/>
        </w:rPr>
        <w:t>oral report and we assure him of our strong</w:t>
      </w:r>
      <w:r w:rsidR="003E69FC" w:rsidRPr="00AC7DEE">
        <w:rPr>
          <w:rFonts w:ascii="Georgia" w:hAnsi="Georgia"/>
          <w:sz w:val="24"/>
          <w:szCs w:val="24"/>
          <w:lang w:val="en-GB"/>
        </w:rPr>
        <w:t xml:space="preserve"> and </w:t>
      </w:r>
      <w:r w:rsidR="007658BA" w:rsidRPr="00AC7DEE">
        <w:rPr>
          <w:rFonts w:ascii="Georgia" w:hAnsi="Georgia"/>
          <w:sz w:val="24"/>
          <w:szCs w:val="24"/>
          <w:lang w:val="en-GB"/>
        </w:rPr>
        <w:t>unwavering</w:t>
      </w:r>
      <w:r w:rsidR="00387337" w:rsidRPr="00AC7DEE">
        <w:rPr>
          <w:rFonts w:ascii="Georgia" w:hAnsi="Georgia"/>
          <w:sz w:val="24"/>
          <w:szCs w:val="24"/>
          <w:lang w:val="en-GB"/>
        </w:rPr>
        <w:t xml:space="preserve"> support </w:t>
      </w:r>
      <w:r w:rsidR="009A6A26" w:rsidRPr="00AC7DEE">
        <w:rPr>
          <w:rFonts w:ascii="Georgia" w:hAnsi="Georgia"/>
          <w:sz w:val="24"/>
          <w:szCs w:val="24"/>
          <w:lang w:val="en-GB"/>
        </w:rPr>
        <w:t>of</w:t>
      </w:r>
      <w:r w:rsidR="00B61F2E">
        <w:rPr>
          <w:rFonts w:ascii="Georgia" w:hAnsi="Georgia"/>
          <w:sz w:val="24"/>
          <w:szCs w:val="24"/>
          <w:lang w:val="en-GB"/>
        </w:rPr>
        <w:t xml:space="preserve"> his mandate. We call upon the Government of Myanmar to resume its cooperation with the Special Rapporteur.</w:t>
      </w:r>
    </w:p>
    <w:p w:rsidR="0062056D" w:rsidRPr="00AC7DEE" w:rsidRDefault="00E47245" w:rsidP="004B06C3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We take note of the ceasefire declared in connection with the COVID-19 pandemic. </w:t>
      </w:r>
      <w:r w:rsidR="00523D09">
        <w:rPr>
          <w:rFonts w:ascii="Georgia" w:hAnsi="Georgia"/>
          <w:sz w:val="24"/>
          <w:szCs w:val="24"/>
          <w:lang w:val="en-GB"/>
        </w:rPr>
        <w:t>As </w:t>
      </w:r>
      <w:r w:rsidR="003E5979">
        <w:rPr>
          <w:rFonts w:ascii="Georgia" w:hAnsi="Georgia"/>
          <w:sz w:val="24"/>
          <w:szCs w:val="24"/>
          <w:lang w:val="en-GB"/>
        </w:rPr>
        <w:t>we </w:t>
      </w:r>
      <w:r w:rsidR="00B61F2E">
        <w:rPr>
          <w:rFonts w:ascii="Georgia" w:hAnsi="Georgia"/>
          <w:sz w:val="24"/>
          <w:szCs w:val="24"/>
          <w:lang w:val="en-GB"/>
        </w:rPr>
        <w:t xml:space="preserve">have heard from the Special Rapporteur and the High Commissioner Michelle Bachelet, </w:t>
      </w:r>
      <w:r>
        <w:rPr>
          <w:rFonts w:ascii="Georgia" w:hAnsi="Georgia"/>
          <w:sz w:val="24"/>
          <w:szCs w:val="24"/>
          <w:lang w:val="en-GB"/>
        </w:rPr>
        <w:t xml:space="preserve">however, </w:t>
      </w:r>
      <w:r w:rsidR="00972A3E" w:rsidRPr="00AC7DEE">
        <w:rPr>
          <w:rFonts w:ascii="Georgia" w:hAnsi="Georgia"/>
          <w:sz w:val="24"/>
          <w:szCs w:val="24"/>
          <w:lang w:val="en-GB"/>
        </w:rPr>
        <w:t xml:space="preserve">the overall human rights situation in Myanmar continues to </w:t>
      </w:r>
      <w:r w:rsidR="00F55E90" w:rsidRPr="00AC7DEE">
        <w:rPr>
          <w:rFonts w:ascii="Georgia" w:hAnsi="Georgia"/>
          <w:sz w:val="24"/>
          <w:szCs w:val="24"/>
          <w:lang w:val="en-GB"/>
        </w:rPr>
        <w:t>worsen</w:t>
      </w:r>
      <w:r w:rsidR="00B9540B" w:rsidRPr="00AC7DEE">
        <w:rPr>
          <w:rFonts w:ascii="Georgia" w:hAnsi="Georgia"/>
          <w:sz w:val="24"/>
          <w:szCs w:val="24"/>
          <w:lang w:val="en-GB"/>
        </w:rPr>
        <w:t xml:space="preserve">. </w:t>
      </w:r>
      <w:r w:rsidR="009A6A26" w:rsidRPr="00AC7DEE">
        <w:rPr>
          <w:rFonts w:ascii="Georgia" w:hAnsi="Georgia"/>
          <w:sz w:val="24"/>
          <w:szCs w:val="24"/>
          <w:lang w:val="en-GB"/>
        </w:rPr>
        <w:t xml:space="preserve">The civilian population in Rakhine and Chin states still suffers </w:t>
      </w:r>
      <w:r w:rsidR="003A65F3" w:rsidRPr="00AC7DEE">
        <w:rPr>
          <w:rFonts w:ascii="Georgia" w:hAnsi="Georgia"/>
          <w:sz w:val="24"/>
          <w:szCs w:val="24"/>
          <w:lang w:val="en-GB"/>
        </w:rPr>
        <w:t xml:space="preserve">immensely </w:t>
      </w:r>
      <w:r w:rsidR="009A6A26" w:rsidRPr="00AC7DEE">
        <w:rPr>
          <w:rFonts w:ascii="Georgia" w:hAnsi="Georgia"/>
          <w:sz w:val="24"/>
          <w:szCs w:val="24"/>
          <w:lang w:val="en-GB"/>
        </w:rPr>
        <w:t xml:space="preserve">under the conflict between the </w:t>
      </w:r>
      <w:proofErr w:type="spellStart"/>
      <w:r w:rsidR="00AF30DA" w:rsidRPr="00AC7DEE">
        <w:rPr>
          <w:rFonts w:ascii="Georgia" w:hAnsi="Georgia"/>
          <w:sz w:val="24"/>
          <w:szCs w:val="24"/>
          <w:lang w:val="en-GB"/>
        </w:rPr>
        <w:t>Tatmadaw</w:t>
      </w:r>
      <w:proofErr w:type="spellEnd"/>
      <w:r w:rsidR="00AF30DA" w:rsidRPr="00AC7DEE">
        <w:rPr>
          <w:rFonts w:ascii="Georgia" w:hAnsi="Georgia"/>
          <w:sz w:val="24"/>
          <w:szCs w:val="24"/>
          <w:lang w:val="en-GB"/>
        </w:rPr>
        <w:t xml:space="preserve"> military and the </w:t>
      </w:r>
      <w:proofErr w:type="spellStart"/>
      <w:r w:rsidR="00AF30DA" w:rsidRPr="00AC7DEE">
        <w:rPr>
          <w:rFonts w:ascii="Georgia" w:hAnsi="Georgia"/>
          <w:sz w:val="24"/>
          <w:szCs w:val="24"/>
          <w:lang w:val="en-GB"/>
        </w:rPr>
        <w:t>Arakan</w:t>
      </w:r>
      <w:proofErr w:type="spellEnd"/>
      <w:r w:rsidR="00AF30DA" w:rsidRPr="00AC7DEE">
        <w:rPr>
          <w:rFonts w:ascii="Georgia" w:hAnsi="Georgia"/>
          <w:sz w:val="24"/>
          <w:szCs w:val="24"/>
          <w:lang w:val="en-GB"/>
        </w:rPr>
        <w:t xml:space="preserve"> Army.</w:t>
      </w:r>
      <w:r w:rsidR="004B06C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A6A26" w:rsidRPr="00AC7DEE">
        <w:rPr>
          <w:rFonts w:ascii="Georgia" w:hAnsi="Georgia"/>
          <w:sz w:val="24"/>
          <w:szCs w:val="24"/>
          <w:lang w:val="en-GB"/>
        </w:rPr>
        <w:t>Tatmadaw</w:t>
      </w:r>
      <w:proofErr w:type="spellEnd"/>
      <w:r w:rsidR="009A6A26" w:rsidRPr="00AC7DEE">
        <w:rPr>
          <w:rFonts w:ascii="Georgia" w:hAnsi="Georgia"/>
          <w:sz w:val="24"/>
          <w:szCs w:val="24"/>
          <w:lang w:val="en-GB"/>
        </w:rPr>
        <w:t xml:space="preserve"> military</w:t>
      </w:r>
      <w:r w:rsidR="00CD4524">
        <w:rPr>
          <w:rFonts w:ascii="Georgia" w:hAnsi="Georgia"/>
          <w:sz w:val="24"/>
          <w:szCs w:val="24"/>
          <w:lang w:val="en-GB"/>
        </w:rPr>
        <w:t xml:space="preserve"> continues to</w:t>
      </w:r>
      <w:r w:rsidR="009A6A26" w:rsidRPr="00AC7DEE">
        <w:rPr>
          <w:rFonts w:ascii="Georgia" w:hAnsi="Georgia"/>
          <w:sz w:val="24"/>
          <w:szCs w:val="24"/>
          <w:lang w:val="en-GB"/>
        </w:rPr>
        <w:t xml:space="preserve"> force </w:t>
      </w:r>
      <w:r w:rsidR="00B94FD3" w:rsidRPr="00AC7DEE">
        <w:rPr>
          <w:rFonts w:ascii="Georgia" w:hAnsi="Georgia"/>
          <w:sz w:val="24"/>
          <w:szCs w:val="24"/>
          <w:lang w:val="en-GB"/>
        </w:rPr>
        <w:t>Rohingya</w:t>
      </w:r>
      <w:r w:rsidR="007658BA" w:rsidRPr="00AC7DEE">
        <w:rPr>
          <w:rFonts w:ascii="Georgia" w:hAnsi="Georgia"/>
          <w:sz w:val="24"/>
          <w:szCs w:val="24"/>
          <w:lang w:val="en-GB"/>
        </w:rPr>
        <w:t xml:space="preserve"> population</w:t>
      </w:r>
      <w:r w:rsidR="009A6A26" w:rsidRPr="00AC7DEE">
        <w:rPr>
          <w:rFonts w:ascii="Georgia" w:hAnsi="Georgia"/>
          <w:sz w:val="24"/>
          <w:szCs w:val="24"/>
          <w:lang w:val="en-GB"/>
        </w:rPr>
        <w:t xml:space="preserve"> to flee their villages and burns down their homes</w:t>
      </w:r>
      <w:r w:rsidR="003E69FC" w:rsidRPr="00AC7DEE">
        <w:rPr>
          <w:rFonts w:ascii="Georgia" w:hAnsi="Georgia"/>
          <w:sz w:val="24"/>
          <w:szCs w:val="24"/>
          <w:lang w:val="en-GB"/>
        </w:rPr>
        <w:t>,</w:t>
      </w:r>
      <w:r w:rsidR="003A65F3" w:rsidRPr="00AC7DEE">
        <w:rPr>
          <w:rFonts w:ascii="Georgia" w:hAnsi="Georgia"/>
          <w:sz w:val="24"/>
          <w:szCs w:val="24"/>
          <w:lang w:val="en-GB"/>
        </w:rPr>
        <w:t xml:space="preserve"> </w:t>
      </w:r>
      <w:r w:rsidR="007658BA" w:rsidRPr="00AC7DEE">
        <w:rPr>
          <w:rFonts w:ascii="Georgia" w:hAnsi="Georgia"/>
          <w:sz w:val="24"/>
          <w:szCs w:val="24"/>
          <w:lang w:val="en-GB"/>
        </w:rPr>
        <w:t xml:space="preserve">which makes their </w:t>
      </w:r>
      <w:r w:rsidR="00490D3D">
        <w:rPr>
          <w:rFonts w:ascii="Georgia" w:hAnsi="Georgia"/>
          <w:sz w:val="24"/>
          <w:szCs w:val="24"/>
          <w:lang w:val="en-GB"/>
        </w:rPr>
        <w:t xml:space="preserve">future </w:t>
      </w:r>
      <w:r w:rsidR="00E46787" w:rsidRPr="00AC7DEE">
        <w:rPr>
          <w:rFonts w:ascii="Georgia" w:hAnsi="Georgia"/>
          <w:sz w:val="24"/>
          <w:szCs w:val="24"/>
          <w:lang w:val="en-GB"/>
        </w:rPr>
        <w:t>repatriation</w:t>
      </w:r>
      <w:r w:rsidR="007658BA" w:rsidRPr="00AC7DEE">
        <w:rPr>
          <w:rFonts w:ascii="Georgia" w:hAnsi="Georgia"/>
          <w:sz w:val="24"/>
          <w:szCs w:val="24"/>
          <w:lang w:val="en-GB"/>
        </w:rPr>
        <w:t xml:space="preserve"> even more complicated</w:t>
      </w:r>
      <w:r w:rsidR="003E69FC" w:rsidRPr="00AC7DEE">
        <w:rPr>
          <w:rFonts w:ascii="Georgia" w:hAnsi="Georgia"/>
          <w:sz w:val="24"/>
          <w:szCs w:val="24"/>
          <w:lang w:val="en-GB"/>
        </w:rPr>
        <w:t>.</w:t>
      </w:r>
      <w:r w:rsidR="004B06C3">
        <w:rPr>
          <w:rFonts w:ascii="Georgia" w:hAnsi="Georgia"/>
          <w:sz w:val="24"/>
          <w:szCs w:val="24"/>
          <w:lang w:val="en-GB"/>
        </w:rPr>
        <w:t xml:space="preserve"> We call upon the Government to immediately halt all respective military operations.</w:t>
      </w:r>
    </w:p>
    <w:p w:rsidR="003A65F3" w:rsidRDefault="00B657BE" w:rsidP="00634A66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Furthermore, w</w:t>
      </w:r>
      <w:r w:rsidR="00DF6592" w:rsidRPr="00AC7DEE">
        <w:rPr>
          <w:rFonts w:ascii="Georgia" w:hAnsi="Georgia"/>
          <w:sz w:val="24"/>
          <w:szCs w:val="24"/>
          <w:lang w:val="en-GB"/>
        </w:rPr>
        <w:t xml:space="preserve">e urge the Government to guarantee its citizens </w:t>
      </w:r>
      <w:r w:rsidR="00523D09">
        <w:rPr>
          <w:rFonts w:ascii="Georgia" w:hAnsi="Georgia"/>
          <w:sz w:val="24"/>
          <w:szCs w:val="24"/>
          <w:lang w:val="en-GB"/>
        </w:rPr>
        <w:t>free access to </w:t>
      </w:r>
      <w:r w:rsidR="003F50FF" w:rsidRPr="00AC7DEE">
        <w:rPr>
          <w:rFonts w:ascii="Georgia" w:hAnsi="Georgia"/>
          <w:sz w:val="24"/>
          <w:szCs w:val="24"/>
          <w:lang w:val="en-GB"/>
        </w:rPr>
        <w:t>information,</w:t>
      </w:r>
      <w:r w:rsidR="00D02EDF" w:rsidRPr="00AC7DEE">
        <w:rPr>
          <w:rFonts w:ascii="Georgia" w:hAnsi="Georgia"/>
          <w:sz w:val="24"/>
          <w:szCs w:val="24"/>
          <w:lang w:val="en-GB"/>
        </w:rPr>
        <w:t xml:space="preserve"> </w:t>
      </w:r>
      <w:r w:rsidR="003829BC">
        <w:rPr>
          <w:rFonts w:ascii="Georgia" w:hAnsi="Georgia"/>
          <w:sz w:val="24"/>
          <w:szCs w:val="24"/>
          <w:lang w:val="en-GB"/>
        </w:rPr>
        <w:t xml:space="preserve">especially </w:t>
      </w:r>
      <w:r w:rsidR="004B06C3">
        <w:rPr>
          <w:rFonts w:ascii="Georgia" w:hAnsi="Georgia"/>
          <w:sz w:val="24"/>
          <w:szCs w:val="24"/>
          <w:lang w:val="en-GB"/>
        </w:rPr>
        <w:t>given</w:t>
      </w:r>
      <w:r w:rsidR="0062056D">
        <w:rPr>
          <w:rFonts w:ascii="Georgia" w:hAnsi="Georgia"/>
          <w:sz w:val="24"/>
          <w:szCs w:val="24"/>
          <w:lang w:val="en-GB"/>
        </w:rPr>
        <w:t xml:space="preserve"> the</w:t>
      </w:r>
      <w:r w:rsidR="00CD4524">
        <w:rPr>
          <w:rFonts w:ascii="Georgia" w:hAnsi="Georgia"/>
          <w:sz w:val="24"/>
          <w:szCs w:val="24"/>
          <w:lang w:val="en-GB"/>
        </w:rPr>
        <w:t xml:space="preserve"> current</w:t>
      </w:r>
      <w:r w:rsidR="00045DA9" w:rsidRPr="00AC7DEE">
        <w:rPr>
          <w:rFonts w:ascii="Georgia" w:hAnsi="Georgia"/>
          <w:sz w:val="24"/>
          <w:szCs w:val="24"/>
          <w:lang w:val="en-GB"/>
        </w:rPr>
        <w:t xml:space="preserve"> Covid-19 </w:t>
      </w:r>
      <w:r w:rsidR="004B06C3">
        <w:rPr>
          <w:rFonts w:ascii="Georgia" w:hAnsi="Georgia"/>
          <w:sz w:val="24"/>
          <w:szCs w:val="24"/>
          <w:lang w:val="en-GB"/>
        </w:rPr>
        <w:t>crisis</w:t>
      </w:r>
      <w:r w:rsidR="00045DA9" w:rsidRPr="00AC7DEE">
        <w:rPr>
          <w:rFonts w:ascii="Georgia" w:hAnsi="Georgia"/>
          <w:sz w:val="24"/>
          <w:szCs w:val="24"/>
          <w:lang w:val="en-GB"/>
        </w:rPr>
        <w:t>.</w:t>
      </w:r>
    </w:p>
    <w:p w:rsidR="00B61F2E" w:rsidRPr="00AC7DEE" w:rsidRDefault="00B61F2E" w:rsidP="00634A66">
      <w:pPr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The upcoming general elections announced for 8</w:t>
      </w:r>
      <w:r w:rsidRPr="00B61F2E">
        <w:rPr>
          <w:rFonts w:ascii="Georgia" w:hAnsi="Georgia"/>
          <w:sz w:val="24"/>
          <w:szCs w:val="24"/>
          <w:vertAlign w:val="superscript"/>
          <w:lang w:val="en-GB"/>
        </w:rPr>
        <w:t>th</w:t>
      </w:r>
      <w:r w:rsidR="00FF785E">
        <w:rPr>
          <w:rFonts w:ascii="Georgia" w:hAnsi="Georgia"/>
          <w:sz w:val="24"/>
          <w:szCs w:val="24"/>
          <w:lang w:val="en-GB"/>
        </w:rPr>
        <w:t xml:space="preserve"> November 2020 are an apt opportunity for the Government of Myanmar to prove its commitment</w:t>
      </w:r>
      <w:r w:rsidR="001E109D">
        <w:rPr>
          <w:rFonts w:ascii="Georgia" w:hAnsi="Georgia"/>
          <w:sz w:val="24"/>
          <w:szCs w:val="24"/>
          <w:lang w:val="en-GB"/>
        </w:rPr>
        <w:t xml:space="preserve"> to democratic transition and a </w:t>
      </w:r>
      <w:r w:rsidR="00FF785E">
        <w:rPr>
          <w:rFonts w:ascii="Georgia" w:hAnsi="Georgia"/>
          <w:sz w:val="24"/>
          <w:szCs w:val="24"/>
          <w:lang w:val="en-GB"/>
        </w:rPr>
        <w:t>chance for the pe</w:t>
      </w:r>
      <w:r w:rsidR="007A4528">
        <w:rPr>
          <w:rFonts w:ascii="Georgia" w:hAnsi="Georgia"/>
          <w:sz w:val="24"/>
          <w:szCs w:val="24"/>
          <w:lang w:val="en-GB"/>
        </w:rPr>
        <w:t>ople of Myanmar to participate i</w:t>
      </w:r>
      <w:r w:rsidR="00FF785E">
        <w:rPr>
          <w:rFonts w:ascii="Georgia" w:hAnsi="Georgia"/>
          <w:sz w:val="24"/>
          <w:szCs w:val="24"/>
          <w:lang w:val="en-GB"/>
        </w:rPr>
        <w:t>n the political decision-making.</w:t>
      </w:r>
      <w:r w:rsidR="001E109D">
        <w:rPr>
          <w:rFonts w:ascii="Georgia" w:hAnsi="Georgia"/>
          <w:sz w:val="24"/>
          <w:szCs w:val="24"/>
          <w:lang w:val="en-GB"/>
        </w:rPr>
        <w:t xml:space="preserve"> The </w:t>
      </w:r>
      <w:r w:rsidR="00E47245">
        <w:rPr>
          <w:rFonts w:ascii="Georgia" w:hAnsi="Georgia"/>
          <w:sz w:val="24"/>
          <w:szCs w:val="24"/>
          <w:lang w:val="en-GB"/>
        </w:rPr>
        <w:t>Czech Republic stands ready to</w:t>
      </w:r>
      <w:r w:rsidR="00523D09">
        <w:rPr>
          <w:rFonts w:ascii="Georgia" w:hAnsi="Georgia"/>
          <w:sz w:val="24"/>
          <w:szCs w:val="24"/>
          <w:lang w:val="en-GB"/>
        </w:rPr>
        <w:t xml:space="preserve"> support the Government of </w:t>
      </w:r>
      <w:r w:rsidR="00E47245">
        <w:rPr>
          <w:rFonts w:ascii="Georgia" w:hAnsi="Georgia"/>
          <w:sz w:val="24"/>
          <w:szCs w:val="24"/>
          <w:lang w:val="en-GB"/>
        </w:rPr>
        <w:t xml:space="preserve">Myanmar in this endeavour.   </w:t>
      </w:r>
    </w:p>
    <w:p w:rsidR="004B06C3" w:rsidRDefault="00CD4524" w:rsidP="00634A66">
      <w:pPr>
        <w:jc w:val="both"/>
        <w:rPr>
          <w:rFonts w:ascii="Georgia" w:hAnsi="Georgia"/>
          <w:i/>
          <w:iCs/>
          <w:sz w:val="24"/>
          <w:szCs w:val="24"/>
          <w:lang w:val="en-GB"/>
        </w:rPr>
      </w:pPr>
      <w:r>
        <w:rPr>
          <w:rFonts w:ascii="Georgia" w:hAnsi="Georgia"/>
          <w:i/>
          <w:iCs/>
          <w:sz w:val="24"/>
          <w:szCs w:val="24"/>
          <w:lang w:val="en-GB"/>
        </w:rPr>
        <w:t xml:space="preserve">Mr. Andrews, </w:t>
      </w:r>
      <w:r w:rsidR="004B06C3">
        <w:rPr>
          <w:rFonts w:ascii="Georgia" w:hAnsi="Georgia"/>
          <w:i/>
          <w:iCs/>
          <w:sz w:val="24"/>
          <w:szCs w:val="24"/>
          <w:lang w:val="en-GB"/>
        </w:rPr>
        <w:t xml:space="preserve">how </w:t>
      </w:r>
      <w:r w:rsidR="00296B22">
        <w:rPr>
          <w:rFonts w:ascii="Georgia" w:hAnsi="Georgia"/>
          <w:i/>
          <w:iCs/>
          <w:sz w:val="24"/>
          <w:szCs w:val="24"/>
          <w:lang w:val="en-GB"/>
        </w:rPr>
        <w:t xml:space="preserve">will you </w:t>
      </w:r>
      <w:r w:rsidR="004B06C3">
        <w:rPr>
          <w:rFonts w:ascii="Georgia" w:hAnsi="Georgia"/>
          <w:i/>
          <w:iCs/>
          <w:sz w:val="24"/>
          <w:szCs w:val="24"/>
          <w:lang w:val="en-GB"/>
        </w:rPr>
        <w:t xml:space="preserve">approach the ongoing restrictions on freedom of expression in Myanmar during your mandate? Will persecution of journalists and human rights defenders in Myanmar </w:t>
      </w:r>
      <w:r w:rsidR="00296B22">
        <w:rPr>
          <w:rFonts w:ascii="Georgia" w:hAnsi="Georgia"/>
          <w:i/>
          <w:iCs/>
          <w:sz w:val="24"/>
          <w:szCs w:val="24"/>
          <w:lang w:val="en-GB"/>
        </w:rPr>
        <w:t>constitute one of you</w:t>
      </w:r>
      <w:r w:rsidR="004B06C3">
        <w:rPr>
          <w:rFonts w:ascii="Georgia" w:hAnsi="Georgia"/>
          <w:i/>
          <w:iCs/>
          <w:sz w:val="24"/>
          <w:szCs w:val="24"/>
          <w:lang w:val="en-GB"/>
        </w:rPr>
        <w:t>r priorities?</w:t>
      </w:r>
    </w:p>
    <w:p w:rsidR="00B82E7C" w:rsidRPr="00AC7DEE" w:rsidRDefault="002D4C10" w:rsidP="00634A66">
      <w:pPr>
        <w:jc w:val="both"/>
        <w:rPr>
          <w:rFonts w:ascii="Georgia" w:hAnsi="Georgia"/>
          <w:sz w:val="24"/>
          <w:szCs w:val="24"/>
          <w:lang w:val="en-GB"/>
        </w:rPr>
      </w:pPr>
      <w:r w:rsidRPr="00AC7DEE">
        <w:rPr>
          <w:rFonts w:ascii="Georgia" w:hAnsi="Georgia"/>
          <w:sz w:val="24"/>
          <w:szCs w:val="24"/>
          <w:lang w:val="en-GB"/>
        </w:rPr>
        <w:t>I thank you.</w:t>
      </w:r>
    </w:p>
    <w:sectPr w:rsidR="00B82E7C" w:rsidRPr="00AC7D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7F08"/>
    <w:multiLevelType w:val="hybridMultilevel"/>
    <w:tmpl w:val="31564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6"/>
    <w:rsid w:val="00045DA9"/>
    <w:rsid w:val="00090ED5"/>
    <w:rsid w:val="000F1F2E"/>
    <w:rsid w:val="00114126"/>
    <w:rsid w:val="00141C75"/>
    <w:rsid w:val="001E109D"/>
    <w:rsid w:val="001E3B70"/>
    <w:rsid w:val="001F5267"/>
    <w:rsid w:val="00274B63"/>
    <w:rsid w:val="00296B22"/>
    <w:rsid w:val="002C5FE1"/>
    <w:rsid w:val="002D4C10"/>
    <w:rsid w:val="002F62E5"/>
    <w:rsid w:val="00336FB9"/>
    <w:rsid w:val="003540F5"/>
    <w:rsid w:val="0035757C"/>
    <w:rsid w:val="003829BC"/>
    <w:rsid w:val="00387337"/>
    <w:rsid w:val="003A65F3"/>
    <w:rsid w:val="003E5979"/>
    <w:rsid w:val="003E69FC"/>
    <w:rsid w:val="003F50FF"/>
    <w:rsid w:val="00426DFC"/>
    <w:rsid w:val="00490D3D"/>
    <w:rsid w:val="004A4690"/>
    <w:rsid w:val="004B06C3"/>
    <w:rsid w:val="00523D09"/>
    <w:rsid w:val="00523E73"/>
    <w:rsid w:val="00532BD9"/>
    <w:rsid w:val="00584DC8"/>
    <w:rsid w:val="0062056D"/>
    <w:rsid w:val="00634A66"/>
    <w:rsid w:val="00641A8F"/>
    <w:rsid w:val="0069392F"/>
    <w:rsid w:val="006E59FC"/>
    <w:rsid w:val="006F07E5"/>
    <w:rsid w:val="007658BA"/>
    <w:rsid w:val="00795563"/>
    <w:rsid w:val="007A4528"/>
    <w:rsid w:val="007B2559"/>
    <w:rsid w:val="0084081D"/>
    <w:rsid w:val="00845791"/>
    <w:rsid w:val="0085343E"/>
    <w:rsid w:val="0087249A"/>
    <w:rsid w:val="00884B5F"/>
    <w:rsid w:val="00895CF6"/>
    <w:rsid w:val="008B6A61"/>
    <w:rsid w:val="00957441"/>
    <w:rsid w:val="00972A3E"/>
    <w:rsid w:val="00990ED6"/>
    <w:rsid w:val="009A6A26"/>
    <w:rsid w:val="00A831B6"/>
    <w:rsid w:val="00AA573C"/>
    <w:rsid w:val="00AC7DEE"/>
    <w:rsid w:val="00AE036C"/>
    <w:rsid w:val="00AF30DA"/>
    <w:rsid w:val="00B05AE2"/>
    <w:rsid w:val="00B409A6"/>
    <w:rsid w:val="00B61F2E"/>
    <w:rsid w:val="00B657BE"/>
    <w:rsid w:val="00B76604"/>
    <w:rsid w:val="00B81A1A"/>
    <w:rsid w:val="00B82E7C"/>
    <w:rsid w:val="00B94FD3"/>
    <w:rsid w:val="00B9540B"/>
    <w:rsid w:val="00BB0AB9"/>
    <w:rsid w:val="00BE380A"/>
    <w:rsid w:val="00C02C81"/>
    <w:rsid w:val="00C229A0"/>
    <w:rsid w:val="00C863E4"/>
    <w:rsid w:val="00CA0A79"/>
    <w:rsid w:val="00CB7705"/>
    <w:rsid w:val="00CD4524"/>
    <w:rsid w:val="00D02EDF"/>
    <w:rsid w:val="00D25167"/>
    <w:rsid w:val="00D74BEC"/>
    <w:rsid w:val="00DF6592"/>
    <w:rsid w:val="00E1230D"/>
    <w:rsid w:val="00E24BDD"/>
    <w:rsid w:val="00E26186"/>
    <w:rsid w:val="00E46787"/>
    <w:rsid w:val="00E47245"/>
    <w:rsid w:val="00E56FC0"/>
    <w:rsid w:val="00EB0118"/>
    <w:rsid w:val="00EF11F8"/>
    <w:rsid w:val="00EF7409"/>
    <w:rsid w:val="00F2104E"/>
    <w:rsid w:val="00F42426"/>
    <w:rsid w:val="00F530AE"/>
    <w:rsid w:val="00F55E90"/>
    <w:rsid w:val="00F842F2"/>
    <w:rsid w:val="00F913D2"/>
    <w:rsid w:val="00FC265E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1863"/>
  <w15:docId w15:val="{EEB95C97-5DD1-446A-A9E4-DF679F07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1B6"/>
    <w:pPr>
      <w:spacing w:after="200" w:line="276" w:lineRule="auto"/>
    </w:pPr>
    <w:rPr>
      <w:rFonts w:ascii="Calibri" w:eastAsia="Calibri" w:hAnsi="Calibri" w:cs="Times New Roman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1F8"/>
    <w:rPr>
      <w:rFonts w:ascii="Tahoma" w:eastAsia="Calibri" w:hAnsi="Tahoma" w:cs="Tahoma"/>
      <w:sz w:val="16"/>
      <w:szCs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MZV</cp:lastModifiedBy>
  <cp:revision>7</cp:revision>
  <cp:lastPrinted>2020-07-13T11:46:00Z</cp:lastPrinted>
  <dcterms:created xsi:type="dcterms:W3CDTF">2020-07-13T13:25:00Z</dcterms:created>
  <dcterms:modified xsi:type="dcterms:W3CDTF">2020-07-13T15:52:00Z</dcterms:modified>
</cp:coreProperties>
</file>